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8D5861">
        <w:rPr>
          <w:sz w:val="24"/>
          <w:szCs w:val="24"/>
        </w:rPr>
        <w:t>1</w:t>
      </w:r>
      <w:r w:rsidR="005A6138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955EFD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7420AD" w:rsidRPr="007420AD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="007420AD" w:rsidRPr="007420AD">
        <w:rPr>
          <w:b/>
          <w:bCs/>
          <w:i/>
          <w:sz w:val="22"/>
          <w:szCs w:val="22"/>
        </w:rPr>
        <w:t>szewnych</w:t>
      </w:r>
      <w:proofErr w:type="spellEnd"/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11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955EFD" w:rsidP="00955EF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 xml:space="preserve">Czy Zamawiający zgodzi się na dodanie w §5 ust. 2 umowy kolejnego zdania </w:t>
      </w:r>
      <w:r>
        <w:rPr>
          <w:bCs/>
          <w:sz w:val="24"/>
          <w:szCs w:val="24"/>
          <w:lang w:eastAsia="ar-SA"/>
        </w:rPr>
        <w:t xml:space="preserve">                      </w:t>
      </w:r>
      <w:r w:rsidRPr="00955EFD">
        <w:rPr>
          <w:bCs/>
          <w:sz w:val="24"/>
          <w:szCs w:val="24"/>
          <w:lang w:eastAsia="ar-SA"/>
        </w:rPr>
        <w:t>w następującym brzmieniu: "Jeżeli reklamacja okaże się niezasadna, koszt dostarczenia reklamowanego asortymentu do Wykonawcy ponosi Zamawiający."?</w:t>
      </w:r>
    </w:p>
    <w:p w:rsidR="00955EFD" w:rsidRPr="00955EFD" w:rsidRDefault="00955EFD" w:rsidP="00955EFD">
      <w:pPr>
        <w:jc w:val="both"/>
        <w:rPr>
          <w:bCs/>
          <w:sz w:val="24"/>
          <w:szCs w:val="24"/>
          <w:u w:val="single"/>
          <w:lang w:eastAsia="ar-SA"/>
        </w:rPr>
      </w:pPr>
      <w:r w:rsidRPr="00955EFD">
        <w:rPr>
          <w:bCs/>
          <w:sz w:val="24"/>
          <w:szCs w:val="24"/>
          <w:u w:val="single"/>
          <w:lang w:eastAsia="ar-SA"/>
        </w:rPr>
        <w:t>Uzasadnienie: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 xml:space="preserve">Wykonawca nie powinien ponosić kosztów transportu reklamowanego towaru, jeżeli reklamacja okaże się niezasadna. </w:t>
      </w:r>
    </w:p>
    <w:p w:rsidR="00955EFD" w:rsidRPr="00955EF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955EFD">
        <w:rPr>
          <w:b/>
          <w:bCs/>
          <w:sz w:val="24"/>
          <w:szCs w:val="24"/>
          <w:lang w:eastAsia="ar-SA"/>
        </w:rPr>
        <w:t>Odp.:</w:t>
      </w:r>
    </w:p>
    <w:p w:rsidR="008D5861" w:rsidRDefault="008D5861" w:rsidP="008D586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5 ust. 2 Projektu umowy.</w:t>
      </w:r>
    </w:p>
    <w:p w:rsidR="008D5861" w:rsidRDefault="008D5861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955EFD" w:rsidP="00955EF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Czy Zamawiający zgodzi się na przyjęcie § 7 ust. 2 projektu umowy w następującym brzmieniu: "Łączna wartość kar umownych nie może przekroczyć 20% wartości netto umowy, o której mowa w §4 ust. 1 umowy, natomiast w przypadku danej zwłoki - 10% wartości netto towarów, co do których Wykonawca pozostaje w zwłoce z dostawą."?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u w:val="single"/>
          <w:lang w:eastAsia="ar-SA"/>
        </w:rPr>
        <w:t>Uzasadnienie</w:t>
      </w:r>
      <w:r w:rsidRPr="00955EFD">
        <w:rPr>
          <w:bCs/>
          <w:sz w:val="24"/>
          <w:szCs w:val="24"/>
          <w:lang w:eastAsia="ar-SA"/>
        </w:rPr>
        <w:t>: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Górny limit naliczania kar umownych powinien być ustanowiony osobno dla poszczególnych uchybień, w przeciwnym wypadku kara umowna mogłaby przekroczyć wartość dostawy.</w:t>
      </w:r>
    </w:p>
    <w:p w:rsidR="00955EFD" w:rsidRPr="00955EF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955EFD">
        <w:rPr>
          <w:b/>
          <w:bCs/>
          <w:sz w:val="24"/>
          <w:szCs w:val="24"/>
          <w:lang w:eastAsia="ar-SA"/>
        </w:rPr>
        <w:t>Odp.:</w:t>
      </w:r>
    </w:p>
    <w:p w:rsidR="00B25A71" w:rsidRDefault="00B25A71" w:rsidP="00B25A71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7 ust. 2 Projektu umowy.</w:t>
      </w: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955EFD" w:rsidP="00955EF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 xml:space="preserve">Czy Zamawiający zgodzi się zmienić § 8 ust. 2 tak, aby wskazany katalog przesłanek był katalogiem zamkniętym? </w:t>
      </w:r>
    </w:p>
    <w:p w:rsidR="00955EFD" w:rsidRPr="00955EFD" w:rsidRDefault="00955EFD" w:rsidP="00955EFD">
      <w:pPr>
        <w:jc w:val="both"/>
        <w:rPr>
          <w:bCs/>
          <w:sz w:val="24"/>
          <w:szCs w:val="24"/>
          <w:u w:val="single"/>
          <w:lang w:eastAsia="ar-SA"/>
        </w:rPr>
      </w:pPr>
      <w:r w:rsidRPr="00955EFD">
        <w:rPr>
          <w:bCs/>
          <w:sz w:val="24"/>
          <w:szCs w:val="24"/>
          <w:u w:val="single"/>
          <w:lang w:eastAsia="ar-SA"/>
        </w:rPr>
        <w:t>Uzasadnienie: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 xml:space="preserve">Rozwiązanie umowy powinno być dopuszczalne w przypadkach wskazanych konkretnie, </w:t>
      </w:r>
      <w:r>
        <w:rPr>
          <w:bCs/>
          <w:sz w:val="24"/>
          <w:szCs w:val="24"/>
          <w:lang w:eastAsia="ar-SA"/>
        </w:rPr>
        <w:t xml:space="preserve">                   </w:t>
      </w:r>
      <w:r w:rsidRPr="00955EFD">
        <w:rPr>
          <w:bCs/>
          <w:sz w:val="24"/>
          <w:szCs w:val="24"/>
          <w:lang w:eastAsia="ar-SA"/>
        </w:rPr>
        <w:t>a nie wymienionych przykładowo. W przeciwnym wypadku Zamawiający mógłby rozwiązać umowę nawet w sytuacji, gdy Wykonawca wykona nienależycie mniej znaczący obowiązek, który nie wpłynie na ogólną jakość realizacji umowy.</w:t>
      </w:r>
    </w:p>
    <w:p w:rsidR="00955EFD" w:rsidRPr="00955EF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955EFD">
        <w:rPr>
          <w:b/>
          <w:bCs/>
          <w:sz w:val="24"/>
          <w:szCs w:val="24"/>
          <w:lang w:eastAsia="ar-SA"/>
        </w:rPr>
        <w:t>Odp.:</w:t>
      </w:r>
    </w:p>
    <w:p w:rsidR="00066BB6" w:rsidRDefault="00066BB6" w:rsidP="00066BB6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8 ust. 2 Projektu umowy.</w:t>
      </w: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955EFD" w:rsidP="00955EFD">
      <w:pPr>
        <w:pStyle w:val="Akapitzlist"/>
        <w:numPr>
          <w:ilvl w:val="0"/>
          <w:numId w:val="12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Czy Zamawiający zgodzi się zmienić § 9 ust. 2 i 3 umowy tak, aby aktualna stawka VAT była stosowana automatycznie od dnia wejścia w życie stosownych przepisów powszechnie obowiązujących bez konieczności zawierania aneksu do umowy przy niezmienionej cenie netto."?</w:t>
      </w:r>
    </w:p>
    <w:p w:rsidR="00955EFD" w:rsidRPr="00955EFD" w:rsidRDefault="00955EFD" w:rsidP="00955EFD">
      <w:pPr>
        <w:jc w:val="both"/>
        <w:rPr>
          <w:bCs/>
          <w:sz w:val="24"/>
          <w:szCs w:val="24"/>
          <w:u w:val="single"/>
          <w:lang w:eastAsia="ar-SA"/>
        </w:rPr>
      </w:pPr>
      <w:r w:rsidRPr="00955EFD">
        <w:rPr>
          <w:bCs/>
          <w:sz w:val="24"/>
          <w:szCs w:val="24"/>
          <w:u w:val="single"/>
          <w:lang w:eastAsia="ar-SA"/>
        </w:rPr>
        <w:t>Uzasadnienie: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 xml:space="preserve">Zmiana wysokości stawki podatku od towarów i usług jest zdarzeniem całkowicie niezależnym od stron, zasadnym jest więc, aby nowa stawka była stosowana automatycznie </w:t>
      </w:r>
      <w:r w:rsidR="008F6F0D">
        <w:rPr>
          <w:bCs/>
          <w:sz w:val="24"/>
          <w:szCs w:val="24"/>
          <w:lang w:eastAsia="ar-SA"/>
        </w:rPr>
        <w:t xml:space="preserve">  </w:t>
      </w:r>
      <w:r w:rsidRPr="00955EFD">
        <w:rPr>
          <w:bCs/>
          <w:sz w:val="24"/>
          <w:szCs w:val="24"/>
          <w:lang w:eastAsia="ar-SA"/>
        </w:rPr>
        <w:t>w przypadku jej ustawowej zmiany. Zgodnie z art. 28 ustawy PZP, to wartość netto określa wysokość zobowiązania, podatek od towarów i usług składający się na cenę brutto jest daną publiczną, której Wykonawca jest jedynie płatnikiem.</w:t>
      </w:r>
    </w:p>
    <w:p w:rsidR="00955EFD" w:rsidRPr="00955EF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955EFD">
        <w:rPr>
          <w:b/>
          <w:bCs/>
          <w:sz w:val="24"/>
          <w:szCs w:val="24"/>
          <w:lang w:eastAsia="ar-SA"/>
        </w:rPr>
        <w:t>Odp.:</w:t>
      </w:r>
    </w:p>
    <w:p w:rsidR="00066BB6" w:rsidRDefault="00066BB6" w:rsidP="00066BB6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9 ust. 2 i 3 Projektu umowy.</w:t>
      </w: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61120D" w:rsidRDefault="00955EFD" w:rsidP="008F6F0D">
      <w:pPr>
        <w:pStyle w:val="Akapitzlist"/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bCs/>
          <w:sz w:val="24"/>
          <w:szCs w:val="24"/>
          <w:lang w:eastAsia="ar-SA"/>
        </w:rPr>
      </w:pPr>
      <w:r w:rsidRPr="0061120D">
        <w:rPr>
          <w:bCs/>
          <w:sz w:val="24"/>
          <w:szCs w:val="24"/>
          <w:lang w:eastAsia="ar-SA"/>
        </w:rPr>
        <w:t xml:space="preserve">Czy Zamawiający zgodzi się dodać w §9 ust. 2 </w:t>
      </w:r>
      <w:proofErr w:type="spellStart"/>
      <w:r w:rsidRPr="0061120D">
        <w:rPr>
          <w:bCs/>
          <w:sz w:val="24"/>
          <w:szCs w:val="24"/>
          <w:lang w:eastAsia="ar-SA"/>
        </w:rPr>
        <w:t>pkt</w:t>
      </w:r>
      <w:proofErr w:type="spellEnd"/>
      <w:r w:rsidRPr="0061120D">
        <w:rPr>
          <w:bCs/>
          <w:sz w:val="24"/>
          <w:szCs w:val="24"/>
          <w:lang w:eastAsia="ar-SA"/>
        </w:rPr>
        <w:t xml:space="preserve"> c) i d) umowy kolejne zdania </w:t>
      </w:r>
      <w:r w:rsidR="008F6F0D" w:rsidRPr="0061120D">
        <w:rPr>
          <w:bCs/>
          <w:sz w:val="24"/>
          <w:szCs w:val="24"/>
          <w:lang w:eastAsia="ar-SA"/>
        </w:rPr>
        <w:t xml:space="preserve">                      </w:t>
      </w:r>
      <w:r w:rsidRPr="0061120D">
        <w:rPr>
          <w:bCs/>
          <w:sz w:val="24"/>
          <w:szCs w:val="24"/>
          <w:lang w:eastAsia="ar-SA"/>
        </w:rPr>
        <w:t>w następującym brzmieniu: "Jeżeli cena produktu równoważnego będzie wyższa niż cena zawarta w złożonej ofercie, Wykonawca dostarczy produkt równoważny w aktualnej cenie rynkowej."?</w:t>
      </w:r>
    </w:p>
    <w:p w:rsidR="00955EFD" w:rsidRPr="0061120D" w:rsidRDefault="00955EFD" w:rsidP="00955EFD">
      <w:pPr>
        <w:jc w:val="both"/>
        <w:rPr>
          <w:bCs/>
          <w:sz w:val="24"/>
          <w:szCs w:val="24"/>
          <w:u w:val="single"/>
          <w:lang w:eastAsia="ar-SA"/>
        </w:rPr>
      </w:pPr>
      <w:r w:rsidRPr="0061120D">
        <w:rPr>
          <w:bCs/>
          <w:sz w:val="24"/>
          <w:szCs w:val="24"/>
          <w:u w:val="single"/>
          <w:lang w:eastAsia="ar-SA"/>
        </w:rPr>
        <w:t>Uzasadnienie:</w:t>
      </w:r>
    </w:p>
    <w:p w:rsidR="00955EFD" w:rsidRPr="0061120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61120D">
        <w:rPr>
          <w:bCs/>
          <w:sz w:val="24"/>
          <w:szCs w:val="24"/>
          <w:lang w:eastAsia="ar-SA"/>
        </w:rPr>
        <w:t xml:space="preserve">Wykonawca nie powinien być zobowiązany do realizowania umowy ze stratą. Jeśli cena zamiennika będzie wyższa niż cena towaru ujętego w ofercie, Wykonawca dostarczy go po cenach rynkowych. </w:t>
      </w:r>
    </w:p>
    <w:p w:rsidR="00955EFD" w:rsidRPr="0061120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61120D">
        <w:rPr>
          <w:b/>
          <w:bCs/>
          <w:sz w:val="24"/>
          <w:szCs w:val="24"/>
          <w:lang w:eastAsia="ar-SA"/>
        </w:rPr>
        <w:t>Odp.:</w:t>
      </w:r>
    </w:p>
    <w:p w:rsidR="0061120D" w:rsidRDefault="0061120D" w:rsidP="0061120D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wyraża zgody na modyfikację zapisu § 9 ust. 2 </w:t>
      </w:r>
      <w:proofErr w:type="spellStart"/>
      <w:r w:rsidRPr="0061120D">
        <w:rPr>
          <w:bCs/>
          <w:sz w:val="24"/>
          <w:szCs w:val="24"/>
          <w:lang w:eastAsia="ar-SA"/>
        </w:rPr>
        <w:t>pkt</w:t>
      </w:r>
      <w:proofErr w:type="spellEnd"/>
      <w:r w:rsidRPr="0061120D">
        <w:rPr>
          <w:bCs/>
          <w:sz w:val="24"/>
          <w:szCs w:val="24"/>
          <w:lang w:eastAsia="ar-SA"/>
        </w:rPr>
        <w:t xml:space="preserve"> c) i d) </w:t>
      </w:r>
      <w:r>
        <w:rPr>
          <w:sz w:val="24"/>
          <w:szCs w:val="24"/>
        </w:rPr>
        <w:t>Projektu umowy.</w:t>
      </w:r>
    </w:p>
    <w:p w:rsidR="008F6F0D" w:rsidRPr="00955EFD" w:rsidRDefault="008F6F0D" w:rsidP="00955EFD">
      <w:pPr>
        <w:jc w:val="both"/>
        <w:rPr>
          <w:bCs/>
          <w:sz w:val="24"/>
          <w:szCs w:val="24"/>
          <w:lang w:eastAsia="ar-SA"/>
        </w:rPr>
      </w:pPr>
    </w:p>
    <w:p w:rsidR="00955EFD" w:rsidRPr="00955EFD" w:rsidRDefault="008F6F0D" w:rsidP="00955EFD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6. </w:t>
      </w:r>
      <w:r w:rsidR="00955EFD" w:rsidRPr="00955EFD">
        <w:rPr>
          <w:bCs/>
          <w:sz w:val="24"/>
          <w:szCs w:val="24"/>
          <w:lang w:eastAsia="ar-SA"/>
        </w:rPr>
        <w:t>Czy Zamawiający zgodzi się zmienić § 9a umowy tak, aby:</w:t>
      </w:r>
    </w:p>
    <w:p w:rsidR="00955EFD" w:rsidRPr="00955EFD" w:rsidRDefault="00955EFD" w:rsidP="008F6F0D">
      <w:pPr>
        <w:tabs>
          <w:tab w:val="left" w:pos="284"/>
        </w:tabs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1)</w:t>
      </w:r>
      <w:r w:rsidRPr="00955EFD">
        <w:rPr>
          <w:bCs/>
          <w:sz w:val="24"/>
          <w:szCs w:val="24"/>
          <w:lang w:eastAsia="ar-SA"/>
        </w:rPr>
        <w:tab/>
        <w:t>Obniżenie wynagrodzenia Wykonawcy nie mogło nastąpić poniżej ceny ofertowej,</w:t>
      </w:r>
    </w:p>
    <w:p w:rsidR="00955EFD" w:rsidRPr="00955EFD" w:rsidRDefault="00955EFD" w:rsidP="008F6F0D">
      <w:pPr>
        <w:tabs>
          <w:tab w:val="left" w:pos="284"/>
        </w:tabs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2)</w:t>
      </w:r>
      <w:r w:rsidRPr="00955EFD">
        <w:rPr>
          <w:bCs/>
          <w:sz w:val="24"/>
          <w:szCs w:val="24"/>
          <w:lang w:eastAsia="ar-SA"/>
        </w:rPr>
        <w:tab/>
        <w:t>Próg waloryzacji wzrósł z 10% do 15%?</w:t>
      </w:r>
    </w:p>
    <w:p w:rsidR="00955EFD" w:rsidRPr="008F6F0D" w:rsidRDefault="00955EFD" w:rsidP="00955EFD">
      <w:pPr>
        <w:jc w:val="both"/>
        <w:rPr>
          <w:bCs/>
          <w:sz w:val="24"/>
          <w:szCs w:val="24"/>
          <w:u w:val="single"/>
          <w:lang w:eastAsia="ar-SA"/>
        </w:rPr>
      </w:pPr>
      <w:r w:rsidRPr="008F6F0D">
        <w:rPr>
          <w:bCs/>
          <w:sz w:val="24"/>
          <w:szCs w:val="24"/>
          <w:u w:val="single"/>
          <w:lang w:eastAsia="ar-SA"/>
        </w:rPr>
        <w:t>Uzasadnienie:</w:t>
      </w:r>
    </w:p>
    <w:p w:rsidR="00955EFD" w:rsidRP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- W przypadku obniżenia kosztów wykonania umowy wynagrodzenie Wykonawcy nie powinno spaść poniżej ceny ofertowej;</w:t>
      </w:r>
    </w:p>
    <w:p w:rsidR="00955EFD" w:rsidRDefault="00955EFD" w:rsidP="00955EFD">
      <w:pPr>
        <w:jc w:val="both"/>
        <w:rPr>
          <w:bCs/>
          <w:sz w:val="24"/>
          <w:szCs w:val="24"/>
          <w:lang w:eastAsia="ar-SA"/>
        </w:rPr>
      </w:pPr>
      <w:r w:rsidRPr="00955EFD">
        <w:rPr>
          <w:bCs/>
          <w:sz w:val="24"/>
          <w:szCs w:val="24"/>
          <w:lang w:eastAsia="ar-SA"/>
        </w:rPr>
        <w:t>- Umowa jest zawierana w warunkach niepewnej sytuacji gospodarczej i drożejących nośników energii, dlatego próg waloryzacji powinien zostać podniesiony do 15%;</w:t>
      </w:r>
    </w:p>
    <w:p w:rsidR="00955EFD" w:rsidRPr="00955EFD" w:rsidRDefault="00955EFD" w:rsidP="00955EFD">
      <w:pPr>
        <w:jc w:val="both"/>
        <w:rPr>
          <w:b/>
          <w:bCs/>
          <w:sz w:val="24"/>
          <w:szCs w:val="24"/>
          <w:lang w:eastAsia="ar-SA"/>
        </w:rPr>
      </w:pPr>
      <w:r w:rsidRPr="00955EFD">
        <w:rPr>
          <w:b/>
          <w:bCs/>
          <w:sz w:val="24"/>
          <w:szCs w:val="24"/>
          <w:lang w:eastAsia="ar-SA"/>
        </w:rPr>
        <w:t>Odp.:</w:t>
      </w:r>
    </w:p>
    <w:p w:rsidR="00664B42" w:rsidRDefault="00664B42" w:rsidP="00664B42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 na modyfikację zapisu § 9a Projektu umowy.</w:t>
      </w:r>
    </w:p>
    <w:p w:rsidR="00955EFD" w:rsidRDefault="00955EFD" w:rsidP="00C16F5D">
      <w:pPr>
        <w:jc w:val="both"/>
        <w:rPr>
          <w:bCs/>
          <w:sz w:val="24"/>
          <w:szCs w:val="24"/>
          <w:lang w:eastAsia="ar-SA"/>
        </w:rPr>
      </w:pPr>
    </w:p>
    <w:p w:rsidR="00955EFD" w:rsidRDefault="00955EFD" w:rsidP="00C16F5D">
      <w:pPr>
        <w:jc w:val="both"/>
        <w:rPr>
          <w:bCs/>
          <w:sz w:val="24"/>
          <w:szCs w:val="24"/>
          <w:lang w:eastAsia="ar-SA"/>
        </w:rPr>
      </w:pPr>
    </w:p>
    <w:p w:rsidR="00955EFD" w:rsidRDefault="00955EFD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13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F13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F134E" w:rsidRPr="00B862CC">
      <w:rPr>
        <w:rFonts w:ascii="Arial" w:hAnsi="Arial"/>
        <w:sz w:val="18"/>
        <w:szCs w:val="24"/>
      </w:rPr>
      <w:fldChar w:fldCharType="separate"/>
    </w:r>
    <w:r w:rsidR="00E01CCA">
      <w:rPr>
        <w:rFonts w:ascii="Arial" w:hAnsi="Arial"/>
        <w:noProof/>
        <w:sz w:val="18"/>
        <w:szCs w:val="24"/>
      </w:rPr>
      <w:t>2</w:t>
    </w:r>
    <w:r w:rsidR="003F134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F13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F134E" w:rsidRPr="00B862CC">
      <w:rPr>
        <w:rFonts w:ascii="Arial" w:hAnsi="Arial"/>
        <w:sz w:val="18"/>
        <w:szCs w:val="24"/>
      </w:rPr>
      <w:fldChar w:fldCharType="separate"/>
    </w:r>
    <w:r w:rsidR="00E01CCA">
      <w:rPr>
        <w:rFonts w:ascii="Arial" w:hAnsi="Arial"/>
        <w:noProof/>
        <w:sz w:val="18"/>
        <w:szCs w:val="24"/>
      </w:rPr>
      <w:t>2</w:t>
    </w:r>
    <w:r w:rsidR="003F134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134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1120D" w:rsidRPr="0061120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C5E573B"/>
    <w:multiLevelType w:val="hybridMultilevel"/>
    <w:tmpl w:val="026E9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66BB6"/>
    <w:rsid w:val="000A1097"/>
    <w:rsid w:val="000E2A8F"/>
    <w:rsid w:val="00103397"/>
    <w:rsid w:val="0010449E"/>
    <w:rsid w:val="0012774F"/>
    <w:rsid w:val="00144B7A"/>
    <w:rsid w:val="00164A72"/>
    <w:rsid w:val="00180C6E"/>
    <w:rsid w:val="0029606A"/>
    <w:rsid w:val="002F24DD"/>
    <w:rsid w:val="0032384F"/>
    <w:rsid w:val="00347AFD"/>
    <w:rsid w:val="003F134E"/>
    <w:rsid w:val="004354FB"/>
    <w:rsid w:val="004848F3"/>
    <w:rsid w:val="004A75F2"/>
    <w:rsid w:val="004E4B64"/>
    <w:rsid w:val="005144A9"/>
    <w:rsid w:val="00520165"/>
    <w:rsid w:val="00580F1E"/>
    <w:rsid w:val="005A6138"/>
    <w:rsid w:val="005B1B08"/>
    <w:rsid w:val="00605F68"/>
    <w:rsid w:val="0061120D"/>
    <w:rsid w:val="00632C3C"/>
    <w:rsid w:val="00655EB4"/>
    <w:rsid w:val="00662BDB"/>
    <w:rsid w:val="00664B42"/>
    <w:rsid w:val="006A5621"/>
    <w:rsid w:val="006A5DF1"/>
    <w:rsid w:val="006B7198"/>
    <w:rsid w:val="006D4AB3"/>
    <w:rsid w:val="006D53AA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D5861"/>
    <w:rsid w:val="008F6F0D"/>
    <w:rsid w:val="00955EFD"/>
    <w:rsid w:val="00957724"/>
    <w:rsid w:val="00965BDD"/>
    <w:rsid w:val="009F715A"/>
    <w:rsid w:val="00A905AC"/>
    <w:rsid w:val="00A96CD6"/>
    <w:rsid w:val="00AA3490"/>
    <w:rsid w:val="00B25A71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666BB"/>
    <w:rsid w:val="00C94581"/>
    <w:rsid w:val="00CC5F30"/>
    <w:rsid w:val="00D22FFA"/>
    <w:rsid w:val="00D71AE2"/>
    <w:rsid w:val="00D8461B"/>
    <w:rsid w:val="00D915F2"/>
    <w:rsid w:val="00DA359D"/>
    <w:rsid w:val="00DF32E8"/>
    <w:rsid w:val="00DF53CA"/>
    <w:rsid w:val="00E01C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598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2024-07-17T10:12:00Z</cp:lastPrinted>
  <dcterms:created xsi:type="dcterms:W3CDTF">2024-07-17T12:10:00Z</dcterms:created>
  <dcterms:modified xsi:type="dcterms:W3CDTF">2024-07-17T12:10:00Z</dcterms:modified>
</cp:coreProperties>
</file>