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955F" w14:textId="77777777" w:rsidR="00BD7405" w:rsidRPr="00E9294D" w:rsidRDefault="00BD7405" w:rsidP="00BD7405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WYKONAWCY                                                                                     /wszyscy/</w:t>
      </w:r>
    </w:p>
    <w:p w14:paraId="7EB3376C" w14:textId="4121E8A8" w:rsidR="00BD7405" w:rsidRPr="00E9294D" w:rsidRDefault="00BD7405" w:rsidP="00BD7405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9294D">
        <w:rPr>
          <w:rFonts w:asciiTheme="majorBidi" w:hAnsiTheme="majorBidi" w:cstheme="majorBidi"/>
          <w:b/>
          <w:bCs/>
          <w:sz w:val="24"/>
          <w:szCs w:val="24"/>
        </w:rPr>
        <w:t>Eap-2412/15/24/M</w:t>
      </w:r>
    </w:p>
    <w:p w14:paraId="3C62293D" w14:textId="5DCCF515" w:rsidR="00BD7405" w:rsidRPr="00E9294D" w:rsidRDefault="00BD7405" w:rsidP="00BD7405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Dotyczy postępowania znak jw. z dnia 11.09.2024r.</w:t>
      </w:r>
    </w:p>
    <w:p w14:paraId="1CD4DE82" w14:textId="77777777" w:rsidR="00BD7405" w:rsidRPr="00E9294D" w:rsidRDefault="00BD7405" w:rsidP="00BD7405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9294D">
        <w:rPr>
          <w:rFonts w:asciiTheme="majorBidi" w:hAnsiTheme="majorBidi" w:cstheme="majorBidi"/>
          <w:b/>
          <w:bCs/>
          <w:sz w:val="24"/>
          <w:szCs w:val="24"/>
        </w:rPr>
        <w:t>ZAWIADOMIENIE /1/</w:t>
      </w:r>
    </w:p>
    <w:p w14:paraId="2D68D06F" w14:textId="77777777" w:rsidR="00BD7405" w:rsidRPr="00E9294D" w:rsidRDefault="00BD7405" w:rsidP="00BD7405">
      <w:pPr>
        <w:jc w:val="center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Samodzielny Publiczny Zespół Opieki Zdrowotnej w Kolbuszowej,36-100 Kolbuszowa,</w:t>
      </w:r>
    </w:p>
    <w:p w14:paraId="2910F670" w14:textId="77777777" w:rsidR="00BD7405" w:rsidRPr="00E9294D" w:rsidRDefault="00BD7405" w:rsidP="00BD7405">
      <w:pPr>
        <w:jc w:val="center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Ul. Grunwaldzka 4, zawiadamia Wykonawców o wypłynięciu zapytań dotyczących zapisów</w:t>
      </w:r>
    </w:p>
    <w:p w14:paraId="0ACADE70" w14:textId="77777777" w:rsidR="00BD7405" w:rsidRPr="00E9294D" w:rsidRDefault="00BD7405" w:rsidP="00BD7405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SWZ w postępowaniu:</w:t>
      </w:r>
    </w:p>
    <w:p w14:paraId="23C4278F" w14:textId="436D6F07" w:rsidR="00BD7405" w:rsidRPr="00E9294D" w:rsidRDefault="00BD7405" w:rsidP="00BD7405">
      <w:pPr>
        <w:rPr>
          <w:rFonts w:ascii="Times New Roman" w:hAnsi="Times New Roman" w:cs="Times New Roman"/>
          <w:bCs/>
          <w:sz w:val="24"/>
          <w:szCs w:val="24"/>
        </w:rPr>
      </w:pPr>
      <w:r w:rsidRPr="00E9294D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r w:rsidRPr="00E9294D">
        <w:rPr>
          <w:rFonts w:ascii="Times New Roman" w:hAnsi="Times New Roman" w:cs="Times New Roman"/>
          <w:b/>
          <w:bCs/>
          <w:sz w:val="24"/>
          <w:szCs w:val="24"/>
        </w:rPr>
        <w:t xml:space="preserve">,, </w:t>
      </w:r>
      <w:r w:rsidRPr="00E9294D">
        <w:rPr>
          <w:rFonts w:ascii="Times New Roman" w:hAnsi="Times New Roman" w:cs="Times New Roman"/>
          <w:b/>
          <w:sz w:val="24"/>
          <w:szCs w:val="24"/>
        </w:rPr>
        <w:t xml:space="preserve">Dostawa materiałów  </w:t>
      </w:r>
      <w:r w:rsidRPr="00E9294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ogólnobudowlanych,  sanitarnych i elektrycznych </w:t>
      </w:r>
      <w:r w:rsidRPr="00E9294D">
        <w:rPr>
          <w:rFonts w:ascii="Times New Roman" w:hAnsi="Times New Roman" w:cs="Times New Roman"/>
          <w:b/>
          <w:sz w:val="24"/>
          <w:szCs w:val="24"/>
        </w:rPr>
        <w:t xml:space="preserve">w 4 pakietach </w:t>
      </w:r>
      <w:r w:rsidRPr="00E929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”.</w:t>
      </w:r>
    </w:p>
    <w:p w14:paraId="372E6D9E" w14:textId="77777777" w:rsidR="00BD7405" w:rsidRPr="00E9294D" w:rsidRDefault="00BD7405" w:rsidP="00BD7405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 xml:space="preserve">Zgodnie z art.284 ust.6 ustawy z dnia 11 września 2019 roku Prawo zamówień publicznych </w:t>
      </w:r>
    </w:p>
    <w:p w14:paraId="0B3029FB" w14:textId="77777777" w:rsidR="00BD7405" w:rsidRPr="00E9294D" w:rsidRDefault="00BD7405" w:rsidP="00BD7405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(Dz. U. z 2023 r. poz. 1605.) Zamawiający przekazuje treść zapytań wraz z wyjaśnieniami:</w:t>
      </w:r>
    </w:p>
    <w:p w14:paraId="55220926" w14:textId="77777777" w:rsidR="00E9294D" w:rsidRDefault="00E9294D" w:rsidP="00BD740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1412A1D" w14:textId="43FCD271" w:rsidR="00BD7405" w:rsidRPr="00E9294D" w:rsidRDefault="00BD7405" w:rsidP="00BD74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294D">
        <w:rPr>
          <w:rFonts w:ascii="Times New Roman" w:hAnsi="Times New Roman" w:cs="Times New Roman"/>
          <w:b/>
          <w:bCs/>
          <w:sz w:val="24"/>
          <w:szCs w:val="24"/>
        </w:rPr>
        <w:t>Pakiet 4</w:t>
      </w:r>
    </w:p>
    <w:p w14:paraId="24A1C3B7" w14:textId="6B1D9BB6" w:rsidR="00BD7405" w:rsidRPr="00E9294D" w:rsidRDefault="00BD7405" w:rsidP="00E9294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9294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 Proszę o uszczegółowienie informacji odnośnie zapotrzebowania na poz 27-29 oraz 48 (peszel) </w:t>
      </w:r>
      <w:r w:rsidRPr="00E9294D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 w:rsidR="00607FC4" w:rsidRPr="00E9294D">
        <w:rPr>
          <w:rFonts w:ascii="Times New Roman" w:hAnsi="Times New Roman" w:cs="Times New Roman"/>
          <w:b/>
          <w:bCs/>
          <w:sz w:val="24"/>
          <w:szCs w:val="24"/>
        </w:rPr>
        <w:t>Zamawiający wymaga złożenia oferty w w/w pozycjach w podanej ilości krążków , jednakże każdy krążek winien wynosić 25 mb.</w:t>
      </w:r>
    </w:p>
    <w:p w14:paraId="69EB81C3" w14:textId="77777777" w:rsidR="00E9294D" w:rsidRPr="00E9294D" w:rsidRDefault="00E9294D" w:rsidP="00E9294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1E1F01A" w14:textId="77777777" w:rsidR="00E9294D" w:rsidRDefault="00E9294D" w:rsidP="00BD7405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C4CDD16" w14:textId="15C5D751" w:rsidR="00D84064" w:rsidRPr="00E9294D" w:rsidRDefault="00D84064" w:rsidP="00BD7405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44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"Termin gwarancji i przydatności do użycia". </w:t>
      </w:r>
    </w:p>
    <w:p w14:paraId="03CDD98D" w14:textId="0A9E4D78" w:rsidR="00D84064" w:rsidRPr="00E9294D" w:rsidRDefault="00D84064" w:rsidP="00D84064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E9294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</w:t>
      </w:r>
      <w:r w:rsidRPr="003F44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Sama nazwa kryterium mówi o gwarancji "I" przydatności do użycia, natomiast już w opisie kryterium w miejsce "i" używa się "lub" co znacząco zmienia sens kryterium. Określenia termin gwarancji oraz przydatność do użycia nie są tożsamymi, w związku z czym Zamawiający powinien zdecydować czy oczekuje w ramach przedmiotowego kryterium zaoferowania wydłużonego okresu gwarancji czy terminu przydatności do użytku. </w:t>
      </w:r>
      <w:r w:rsidRPr="00E9294D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Pr="00E9294D">
        <w:rPr>
          <w:rFonts w:ascii="Times New Roman" w:hAnsi="Times New Roman" w:cs="Times New Roman"/>
          <w:b/>
          <w:bCs/>
          <w:sz w:val="24"/>
          <w:szCs w:val="24"/>
        </w:rPr>
        <w:t xml:space="preserve"> Wskazane kryterium </w:t>
      </w:r>
      <w:r w:rsidRPr="003F440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"Termin gwarancji i przydatności do użycia"</w:t>
      </w:r>
      <w:r w:rsidRPr="00E9294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dotyczy ogólnie wszystkich Pakietów w postępowaniu. Niektóry asortyment może mieć termin przydatności do użycia (np. zaprawy klejowe itp. Pakiet 1), natomiast różne pozycje  asortymentowe w Pakiecie 4 mogą  mieć termin gwarancji. Wymienione Kryterium należy dopasować wg asortymentu w oferowanym Pakiecie.</w:t>
      </w:r>
    </w:p>
    <w:p w14:paraId="2B6A8C6F" w14:textId="77777777" w:rsidR="00E9294D" w:rsidRDefault="00E9294D" w:rsidP="00D84064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42E25B2" w14:textId="01BE9E19" w:rsidR="00D84064" w:rsidRPr="00E9294D" w:rsidRDefault="00D84064" w:rsidP="00D84064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9294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3. </w:t>
      </w:r>
      <w:r w:rsidRPr="003F44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Ponadto, zwracamy się o wyjaśnienie do wzoru formularza cenowego zadania nr 4 - w pierwszej kolumnie: NAZWA HANDLOWA - Zamawiający oczekuje wskazania nazwy handlowej oferowanego produktu, czy nazwy asortymentu wskazanego w poszczególnych pozycjach załącznika nr 2 do SWZ, tj. opisu przedmiotu zamówienia?</w:t>
      </w:r>
      <w:r w:rsidRPr="00E929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9294D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E9294D" w:rsidRPr="00E9294D">
        <w:rPr>
          <w:rFonts w:ascii="Times New Roman" w:hAnsi="Times New Roman" w:cs="Times New Roman"/>
          <w:b/>
          <w:bCs/>
          <w:sz w:val="24"/>
          <w:szCs w:val="24"/>
        </w:rPr>
        <w:t xml:space="preserve"> Zamawiający wymaga wskazania nazwy handlowej oferowanego produktu odpowiedniego dla każdej pozycji asortymentowej w zał. 2 – Opis przedmiotu zamówienia</w:t>
      </w:r>
      <w:r w:rsidR="003D197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79218DF" w14:textId="77777777" w:rsidR="00E9294D" w:rsidRDefault="00E9294D" w:rsidP="00BD7405">
      <w:pPr>
        <w:rPr>
          <w:rFonts w:asciiTheme="majorBidi" w:hAnsiTheme="majorBidi" w:cstheme="majorBidi"/>
          <w:sz w:val="24"/>
          <w:szCs w:val="24"/>
        </w:rPr>
      </w:pPr>
    </w:p>
    <w:p w14:paraId="6CDDF7C7" w14:textId="33C4FFB2" w:rsidR="00BD7405" w:rsidRPr="00E9294D" w:rsidRDefault="00BD7405" w:rsidP="00BD7405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lastRenderedPageBreak/>
        <w:t>Zamawiający informuje uczestników postępowania o przysługujących środkach ochrony prawnej, zgodnie z Działem VI uPzp.</w:t>
      </w:r>
    </w:p>
    <w:p w14:paraId="1A778541" w14:textId="23D93920" w:rsidR="00BD7405" w:rsidRPr="00E9294D" w:rsidRDefault="00BD7405" w:rsidP="00BD7405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Kolbuszowa 1</w:t>
      </w:r>
      <w:r w:rsidR="00607FC4" w:rsidRPr="00E9294D">
        <w:rPr>
          <w:rFonts w:asciiTheme="majorBidi" w:hAnsiTheme="majorBidi" w:cstheme="majorBidi"/>
          <w:sz w:val="24"/>
          <w:szCs w:val="24"/>
        </w:rPr>
        <w:t>6</w:t>
      </w:r>
      <w:r w:rsidRPr="00E9294D">
        <w:rPr>
          <w:rFonts w:asciiTheme="majorBidi" w:hAnsiTheme="majorBidi" w:cstheme="majorBidi"/>
          <w:sz w:val="24"/>
          <w:szCs w:val="24"/>
        </w:rPr>
        <w:t>.09.2024r.</w:t>
      </w:r>
    </w:p>
    <w:p w14:paraId="763FE11B" w14:textId="34A19D07" w:rsidR="00BD7405" w:rsidRPr="00E9294D" w:rsidRDefault="00BD7405" w:rsidP="00BD7405">
      <w:pPr>
        <w:jc w:val="right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DYREKTOR SP ZOZ KOLBUSZOWA</w:t>
      </w:r>
    </w:p>
    <w:p w14:paraId="0BABC87D" w14:textId="77777777" w:rsidR="00BD7405" w:rsidRPr="00E9294D" w:rsidRDefault="00BD7405" w:rsidP="00BD7405">
      <w:pPr>
        <w:jc w:val="right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ZBIGNIEW STRZELCZYK</w:t>
      </w:r>
    </w:p>
    <w:p w14:paraId="58372AAA" w14:textId="17806B50" w:rsidR="00BD7405" w:rsidRPr="00E9294D" w:rsidRDefault="00BD7405" w:rsidP="00BD7405">
      <w:pPr>
        <w:jc w:val="right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…………………………………………..</w:t>
      </w:r>
    </w:p>
    <w:p w14:paraId="576CB1FE" w14:textId="77777777" w:rsidR="00BD7405" w:rsidRPr="00E9294D" w:rsidRDefault="00BD7405" w:rsidP="00BD7405">
      <w:pPr>
        <w:jc w:val="right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/Podpis osoby uprawnionej/</w:t>
      </w:r>
    </w:p>
    <w:p w14:paraId="7FF54F3C" w14:textId="77777777" w:rsidR="00BD7405" w:rsidRDefault="00BD7405" w:rsidP="00BD7405"/>
    <w:p w14:paraId="0964E881" w14:textId="77777777" w:rsidR="00BC20D3" w:rsidRDefault="00BC20D3"/>
    <w:sectPr w:rsidR="00BC20D3" w:rsidSect="006C046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405"/>
    <w:rsid w:val="000E33A5"/>
    <w:rsid w:val="003D1978"/>
    <w:rsid w:val="00607FC4"/>
    <w:rsid w:val="00BC20D3"/>
    <w:rsid w:val="00BD7405"/>
    <w:rsid w:val="00D84064"/>
    <w:rsid w:val="00E9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0FDE7"/>
  <w15:chartTrackingRefBased/>
  <w15:docId w15:val="{FFC5CD66-9550-4909-B159-0FAA3186D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74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7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cp:lastPrinted>2024-09-16T11:24:00Z</cp:lastPrinted>
  <dcterms:created xsi:type="dcterms:W3CDTF">2024-09-13T11:06:00Z</dcterms:created>
  <dcterms:modified xsi:type="dcterms:W3CDTF">2024-09-16T11:26:00Z</dcterms:modified>
</cp:coreProperties>
</file>