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DA6B92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DA6B92">
        <w:rPr>
          <w:rFonts w:ascii="Times New Roman" w:hAnsi="Times New Roman" w:cs="Times New Roman"/>
          <w:i/>
          <w:iCs/>
        </w:rPr>
        <w:t>Specyfikacja Warunków Zamówienia</w:t>
      </w:r>
      <w:r w:rsidRPr="00DA6B92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</w:t>
      </w:r>
      <w:r w:rsidRPr="00DA6B92">
        <w:rPr>
          <w:rFonts w:ascii="Times New Roman" w:hAnsi="Times New Roman" w:cs="Times New Roman"/>
          <w:b/>
          <w:bCs/>
          <w:i/>
        </w:rPr>
        <w:t>Załącznik nr 3 do SWZ</w:t>
      </w:r>
    </w:p>
    <w:p w:rsidR="00DA6B92" w:rsidRPr="00DA6B92" w:rsidRDefault="00DA6B92" w:rsidP="00DA6B92">
      <w:pPr>
        <w:pStyle w:val="Nagwek"/>
        <w:rPr>
          <w:rFonts w:ascii="Times New Roman" w:hAnsi="Times New Roman" w:cs="Times New Roman"/>
          <w:i/>
          <w:iCs/>
        </w:rPr>
      </w:pPr>
      <w:r w:rsidRPr="00DA6B92">
        <w:rPr>
          <w:rFonts w:ascii="Times New Roman" w:hAnsi="Times New Roman" w:cs="Times New Roman"/>
          <w:i/>
          <w:iCs/>
        </w:rPr>
        <w:t>„Dostawa środków dezynfekcyjnych i innych wyrobów medycznych”</w:t>
      </w:r>
    </w:p>
    <w:p w:rsidR="00DA6B92" w:rsidRPr="00DA6B92" w:rsidRDefault="00DA6B92" w:rsidP="00DA6B92">
      <w:pPr>
        <w:pStyle w:val="Nagwek"/>
        <w:rPr>
          <w:rFonts w:ascii="Times New Roman" w:hAnsi="Times New Roman" w:cs="Times New Roman"/>
        </w:rPr>
      </w:pPr>
      <w:r w:rsidRPr="00DA6B92">
        <w:rPr>
          <w:rFonts w:ascii="Times New Roman" w:hAnsi="Times New Roman" w:cs="Times New Roman"/>
          <w:i/>
          <w:iCs/>
        </w:rPr>
        <w:t>nr postępowania: AZP/17/P/2024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DA6B92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DA6B92">
        <w:rPr>
          <w:rFonts w:ascii="Times New Roman" w:hAnsi="Times New Roman" w:cs="Times New Roman"/>
          <w:b/>
          <w:iCs/>
          <w:sz w:val="24"/>
          <w:szCs w:val="24"/>
        </w:rPr>
        <w:t>„Dostawa środków dezynfekcyjnych</w:t>
      </w:r>
      <w:r w:rsidRPr="00DA6B9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A6B92">
        <w:rPr>
          <w:rFonts w:ascii="Times New Roman" w:hAnsi="Times New Roman" w:cs="Times New Roman"/>
          <w:b/>
          <w:iCs/>
          <w:sz w:val="24"/>
          <w:szCs w:val="24"/>
        </w:rPr>
        <w:t>i innych wyrobów medycznych”</w:t>
      </w:r>
    </w:p>
    <w:p w:rsidR="00DA6B92" w:rsidRPr="00DA6B92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DA6B92">
        <w:rPr>
          <w:rFonts w:ascii="Times New Roman" w:hAnsi="Times New Roman" w:cs="Times New Roman"/>
          <w:b/>
          <w:iCs/>
          <w:sz w:val="24"/>
          <w:szCs w:val="24"/>
        </w:rPr>
        <w:t>nr postępowania: AZP/17/P/2024</w:t>
      </w:r>
    </w:p>
    <w:p w:rsidR="007576EE" w:rsidRPr="00D74954" w:rsidRDefault="007576EE" w:rsidP="00FC07B1">
      <w:pPr>
        <w:pStyle w:val="Nagwek"/>
        <w:jc w:val="center"/>
        <w:rPr>
          <w:rFonts w:ascii="Times New Roman" w:hAnsi="Times New Roman" w:cs="Times New Roman"/>
          <w:b/>
          <w:iCs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3A358B">
        <w:pPr>
          <w:pStyle w:val="Stopka"/>
          <w:jc w:val="right"/>
        </w:pPr>
        <w:fldSimple w:instr=" PAGE   \* MERGEFORMAT ">
          <w:r w:rsidR="00870B53">
            <w:rPr>
              <w:noProof/>
            </w:rPr>
            <w:t>3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A358B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0B53"/>
    <w:rsid w:val="00876CCB"/>
    <w:rsid w:val="008A02EF"/>
    <w:rsid w:val="008B6371"/>
    <w:rsid w:val="008D160E"/>
    <w:rsid w:val="00951369"/>
    <w:rsid w:val="00960DD0"/>
    <w:rsid w:val="00990B48"/>
    <w:rsid w:val="0099763A"/>
    <w:rsid w:val="00A04278"/>
    <w:rsid w:val="00A3243A"/>
    <w:rsid w:val="00A47B5D"/>
    <w:rsid w:val="00A55C67"/>
    <w:rsid w:val="00A67E28"/>
    <w:rsid w:val="00B76F27"/>
    <w:rsid w:val="00BA0D9A"/>
    <w:rsid w:val="00BC4673"/>
    <w:rsid w:val="00BE767E"/>
    <w:rsid w:val="00CC3E95"/>
    <w:rsid w:val="00D51286"/>
    <w:rsid w:val="00D74954"/>
    <w:rsid w:val="00DA6B92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2024-11-12T15:10:00Z</cp:lastPrinted>
  <dcterms:created xsi:type="dcterms:W3CDTF">2024-11-12T15:10:00Z</dcterms:created>
  <dcterms:modified xsi:type="dcterms:W3CDTF">2024-11-12T15:10:00Z</dcterms:modified>
</cp:coreProperties>
</file>