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6AF8C" w14:textId="77777777" w:rsidR="009B6C69" w:rsidRPr="00E9294D" w:rsidRDefault="009B6C69" w:rsidP="009B6C6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6BA967B2" w14:textId="3482A65D" w:rsidR="009B6C69" w:rsidRPr="00E9294D" w:rsidRDefault="009B6C69" w:rsidP="009B6C69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Eap-2412/</w:t>
      </w:r>
      <w:r>
        <w:rPr>
          <w:rFonts w:asciiTheme="majorBidi" w:hAnsiTheme="majorBidi" w:cstheme="majorBidi"/>
          <w:b/>
          <w:bCs/>
          <w:sz w:val="24"/>
          <w:szCs w:val="24"/>
        </w:rPr>
        <w:t>2</w:t>
      </w:r>
      <w:r>
        <w:rPr>
          <w:rFonts w:asciiTheme="majorBidi" w:hAnsiTheme="majorBidi" w:cstheme="majorBidi"/>
          <w:b/>
          <w:bCs/>
          <w:sz w:val="24"/>
          <w:szCs w:val="24"/>
        </w:rPr>
        <w:t>2</w:t>
      </w:r>
      <w:r>
        <w:rPr>
          <w:rFonts w:asciiTheme="majorBidi" w:hAnsiTheme="majorBidi" w:cstheme="majorBidi"/>
          <w:b/>
          <w:bCs/>
          <w:sz w:val="24"/>
          <w:szCs w:val="24"/>
        </w:rPr>
        <w:t>/</w:t>
      </w:r>
      <w:r w:rsidRPr="00E9294D">
        <w:rPr>
          <w:rFonts w:asciiTheme="majorBidi" w:hAnsiTheme="majorBidi" w:cstheme="majorBidi"/>
          <w:b/>
          <w:bCs/>
          <w:sz w:val="24"/>
          <w:szCs w:val="24"/>
        </w:rPr>
        <w:t>24/M</w:t>
      </w:r>
    </w:p>
    <w:p w14:paraId="5CFC0FB3" w14:textId="4BC15ECB" w:rsidR="009B6C69" w:rsidRPr="00E9294D" w:rsidRDefault="009B6C69" w:rsidP="009B6C6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Dotyczy postępowania znak jw. z dnia </w:t>
      </w:r>
      <w:r>
        <w:rPr>
          <w:rFonts w:asciiTheme="majorBidi" w:hAnsiTheme="majorBidi" w:cstheme="majorBidi"/>
          <w:sz w:val="24"/>
          <w:szCs w:val="24"/>
        </w:rPr>
        <w:t>08.11</w:t>
      </w:r>
      <w:r w:rsidRPr="00E9294D">
        <w:rPr>
          <w:rFonts w:asciiTheme="majorBidi" w:hAnsiTheme="majorBidi" w:cstheme="majorBidi"/>
          <w:sz w:val="24"/>
          <w:szCs w:val="24"/>
        </w:rPr>
        <w:t>.2024r.</w:t>
      </w:r>
    </w:p>
    <w:p w14:paraId="4CF31F91" w14:textId="77777777" w:rsidR="009B6C69" w:rsidRPr="00E9294D" w:rsidRDefault="009B6C69" w:rsidP="009B6C69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ZAWIADOMIENIE /1/</w:t>
      </w:r>
    </w:p>
    <w:p w14:paraId="260ED9D7" w14:textId="77777777" w:rsidR="009B6C69" w:rsidRPr="00E9294D" w:rsidRDefault="009B6C69" w:rsidP="009B6C69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22C7D09E" w14:textId="77777777" w:rsidR="009B6C69" w:rsidRPr="00E9294D" w:rsidRDefault="009B6C69" w:rsidP="009B6C69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669B0A1F" w14:textId="77777777" w:rsidR="009B6C69" w:rsidRPr="00E9294D" w:rsidRDefault="009B6C69" w:rsidP="009B6C69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SWZ w postępowaniu:</w:t>
      </w:r>
    </w:p>
    <w:p w14:paraId="64E04776" w14:textId="7F136F1A" w:rsidR="009B6C69" w:rsidRPr="009B6C69" w:rsidRDefault="009B6C69" w:rsidP="009B6C69">
      <w:pPr>
        <w:rPr>
          <w:rFonts w:ascii="Times New Roman" w:hAnsi="Times New Roman" w:cs="Times New Roman"/>
          <w:bCs/>
          <w:sz w:val="24"/>
          <w:szCs w:val="24"/>
        </w:rPr>
      </w:pPr>
      <w:r w:rsidRPr="00E9294D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</w:t>
      </w:r>
      <w:r w:rsidRPr="009B6C69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9B6C69">
        <w:rPr>
          <w:rFonts w:ascii="Times New Roman" w:hAnsi="Times New Roman" w:cs="Times New Roman"/>
          <w:b/>
          <w:bCs/>
          <w:sz w:val="24"/>
          <w:szCs w:val="24"/>
        </w:rPr>
        <w:t xml:space="preserve">,, </w:t>
      </w:r>
      <w:r w:rsidRPr="009B6C69">
        <w:rPr>
          <w:rFonts w:ascii="Times New Roman" w:hAnsi="Times New Roman" w:cs="Times New Roman"/>
          <w:b/>
          <w:sz w:val="24"/>
          <w:szCs w:val="24"/>
        </w:rPr>
        <w:t>Usługa odbioru i utylizacji odpadów poszpitalnych niebezpiecznych tj. odpady z diagnozowania, leczenia i   profilaktyki medycznej o kodzie: 180103,  180102,  180109,  180182,  150110</w:t>
      </w:r>
      <w:r w:rsidRPr="009B6C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</w:p>
    <w:p w14:paraId="0B2271E8" w14:textId="77777777" w:rsidR="009B6C69" w:rsidRPr="00E9294D" w:rsidRDefault="009B6C69" w:rsidP="009B6C6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4378844F" w14:textId="77777777" w:rsidR="009B6C69" w:rsidRPr="00E9294D" w:rsidRDefault="009B6C69" w:rsidP="009B6C6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(Dz. U. z 202</w:t>
      </w:r>
      <w:r>
        <w:rPr>
          <w:rFonts w:asciiTheme="majorBidi" w:hAnsiTheme="majorBidi" w:cstheme="majorBidi"/>
          <w:sz w:val="24"/>
          <w:szCs w:val="24"/>
        </w:rPr>
        <w:t>4</w:t>
      </w:r>
      <w:r w:rsidRPr="00E9294D">
        <w:rPr>
          <w:rFonts w:asciiTheme="majorBidi" w:hAnsiTheme="majorBidi" w:cstheme="majorBidi"/>
          <w:sz w:val="24"/>
          <w:szCs w:val="24"/>
        </w:rPr>
        <w:t xml:space="preserve"> r. poz. 1</w:t>
      </w:r>
      <w:r>
        <w:rPr>
          <w:rFonts w:asciiTheme="majorBidi" w:hAnsiTheme="majorBidi" w:cstheme="majorBidi"/>
          <w:sz w:val="24"/>
          <w:szCs w:val="24"/>
        </w:rPr>
        <w:t>320</w:t>
      </w:r>
      <w:r w:rsidRPr="00E9294D">
        <w:rPr>
          <w:rFonts w:asciiTheme="majorBidi" w:hAnsiTheme="majorBidi" w:cstheme="majorBidi"/>
          <w:sz w:val="24"/>
          <w:szCs w:val="24"/>
        </w:rPr>
        <w:t>.) Zamawiający przekazuje treść zapytań wraz z wyjaśnieniami:</w:t>
      </w:r>
    </w:p>
    <w:p w14:paraId="1EC830B3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9B6C69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14:ligatures w14:val="none"/>
        </w:rPr>
        <w:t>Pytanie nr 1:</w:t>
      </w:r>
      <w:r w:rsidRPr="009B6C69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</w:t>
      </w:r>
    </w:p>
    <w:p w14:paraId="0100FA1B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</w:p>
    <w:p w14:paraId="1D877E54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9B6C69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Zamawiający w Wymaganiach dotyczących realizacji przedmiotowej usługi opisanych w Opisie Przedmiotu wskazał:</w:t>
      </w:r>
    </w:p>
    <w:p w14:paraId="72062FE9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9B6C69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a)ZASADA NAJBLIŻSZEJ LOKALIZACJI: Zamawiający wymaga zachowania zasady najbliższej lokalizacji zgodnie z art. 20 ust 3 i6 ustawy z dnia 14 grudnia 2012 r. o odpadach zakazuje się unieszkodliwiania zakaźnych odpadów medycznych poza obszarem województwa, na którym zostały wytworzone. Dopuszcza się unieszkodliwianie zakaźnych odpadów medycznych na obszarze województwa innego niż to, na którym zostały wytworzone, w najbliżej położonej instalacji, w przypadku braku instalacji do unieszkodliwiania tych odpadów na obszarze danego województwa lub gdy istniejące instalacje nie mają wolnych mocy przerobowych.</w:t>
      </w:r>
    </w:p>
    <w:p w14:paraId="7F5B602A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14:ligatures w14:val="none"/>
        </w:rPr>
      </w:pPr>
    </w:p>
    <w:p w14:paraId="6F851E32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9B6C69">
        <w:rPr>
          <w:rFonts w:ascii="Arial" w:eastAsia="Times New Roman" w:hAnsi="Arial" w:cs="Arial"/>
          <w:kern w:val="0"/>
          <w:sz w:val="20"/>
          <w:szCs w:val="20"/>
          <w14:ligatures w14:val="none"/>
        </w:rPr>
        <w:t>Mając na uwadze treść Specyfikacji Warunków Zamówienia, które odnoszą się do przyjętego przez Zamawiającego bezwzględnego obowiązku przestrzegania zasady bliskości wyrażonej w treści art. 20 ustawy z dnia 14 grudnia 2012 r. o odpadach – na potwierdzenie powyższego wnosimy o oddanie</w:t>
      </w:r>
    </w:p>
    <w:p w14:paraId="60E45694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9B6C69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zapisu w SWZ w </w:t>
      </w:r>
      <w:r w:rsidRPr="009B6C69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WARUNKACH UDZIAŁU W POSTĘPOWANIU </w:t>
      </w:r>
      <w:r w:rsidRPr="009B6C69">
        <w:rPr>
          <w:rFonts w:ascii="Arial" w:eastAsia="Times New Roman" w:hAnsi="Arial" w:cs="Arial"/>
          <w:kern w:val="0"/>
          <w:sz w:val="20"/>
          <w:szCs w:val="20"/>
          <w14:ligatures w14:val="none"/>
        </w:rPr>
        <w:t>o treści:</w:t>
      </w:r>
    </w:p>
    <w:p w14:paraId="32DA53B1" w14:textId="77777777" w:rsidR="009B6C69" w:rsidRPr="009B6C69" w:rsidRDefault="009B6C69" w:rsidP="009B6C6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</w:p>
    <w:p w14:paraId="017898EE" w14:textId="7CC984AA" w:rsidR="009B6C69" w:rsidRDefault="009B6C69" w:rsidP="009B6C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B6C69">
        <w:rPr>
          <w:rFonts w:ascii="Arial" w:eastAsia="Times New Roman" w:hAnsi="Arial" w:cs="Arial"/>
          <w:b/>
          <w:bCs/>
          <w:i/>
          <w:iCs/>
          <w:color w:val="000000"/>
          <w:kern w:val="0"/>
          <w:sz w:val="20"/>
          <w:szCs w:val="20"/>
          <w:lang w:eastAsia="pl-PL"/>
          <w14:ligatures w14:val="none"/>
        </w:rPr>
        <w:t>„Zamawiający będzie brał pod uwagę zasadę bliskości -  zgodnie z art 20 ust. 2-6 ustawy z dnia 14 grudnia 2012 roku o odpadach. Oferta wykonawcy, który nie spełnia zasady bliskości zostanie odrzucona, zgodnie z artykułem 226 ust. 1 pkt. 5 PZP.”</w:t>
      </w:r>
    </w:p>
    <w:p w14:paraId="1F4AECBA" w14:textId="73771774" w:rsidR="009B6C69" w:rsidRPr="00FD7392" w:rsidRDefault="009B6C69" w:rsidP="00FD7392">
      <w:pPr>
        <w:tabs>
          <w:tab w:val="left" w:pos="2409"/>
          <w:tab w:val="left" w:pos="5386"/>
          <w:tab w:val="left" w:pos="7158"/>
        </w:tabs>
        <w:spacing w:before="100" w:beforeAutospacing="1" w:after="100" w:afterAutospacing="1" w:line="240" w:lineRule="auto"/>
        <w:ind w:left="170" w:hanging="170"/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</w:pPr>
      <w:r w:rsidRPr="00FD739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Odpowiedzi Zamawiającego: </w:t>
      </w:r>
      <w:r w:rsidR="00FD7392" w:rsidRPr="00FD739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Tak. </w:t>
      </w:r>
      <w:r w:rsidRPr="00FD739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Zamawiający</w:t>
      </w:r>
      <w:r w:rsidR="00FD7392" w:rsidRPr="00FD739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potwierdza i </w:t>
      </w:r>
      <w:r w:rsidRPr="00FD739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modyfikuje</w:t>
      </w:r>
      <w:r w:rsidR="00FD7392" w:rsidRPr="00FD739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w proponowanym zakresie zał. 2 do SWZ  – Opis przedmiotu zamówienia</w:t>
      </w:r>
      <w:r w:rsidRPr="00FD739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18685DBC" w14:textId="77777777" w:rsidR="009B6C69" w:rsidRPr="00E9294D" w:rsidRDefault="009B6C69" w:rsidP="009B6C6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9294D">
        <w:rPr>
          <w:rFonts w:asciiTheme="majorBidi" w:hAnsiTheme="majorBidi" w:cstheme="majorBidi"/>
          <w:sz w:val="24"/>
          <w:szCs w:val="24"/>
        </w:rPr>
        <w:t>uPzp</w:t>
      </w:r>
      <w:proofErr w:type="spellEnd"/>
      <w:r w:rsidRPr="00E9294D">
        <w:rPr>
          <w:rFonts w:asciiTheme="majorBidi" w:hAnsiTheme="majorBidi" w:cstheme="majorBidi"/>
          <w:sz w:val="24"/>
          <w:szCs w:val="24"/>
        </w:rPr>
        <w:t>.</w:t>
      </w:r>
    </w:p>
    <w:p w14:paraId="76E0B7AE" w14:textId="03F2A829" w:rsidR="009B6C69" w:rsidRPr="00E9294D" w:rsidRDefault="009B6C69" w:rsidP="009B6C6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Kolbuszowa </w:t>
      </w:r>
      <w:r>
        <w:rPr>
          <w:rFonts w:asciiTheme="majorBidi" w:hAnsiTheme="majorBidi" w:cstheme="majorBidi"/>
          <w:sz w:val="24"/>
          <w:szCs w:val="24"/>
        </w:rPr>
        <w:t>14.11</w:t>
      </w:r>
      <w:r w:rsidRPr="00E9294D">
        <w:rPr>
          <w:rFonts w:asciiTheme="majorBidi" w:hAnsiTheme="majorBidi" w:cstheme="majorBidi"/>
          <w:sz w:val="24"/>
          <w:szCs w:val="24"/>
        </w:rPr>
        <w:t>.2024r.</w:t>
      </w:r>
    </w:p>
    <w:p w14:paraId="25F38BDE" w14:textId="77777777" w:rsidR="009B6C69" w:rsidRPr="00E9294D" w:rsidRDefault="009B6C69" w:rsidP="009B6C69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DYREKTOR SP ZOZ KOLBUSZOWA</w:t>
      </w:r>
    </w:p>
    <w:p w14:paraId="0B498EA8" w14:textId="77777777" w:rsidR="009B6C69" w:rsidRPr="00E9294D" w:rsidRDefault="009B6C69" w:rsidP="009B6C69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ZBIGNIEW STRZELCZYK</w:t>
      </w:r>
    </w:p>
    <w:p w14:paraId="1FF26FB1" w14:textId="77777777" w:rsidR="009B6C69" w:rsidRPr="00E9294D" w:rsidRDefault="009B6C69" w:rsidP="009B6C69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7E1A523D" w14:textId="01705F3F" w:rsidR="00BC20D3" w:rsidRPr="00FD7392" w:rsidRDefault="009B6C69" w:rsidP="00FD7392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/Podpis osoby uprawnionej/</w:t>
      </w:r>
    </w:p>
    <w:sectPr w:rsidR="00BC20D3" w:rsidRPr="00FD7392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96EEC"/>
    <w:multiLevelType w:val="hybridMultilevel"/>
    <w:tmpl w:val="844277C8"/>
    <w:lvl w:ilvl="0" w:tplc="29D2ACB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384A54"/>
    <w:multiLevelType w:val="hybridMultilevel"/>
    <w:tmpl w:val="5EC87998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385715">
    <w:abstractNumId w:val="0"/>
  </w:num>
  <w:num w:numId="2" w16cid:durableId="802382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C69"/>
    <w:rsid w:val="000E33A5"/>
    <w:rsid w:val="009B6C69"/>
    <w:rsid w:val="00BC20D3"/>
    <w:rsid w:val="00FD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9470D"/>
  <w15:chartTrackingRefBased/>
  <w15:docId w15:val="{8C956041-F3C2-4A32-A85E-E182563B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6C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2024-11-14T07:48:00Z</cp:lastPrinted>
  <dcterms:created xsi:type="dcterms:W3CDTF">2024-11-14T07:22:00Z</dcterms:created>
  <dcterms:modified xsi:type="dcterms:W3CDTF">2024-11-14T07:49:00Z</dcterms:modified>
</cp:coreProperties>
</file>