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4556B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9387C">
        <w:rPr>
          <w:rFonts w:ascii="Times New Roman" w:hAnsi="Times New Roman" w:cs="Times New Roman"/>
          <w:u w:val="single"/>
        </w:rPr>
        <w:t>6</w:t>
      </w:r>
    </w:p>
    <w:p w14:paraId="669FD348" w14:textId="7177713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404E76">
        <w:rPr>
          <w:rFonts w:ascii="Times New Roman" w:hAnsi="Times New Roman" w:cs="Times New Roman"/>
        </w:rPr>
        <w:t>2</w:t>
      </w:r>
      <w:r w:rsidR="00FD5D87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FD5D87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ADD7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9387C">
        <w:rPr>
          <w:rFonts w:cs="Times New Roman"/>
          <w:b/>
          <w:bCs/>
        </w:rPr>
        <w:t>6</w:t>
      </w:r>
    </w:p>
    <w:p w14:paraId="17CB2EBA" w14:textId="77777777" w:rsidR="0059387C" w:rsidRPr="0059387C" w:rsidRDefault="0059387C" w:rsidP="0059387C">
      <w:pPr>
        <w:pStyle w:val="Textbody"/>
        <w:jc w:val="center"/>
        <w:rPr>
          <w:rFonts w:cs="Times New Roman"/>
          <w:b/>
          <w:bCs/>
          <w:i/>
          <w:u w:val="single"/>
        </w:rPr>
      </w:pPr>
      <w:r w:rsidRPr="0059387C">
        <w:rPr>
          <w:rFonts w:cs="Times New Roman"/>
          <w:b/>
          <w:bCs/>
          <w:i/>
          <w:u w:val="single"/>
        </w:rPr>
        <w:t>wkłady do ssaków, dreny, rurki tracheotomijne, cewniki Foleya, cewniki zewnętrzne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9387C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0B0E2E1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FCCD72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Kształt pokrywy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12FF102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 xml:space="preserve">Spłaszczony kształt pokrywy- </w:t>
            </w:r>
            <w:r>
              <w:rPr>
                <w:rFonts w:ascii="Times New Roman" w:hAnsi="Times New Roman" w:cs="Times New Roman"/>
                <w:color w:val="111111"/>
              </w:rPr>
              <w:t>20</w:t>
            </w:r>
            <w:r w:rsidRPr="0059387C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9387C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1962640F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EA55E86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Dodatkowe cechy pojemnika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2489EACA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>Obecność skali pomiarowej na pojemniku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BA674EF" w14:textId="77777777" w:rsidR="0051736C" w:rsidRDefault="0051736C" w:rsidP="005173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BE0DEC6" w14:textId="77777777" w:rsidR="0051736C" w:rsidRDefault="0051736C" w:rsidP="0051736C">
      <w:pPr>
        <w:rPr>
          <w:sz w:val="22"/>
          <w:szCs w:val="22"/>
        </w:rPr>
      </w:pPr>
    </w:p>
    <w:p w14:paraId="3CCF25C6" w14:textId="77777777" w:rsidR="0051736C" w:rsidRDefault="0051736C" w:rsidP="005173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A2AF3"/>
    <w:rsid w:val="002B21EC"/>
    <w:rsid w:val="00321778"/>
    <w:rsid w:val="00371A5C"/>
    <w:rsid w:val="00397B9C"/>
    <w:rsid w:val="004027A3"/>
    <w:rsid w:val="00404E76"/>
    <w:rsid w:val="00490FEB"/>
    <w:rsid w:val="004C705B"/>
    <w:rsid w:val="0051736C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  <w:rsid w:val="00FD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2017-06-14T11:09:00Z</cp:lastPrinted>
  <dcterms:created xsi:type="dcterms:W3CDTF">2017-06-13T12:09:00Z</dcterms:created>
  <dcterms:modified xsi:type="dcterms:W3CDTF">2024-12-03T12:13:00Z</dcterms:modified>
</cp:coreProperties>
</file>