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E94D1E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3D6621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3079D4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052C879C" w:rsidR="00AC2BA6" w:rsidRDefault="003D6621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 w:rsidRPr="0038441D">
        <w:rPr>
          <w:rFonts w:ascii="Times New Roman" w:hAnsi="Times New Roman" w:cs="Times New Roman"/>
          <w:sz w:val="24"/>
          <w:szCs w:val="24"/>
        </w:rPr>
        <w:t>,,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Dostawa odczynników wraz z dzierżawą analizator</w:t>
      </w:r>
      <w:r w:rsidR="003079D4">
        <w:rPr>
          <w:rFonts w:ascii="Times New Roman" w:hAnsi="Times New Roman" w:cs="Times New Roman"/>
          <w:b/>
          <w:sz w:val="24"/>
          <w:szCs w:val="24"/>
        </w:rPr>
        <w:t>ów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– 2 pakiety,”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A8084" w14:textId="77777777" w:rsidR="00957E25" w:rsidRDefault="00957E25">
      <w:pPr>
        <w:spacing w:after="0" w:line="240" w:lineRule="auto"/>
      </w:pPr>
      <w:r>
        <w:separator/>
      </w:r>
    </w:p>
  </w:endnote>
  <w:endnote w:type="continuationSeparator" w:id="0">
    <w:p w14:paraId="0995948C" w14:textId="77777777" w:rsidR="00957E25" w:rsidRDefault="00957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D0DCF" w14:textId="77777777" w:rsidR="00957E25" w:rsidRDefault="00957E25">
      <w:pPr>
        <w:spacing w:after="0" w:line="240" w:lineRule="auto"/>
      </w:pPr>
      <w:r>
        <w:separator/>
      </w:r>
    </w:p>
  </w:footnote>
  <w:footnote w:type="continuationSeparator" w:id="0">
    <w:p w14:paraId="0EAC5FD0" w14:textId="77777777" w:rsidR="00957E25" w:rsidRDefault="00957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2A5598"/>
    <w:rsid w:val="003079D4"/>
    <w:rsid w:val="003D6621"/>
    <w:rsid w:val="004472B8"/>
    <w:rsid w:val="007917A5"/>
    <w:rsid w:val="00842297"/>
    <w:rsid w:val="008F0CC8"/>
    <w:rsid w:val="00957E25"/>
    <w:rsid w:val="009641C3"/>
    <w:rsid w:val="00A2556F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2025-02-04T10:58:00Z</dcterms:modified>
</cp:coreProperties>
</file>