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707EE" w14:textId="77777777" w:rsidR="00B03CDB" w:rsidRDefault="00CB534C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/pieczątka Wykonawcy/</w:t>
      </w:r>
    </w:p>
    <w:p w14:paraId="3888240E" w14:textId="77777777" w:rsidR="00B03CDB" w:rsidRDefault="00CB534C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59DC0AD2" w14:textId="3DCA74EA" w:rsidR="00B03CDB" w:rsidRDefault="00CB534C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sz w:val="22"/>
          <w:szCs w:val="22"/>
          <w:u w:val="single"/>
        </w:rPr>
        <w:t xml:space="preserve">Załącznik. 9.2 </w:t>
      </w:r>
    </w:p>
    <w:p w14:paraId="6997FD0B" w14:textId="074356BF" w:rsidR="00B03CDB" w:rsidRDefault="00CB534C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 2412/5/2</w:t>
      </w:r>
      <w:r w:rsidR="001D1CC8">
        <w:rPr>
          <w:rFonts w:ascii="Times New Roman" w:hAnsi="Times New Roman" w:cs="Times New Roman"/>
          <w:sz w:val="22"/>
          <w:szCs w:val="22"/>
        </w:rPr>
        <w:t>5</w:t>
      </w:r>
      <w:r>
        <w:rPr>
          <w:rFonts w:ascii="Times New Roman" w:hAnsi="Times New Roman" w:cs="Times New Roman"/>
          <w:sz w:val="22"/>
          <w:szCs w:val="22"/>
        </w:rPr>
        <w:t>/M</w:t>
      </w:r>
    </w:p>
    <w:p w14:paraId="06D37846" w14:textId="622800BD" w:rsidR="00B03CDB" w:rsidRDefault="002B5675">
      <w:pPr>
        <w:pStyle w:val="Textbody"/>
        <w:rPr>
          <w:rFonts w:cs="Times New Roman"/>
          <w:b/>
          <w:bCs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                       </w:t>
      </w:r>
      <w:r w:rsidR="00CB534C">
        <w:rPr>
          <w:rFonts w:cs="Times New Roman"/>
          <w:b/>
          <w:bCs/>
          <w:sz w:val="22"/>
          <w:szCs w:val="22"/>
        </w:rPr>
        <w:t xml:space="preserve">         Zestawienie  warunków technicznych </w:t>
      </w:r>
    </w:p>
    <w:p w14:paraId="79B9D0C5" w14:textId="28C69AB6" w:rsidR="00B03CDB" w:rsidRDefault="002B5675">
      <w:pPr>
        <w:pStyle w:val="Textbody"/>
        <w:rPr>
          <w:rFonts w:cs="Times New Roman"/>
          <w:b/>
          <w:sz w:val="22"/>
          <w:szCs w:val="22"/>
        </w:rPr>
      </w:pPr>
      <w:r>
        <w:rPr>
          <w:rFonts w:cs="Times New Roman"/>
          <w:b/>
          <w:bCs/>
          <w:sz w:val="22"/>
          <w:szCs w:val="22"/>
        </w:rPr>
        <w:t xml:space="preserve">                                         </w:t>
      </w:r>
      <w:r w:rsidR="00CB534C">
        <w:rPr>
          <w:rFonts w:cs="Times New Roman"/>
          <w:b/>
          <w:bCs/>
          <w:sz w:val="22"/>
          <w:szCs w:val="22"/>
        </w:rPr>
        <w:t>w II Kryterium wyboru oferty</w:t>
      </w:r>
      <w:r w:rsidR="00CB534C">
        <w:rPr>
          <w:rFonts w:cs="Times New Roman"/>
          <w:b/>
          <w:sz w:val="22"/>
          <w:szCs w:val="22"/>
        </w:rPr>
        <w:t xml:space="preserve"> </w:t>
      </w:r>
    </w:p>
    <w:p w14:paraId="312FFDEE" w14:textId="77777777" w:rsidR="00BC7E92" w:rsidRPr="00E52990" w:rsidRDefault="00BC7E92" w:rsidP="00BC7E92">
      <w:pPr>
        <w:pStyle w:val="Standard"/>
        <w:jc w:val="both"/>
        <w:rPr>
          <w:rFonts w:ascii="Times New Roman" w:hAnsi="Times New Roman" w:cs="Times New Roman"/>
          <w:b/>
          <w:kern w:val="3"/>
          <w:sz w:val="22"/>
          <w:szCs w:val="22"/>
          <w:u w:val="single"/>
        </w:rPr>
      </w:pPr>
      <w:r w:rsidRPr="00E52990">
        <w:rPr>
          <w:rFonts w:ascii="Times New Roman" w:hAnsi="Times New Roman" w:cs="Times New Roman"/>
          <w:b/>
          <w:sz w:val="22"/>
          <w:szCs w:val="22"/>
          <w:u w:val="single"/>
        </w:rPr>
        <w:t xml:space="preserve">Pakiet 2 – </w:t>
      </w:r>
      <w:r w:rsidRPr="00E52990">
        <w:rPr>
          <w:rFonts w:ascii="Times New Roman" w:hAnsi="Times New Roman" w:cs="Times New Roman"/>
          <w:b/>
          <w:kern w:val="3"/>
          <w:sz w:val="22"/>
          <w:szCs w:val="22"/>
          <w:u w:val="single"/>
        </w:rPr>
        <w:t xml:space="preserve">Pakiet 2 – Dostawa odczynników, kalibratorów i kontroli jakości </w:t>
      </w:r>
    </w:p>
    <w:p w14:paraId="3A0001A0" w14:textId="45C8B6EB" w:rsidR="00B03CDB" w:rsidRDefault="00BC7E92" w:rsidP="00BC7E92">
      <w:pPr>
        <w:pStyle w:val="Textbody"/>
        <w:rPr>
          <w:rFonts w:cs="Times New Roman"/>
          <w:b/>
          <w:bCs/>
          <w:sz w:val="22"/>
          <w:szCs w:val="22"/>
        </w:rPr>
      </w:pPr>
      <w:r w:rsidRPr="00E52990">
        <w:rPr>
          <w:rFonts w:eastAsia="Times New Roman" w:cs="Times New Roman"/>
          <w:b/>
          <w:kern w:val="0"/>
          <w:sz w:val="22"/>
          <w:szCs w:val="22"/>
          <w:u w:val="single"/>
          <w:lang w:eastAsia="pl-PL" w:bidi="ar-SA"/>
        </w:rPr>
        <w:t>wraz z dzierżawą aparat</w:t>
      </w:r>
      <w:r w:rsidR="001D1CC8">
        <w:rPr>
          <w:rFonts w:eastAsia="Times New Roman" w:cs="Times New Roman"/>
          <w:b/>
          <w:kern w:val="0"/>
          <w:sz w:val="22"/>
          <w:szCs w:val="22"/>
          <w:u w:val="single"/>
          <w:lang w:eastAsia="pl-PL" w:bidi="ar-SA"/>
        </w:rPr>
        <w:t>ów</w:t>
      </w:r>
      <w:r w:rsidRPr="00E52990">
        <w:rPr>
          <w:rFonts w:eastAsia="Times New Roman" w:cs="Times New Roman"/>
          <w:b/>
          <w:kern w:val="0"/>
          <w:sz w:val="22"/>
          <w:szCs w:val="22"/>
          <w:u w:val="single"/>
          <w:lang w:eastAsia="pl-PL" w:bidi="ar-SA"/>
        </w:rPr>
        <w:t xml:space="preserve"> do hematologii</w:t>
      </w:r>
    </w:p>
    <w:tbl>
      <w:tblPr>
        <w:tblW w:w="9003" w:type="dxa"/>
        <w:tblInd w:w="-3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24"/>
        <w:gridCol w:w="3264"/>
        <w:gridCol w:w="2563"/>
        <w:gridCol w:w="2552"/>
      </w:tblGrid>
      <w:tr w:rsidR="00B03CDB" w14:paraId="38156BBD" w14:textId="77777777" w:rsidTr="002B5675">
        <w:tc>
          <w:tcPr>
            <w:tcW w:w="900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2D4B2D4B" w14:textId="77777777" w:rsidR="00B03CDB" w:rsidRDefault="00CB534C">
            <w:pPr>
              <w:spacing w:beforeAutospacing="1" w:after="142" w:line="288" w:lineRule="auto"/>
              <w:jc w:val="center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  <w:lang w:val="en-US" w:eastAsia="pl-PL"/>
              </w:rPr>
              <w:t>PARAMETRY OCENIANE</w:t>
            </w:r>
          </w:p>
        </w:tc>
      </w:tr>
      <w:tr w:rsidR="00B03CDB" w14:paraId="71B7516F" w14:textId="77777777" w:rsidTr="001D1CC8">
        <w:trPr>
          <w:trHeight w:val="1162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28D3152B" w14:textId="77777777" w:rsidR="00B03CDB" w:rsidRDefault="00CB534C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Lp.</w:t>
            </w:r>
          </w:p>
        </w:tc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44DFCE7D" w14:textId="77777777" w:rsidR="00B03CDB" w:rsidRDefault="00CB534C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Parametr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59017045" w14:textId="77777777" w:rsidR="00B03CDB" w:rsidRDefault="00CB534C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Parametr oceniany (wype</w:t>
            </w: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l-PL"/>
              </w:rPr>
              <w:t>łnia Wykonawca</w:t>
            </w:r>
          </w:p>
          <w:p w14:paraId="273CDF42" w14:textId="77777777" w:rsidR="00B03CDB" w:rsidRDefault="00CB534C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pl-PL"/>
              </w:rPr>
              <w:t>wpisując Tak / Nie)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654DB8CC" w14:textId="77777777" w:rsidR="00B03CDB" w:rsidRDefault="00CB534C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b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  <w:szCs w:val="22"/>
                <w:lang w:val="en-US" w:eastAsia="pl-PL"/>
              </w:rPr>
              <w:t>Ocena</w:t>
            </w:r>
          </w:p>
        </w:tc>
      </w:tr>
      <w:tr w:rsidR="00B03CDB" w14:paraId="3708C576" w14:textId="77777777" w:rsidTr="001D1CC8">
        <w:trPr>
          <w:trHeight w:val="1223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20BBFBAC" w14:textId="77777777" w:rsidR="00B03CDB" w:rsidRDefault="00CB534C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1</w:t>
            </w:r>
          </w:p>
        </w:tc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57E81243" w14:textId="77777777" w:rsidR="002E7D47" w:rsidRDefault="002E7D47" w:rsidP="002E7D47">
            <w:pPr>
              <w:pStyle w:val="Standard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Liniowość ( bez wstępnego rozcieńczania):</w:t>
            </w:r>
          </w:p>
          <w:p w14:paraId="7D116ACE" w14:textId="77777777" w:rsidR="002E7D47" w:rsidRDefault="002E7D47" w:rsidP="002E7D47">
            <w:pPr>
              <w:pStyle w:val="Standard"/>
              <w:ind w:left="720" w:hanging="36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Symbol" w:hAnsi="Times New Roman" w:cs="Times New Roman"/>
                <w:sz w:val="22"/>
                <w:szCs w:val="22"/>
              </w:rPr>
              <w:t>-</w:t>
            </w:r>
            <w:r>
              <w:rPr>
                <w:rFonts w:ascii="Times New Roman" w:eastAsia="Symbol" w:hAnsi="Times New Roman" w:cs="Times New Roman"/>
                <w:sz w:val="22"/>
                <w:szCs w:val="22"/>
              </w:rPr>
              <w:tab/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WBC min do 400 tys/mikrolitr</w:t>
            </w:r>
          </w:p>
          <w:p w14:paraId="66B2C222" w14:textId="55ED3B28" w:rsidR="00B03CDB" w:rsidRDefault="00B03CDB" w:rsidP="002E7D47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72CE8B95" w14:textId="77777777" w:rsidR="00B03CDB" w:rsidRDefault="00B03CDB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8CDCF48" w14:textId="557B96EF" w:rsidR="00B03CDB" w:rsidRDefault="00CB534C">
            <w:pPr>
              <w:spacing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TAK- 10 pkt</w:t>
            </w:r>
          </w:p>
          <w:p w14:paraId="0A95FC9D" w14:textId="77777777" w:rsidR="00B03CDB" w:rsidRDefault="00CB534C">
            <w:pPr>
              <w:spacing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NIE- 0 pkt</w:t>
            </w:r>
          </w:p>
        </w:tc>
      </w:tr>
      <w:tr w:rsidR="00B03CDB" w14:paraId="77E558E0" w14:textId="77777777" w:rsidTr="001D1CC8">
        <w:trPr>
          <w:trHeight w:val="832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668C2312" w14:textId="77777777" w:rsidR="00B03CDB" w:rsidRDefault="00CB534C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2</w:t>
            </w:r>
          </w:p>
        </w:tc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292A5643" w14:textId="77777777" w:rsidR="00B03CDB" w:rsidRDefault="00CB534C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Objętość aspirowanej próbki maksymalnie 30 mikrolitrów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583C1152" w14:textId="77777777" w:rsidR="00B03CDB" w:rsidRDefault="00B03CDB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3714D7C" w14:textId="514C2A96" w:rsidR="00B03CDB" w:rsidRDefault="00CB534C">
            <w:pPr>
              <w:spacing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TAK- 10 pkt</w:t>
            </w:r>
          </w:p>
          <w:p w14:paraId="7CB64797" w14:textId="77777777" w:rsidR="00B03CDB" w:rsidRDefault="00CB534C">
            <w:pPr>
              <w:spacing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NIE- 0 pkt</w:t>
            </w:r>
          </w:p>
        </w:tc>
      </w:tr>
      <w:tr w:rsidR="00B03CDB" w14:paraId="23F2CCA1" w14:textId="77777777" w:rsidTr="001D1CC8">
        <w:trPr>
          <w:trHeight w:val="1830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348F6E4E" w14:textId="77777777" w:rsidR="00B03CDB" w:rsidRDefault="00CB534C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3</w:t>
            </w:r>
          </w:p>
        </w:tc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7D877395" w14:textId="77777777" w:rsidR="00B03CDB" w:rsidRDefault="00CB534C">
            <w:pPr>
              <w:pStyle w:val="Standard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Liniowość ( bez wstępnego rozcieńczania):</w:t>
            </w:r>
          </w:p>
          <w:p w14:paraId="13E88A87" w14:textId="3B731C07" w:rsidR="00B03CDB" w:rsidRDefault="002B5675" w:rsidP="002B5675">
            <w:pPr>
              <w:pStyle w:val="Standard"/>
              <w:ind w:left="720" w:hanging="36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Symbol" w:hAnsi="Times New Roman" w:cs="Times New Roman"/>
                <w:sz w:val="22"/>
                <w:szCs w:val="22"/>
              </w:rPr>
              <w:t>-</w:t>
            </w:r>
            <w:r w:rsidR="00CB534C">
              <w:rPr>
                <w:rFonts w:ascii="Times New Roman" w:eastAsia="Symbol" w:hAnsi="Times New Roman" w:cs="Times New Roman"/>
                <w:sz w:val="22"/>
                <w:szCs w:val="22"/>
              </w:rPr>
              <w:tab/>
            </w:r>
            <w:r w:rsidR="00CB534C">
              <w:rPr>
                <w:rFonts w:ascii="Times New Roman" w:eastAsia="Times New Roman" w:hAnsi="Times New Roman" w:cs="Times New Roman"/>
                <w:sz w:val="22"/>
                <w:szCs w:val="22"/>
              </w:rPr>
              <w:t>RBC  min do  8 mln/mikrolitr</w:t>
            </w:r>
          </w:p>
          <w:p w14:paraId="4A0700B3" w14:textId="55627CC8" w:rsidR="002B5675" w:rsidRDefault="002B5675" w:rsidP="002B5675">
            <w:pPr>
              <w:pStyle w:val="Standard"/>
              <w:ind w:left="720" w:hanging="360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-     PLT min do 3mln/mikrolitr</w:t>
            </w:r>
          </w:p>
          <w:p w14:paraId="3CFE0228" w14:textId="12139284" w:rsidR="002B5675" w:rsidRPr="002B5675" w:rsidRDefault="002B5675" w:rsidP="002B5675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77A58C39" w14:textId="77777777" w:rsidR="00B03CDB" w:rsidRDefault="00B03CDB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76A8A305" w14:textId="77777777" w:rsidR="00CB534C" w:rsidRDefault="00CB534C">
            <w:pPr>
              <w:spacing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  <w:p w14:paraId="250162CA" w14:textId="55D20F7A" w:rsidR="00B03CDB" w:rsidRDefault="00CB534C">
            <w:pPr>
              <w:spacing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TAK- 10 pkt</w:t>
            </w:r>
          </w:p>
          <w:p w14:paraId="4137B16E" w14:textId="77777777" w:rsidR="00B03CDB" w:rsidRDefault="00CB534C">
            <w:pPr>
              <w:spacing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NIE- 0 pkt</w:t>
            </w:r>
          </w:p>
          <w:p w14:paraId="30400B00" w14:textId="5D77BE72" w:rsidR="00B03CDB" w:rsidRDefault="00B03CDB">
            <w:pPr>
              <w:spacing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</w:tr>
      <w:tr w:rsidR="00B03CDB" w14:paraId="20EBA03E" w14:textId="77777777" w:rsidTr="001D1CC8">
        <w:trPr>
          <w:trHeight w:val="1281"/>
        </w:trPr>
        <w:tc>
          <w:tcPr>
            <w:tcW w:w="6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4D4B3594" w14:textId="1AA7E991" w:rsidR="00B03CDB" w:rsidRDefault="002B5675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4</w:t>
            </w:r>
            <w:r w:rsidR="00CB534C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.</w:t>
            </w:r>
          </w:p>
        </w:tc>
        <w:tc>
          <w:tcPr>
            <w:tcW w:w="3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59533A98" w14:textId="77777777" w:rsidR="00B03CDB" w:rsidRDefault="00CB534C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Analizator posiadający tryb dla próbek leukopenicznych- z wydłużonym czasem zliczania leukocytów</w:t>
            </w:r>
          </w:p>
        </w:tc>
        <w:tc>
          <w:tcPr>
            <w:tcW w:w="2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right w:w="0" w:type="dxa"/>
            </w:tcMar>
          </w:tcPr>
          <w:p w14:paraId="68FBAC2A" w14:textId="77777777" w:rsidR="00B03CDB" w:rsidRDefault="00B03CDB">
            <w:pPr>
              <w:spacing w:beforeAutospacing="1" w:after="142"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A08A406" w14:textId="2830E01F" w:rsidR="00B03CDB" w:rsidRDefault="00CB534C">
            <w:pPr>
              <w:spacing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 xml:space="preserve">TAK- </w:t>
            </w:r>
            <w:r w:rsidR="001D1CC8"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10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 xml:space="preserve"> pkt</w:t>
            </w:r>
          </w:p>
          <w:p w14:paraId="588928B6" w14:textId="77777777" w:rsidR="00B03CDB" w:rsidRDefault="00CB534C">
            <w:pPr>
              <w:spacing w:line="288" w:lineRule="auto"/>
              <w:rPr>
                <w:rFonts w:ascii="Times New Roman" w:eastAsia="Times New Roman" w:hAnsi="Times New Roman" w:cs="Times New Roman"/>
                <w:lang w:val="en-US" w:eastAsia="pl-PL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  <w:lang w:val="en-US" w:eastAsia="pl-PL"/>
              </w:rPr>
              <w:t>NIE- 0 pkt</w:t>
            </w:r>
          </w:p>
        </w:tc>
      </w:tr>
    </w:tbl>
    <w:p w14:paraId="0A6F2100" w14:textId="77777777" w:rsidR="00B03CDB" w:rsidRDefault="00B03CDB">
      <w:pPr>
        <w:rPr>
          <w:rFonts w:ascii="Times New Roman" w:hAnsi="Times New Roman" w:cs="Times New Roman"/>
          <w:sz w:val="22"/>
          <w:szCs w:val="22"/>
        </w:rPr>
      </w:pPr>
    </w:p>
    <w:p w14:paraId="15B99604" w14:textId="77777777" w:rsidR="002B5675" w:rsidRPr="001D1CC8" w:rsidRDefault="002B5675" w:rsidP="002B5675">
      <w:pPr>
        <w:rPr>
          <w:rFonts w:ascii="Times New Roman" w:hAnsi="Times New Roman" w:cs="Times New Roman"/>
          <w:b/>
          <w:bCs/>
          <w:i/>
          <w:sz w:val="22"/>
          <w:szCs w:val="22"/>
          <w:u w:val="single"/>
        </w:rPr>
      </w:pPr>
      <w:r w:rsidRPr="001D1CC8">
        <w:rPr>
          <w:rFonts w:ascii="Times New Roman" w:hAnsi="Times New Roman" w:cs="Times New Roman"/>
          <w:b/>
          <w:bCs/>
          <w:i/>
          <w:sz w:val="22"/>
          <w:szCs w:val="22"/>
          <w:u w:val="single"/>
        </w:rPr>
        <w:t>UWAGA!</w:t>
      </w:r>
    </w:p>
    <w:p w14:paraId="0BBCD86B" w14:textId="77777777" w:rsidR="002B5675" w:rsidRPr="001D1CC8" w:rsidRDefault="002B5675" w:rsidP="002B5675">
      <w:pPr>
        <w:rPr>
          <w:rFonts w:ascii="Times New Roman" w:hAnsi="Times New Roman" w:cs="Times New Roman"/>
          <w:b/>
          <w:bCs/>
          <w:i/>
          <w:sz w:val="22"/>
          <w:szCs w:val="22"/>
          <w:u w:val="single"/>
        </w:rPr>
      </w:pPr>
      <w:r w:rsidRPr="001D1CC8">
        <w:rPr>
          <w:rFonts w:ascii="Times New Roman" w:hAnsi="Times New Roman" w:cs="Times New Roman"/>
          <w:b/>
          <w:bCs/>
          <w:i/>
          <w:sz w:val="22"/>
          <w:szCs w:val="22"/>
          <w:u w:val="single"/>
        </w:rPr>
        <w:t xml:space="preserve">Brak wypełnienia rubryki (parametr oceniany) lub niedołączenie do oferty załącznika  przez Wykonawcę spowoduje przyznanie dla Wykonawcy 0 pkt. w II Kryterium wyboru oferty – Warunki techniczne </w:t>
      </w:r>
    </w:p>
    <w:p w14:paraId="15DCC53B" w14:textId="77777777" w:rsidR="002B5675" w:rsidRDefault="002B5675">
      <w:pPr>
        <w:rPr>
          <w:rFonts w:ascii="Times New Roman" w:hAnsi="Times New Roman" w:cs="Times New Roman"/>
          <w:b/>
          <w:i/>
          <w:sz w:val="20"/>
          <w:szCs w:val="20"/>
          <w:u w:val="single"/>
        </w:rPr>
      </w:pPr>
    </w:p>
    <w:p w14:paraId="17B559B7" w14:textId="77777777" w:rsidR="00B03CDB" w:rsidRDefault="00B03CDB">
      <w:pPr>
        <w:rPr>
          <w:rFonts w:ascii="Times New Roman" w:hAnsi="Times New Roman" w:cs="Times New Roman"/>
          <w:sz w:val="22"/>
          <w:szCs w:val="22"/>
        </w:rPr>
      </w:pPr>
    </w:p>
    <w:p w14:paraId="233F7376" w14:textId="77777777" w:rsidR="00B03CDB" w:rsidRDefault="00B03CDB">
      <w:pPr>
        <w:rPr>
          <w:rFonts w:ascii="Times New Roman" w:hAnsi="Times New Roman" w:cs="Times New Roman"/>
          <w:sz w:val="22"/>
          <w:szCs w:val="22"/>
        </w:rPr>
      </w:pPr>
    </w:p>
    <w:p w14:paraId="543D2F43" w14:textId="77777777" w:rsidR="00B03CDB" w:rsidRDefault="00B03CDB">
      <w:pPr>
        <w:rPr>
          <w:rFonts w:ascii="Times New Roman" w:hAnsi="Times New Roman" w:cs="Times New Roman"/>
          <w:sz w:val="22"/>
          <w:szCs w:val="22"/>
        </w:rPr>
      </w:pPr>
    </w:p>
    <w:p w14:paraId="4A4AFC6C" w14:textId="77777777" w:rsidR="00B03CDB" w:rsidRDefault="00CB534C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39C2A855" w14:textId="77777777" w:rsidR="00B03CDB" w:rsidRDefault="00CB534C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/ miejscowość, data /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2487EDB2" w14:textId="1A06CDD8" w:rsidR="00B03CDB" w:rsidRDefault="00CB534C">
      <w:pPr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sectPr w:rsidR="00B03CDB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3CDB"/>
    <w:rsid w:val="001D1CC8"/>
    <w:rsid w:val="002B5675"/>
    <w:rsid w:val="002E7D47"/>
    <w:rsid w:val="005674A7"/>
    <w:rsid w:val="00842297"/>
    <w:rsid w:val="00B03CDB"/>
    <w:rsid w:val="00BC7E92"/>
    <w:rsid w:val="00CB5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89DC9"/>
  <w15:docId w15:val="{04E3C3AF-F944-4535-A8C0-420DECECD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15C5F"/>
    <w:pPr>
      <w:widowControl w:val="0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qFormat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D15C5F"/>
    <w:pPr>
      <w:widowControl w:val="0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Standard"/>
    <w:qFormat/>
    <w:rsid w:val="00D15C5F"/>
    <w:pPr>
      <w:suppressLineNumbers/>
    </w:pPr>
  </w:style>
  <w:style w:type="paragraph" w:customStyle="1" w:styleId="Textbody">
    <w:name w:val="Text body"/>
    <w:basedOn w:val="Standard"/>
    <w:qFormat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textAlignment w:val="baseline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table" w:styleId="Tabela-Siatka">
    <w:name w:val="Table Grid"/>
    <w:basedOn w:val="Standardowy"/>
    <w:uiPriority w:val="59"/>
    <w:rsid w:val="00C847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BC7E92"/>
    <w:pPr>
      <w:widowControl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="Times New Roman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287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ZamPub</dc:creator>
  <dc:description/>
  <cp:lastModifiedBy>Walenty Plis</cp:lastModifiedBy>
  <cp:revision>20</cp:revision>
  <dcterms:created xsi:type="dcterms:W3CDTF">2017-07-17T10:48:00Z</dcterms:created>
  <dcterms:modified xsi:type="dcterms:W3CDTF">2025-02-05T07:07:00Z</dcterms:modified>
  <dc:language>pl-PL</dc:language>
</cp:coreProperties>
</file>