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E9DEE" w14:textId="77777777" w:rsidR="00571FDD" w:rsidRPr="008A4C03" w:rsidRDefault="00571FDD" w:rsidP="00571FDD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WYKONAWCY                                                                                     </w:t>
      </w:r>
    </w:p>
    <w:p w14:paraId="393DB490" w14:textId="2D76F4DD" w:rsidR="00571FDD" w:rsidRPr="008A4C03" w:rsidRDefault="00571FDD" w:rsidP="00571FDD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0F44D0F5" w14:textId="641214D9" w:rsidR="00571FDD" w:rsidRPr="008A4C03" w:rsidRDefault="00571FDD" w:rsidP="00571FDD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05.02.2025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5E10F5E8" w14:textId="77777777" w:rsidR="00571FDD" w:rsidRPr="00332A7A" w:rsidRDefault="00571FDD" w:rsidP="00571F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5E641BA2" w14:textId="429B9248" w:rsidR="00571FDD" w:rsidRPr="00D87346" w:rsidRDefault="00571FDD" w:rsidP="00D873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 xml:space="preserve">Samodzielny Publiczny Zespół Opieki Zdrowotnej w Kolbuszowej,36-100 </w:t>
      </w:r>
      <w:proofErr w:type="spellStart"/>
      <w:r w:rsidRPr="0015707B">
        <w:rPr>
          <w:rFonts w:ascii="Times New Roman" w:hAnsi="Times New Roman" w:cs="Times New Roman"/>
          <w:sz w:val="24"/>
          <w:szCs w:val="24"/>
        </w:rPr>
        <w:t>Kolbuszowa,Ul</w:t>
      </w:r>
      <w:proofErr w:type="spellEnd"/>
      <w:r w:rsidRPr="0015707B">
        <w:rPr>
          <w:rFonts w:ascii="Times New Roman" w:hAnsi="Times New Roman" w:cs="Times New Roman"/>
          <w:sz w:val="24"/>
          <w:szCs w:val="24"/>
        </w:rPr>
        <w:t>. Grunwaldzka 4, zawiadamia Wykonawców o wypłynięciu zapytań dotyczących zapisów</w:t>
      </w:r>
      <w:r w:rsidR="00D87346">
        <w:rPr>
          <w:rFonts w:ascii="Times New Roman" w:hAnsi="Times New Roman" w:cs="Times New Roman"/>
          <w:sz w:val="24"/>
          <w:szCs w:val="24"/>
        </w:rPr>
        <w:t xml:space="preserve">  </w:t>
      </w:r>
      <w:r w:rsidRPr="0015707B">
        <w:rPr>
          <w:rFonts w:ascii="Times New Roman" w:hAnsi="Times New Roman" w:cs="Times New Roman"/>
          <w:sz w:val="24"/>
          <w:szCs w:val="24"/>
        </w:rPr>
        <w:t>SWZ w postępowaniu:</w:t>
      </w:r>
      <w:r w:rsidRPr="001570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01436A0" w14:textId="77777777" w:rsidR="008B4FC6" w:rsidRDefault="008B4FC6" w:rsidP="00571FDD">
      <w:pPr>
        <w:widowControl w:val="0"/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26E5885B" w14:textId="77777777" w:rsidR="008B4FC6" w:rsidRDefault="008B4FC6" w:rsidP="00571FDD">
      <w:pPr>
        <w:widowControl w:val="0"/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25423B96" w14:textId="52808119" w:rsidR="00571FDD" w:rsidRPr="0015707B" w:rsidRDefault="00571FDD" w:rsidP="00571FDD">
      <w:pPr>
        <w:widowControl w:val="0"/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5707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podstawowym : </w:t>
      </w:r>
      <w:r w:rsidRPr="0015707B">
        <w:rPr>
          <w:rFonts w:ascii="Arial Narrow" w:eastAsia="Times New Roman" w:hAnsi="Arial Narrow" w:cs="Posterama"/>
          <w:b/>
          <w:sz w:val="24"/>
          <w:szCs w:val="24"/>
          <w:lang w:eastAsia="pl-PL"/>
        </w:rPr>
        <w:t xml:space="preserve">   </w:t>
      </w:r>
      <w:r w:rsidRPr="00571FDD">
        <w:rPr>
          <w:rFonts w:ascii="Times New Roman" w:hAnsi="Times New Roman" w:cs="Times New Roman"/>
          <w:sz w:val="24"/>
          <w:szCs w:val="24"/>
        </w:rPr>
        <w:t xml:space="preserve"> </w:t>
      </w:r>
      <w:r w:rsidRPr="0038441D">
        <w:rPr>
          <w:rFonts w:ascii="Times New Roman" w:hAnsi="Times New Roman" w:cs="Times New Roman"/>
          <w:sz w:val="24"/>
          <w:szCs w:val="24"/>
        </w:rPr>
        <w:t>,,</w:t>
      </w:r>
      <w:r w:rsidRPr="0038441D">
        <w:rPr>
          <w:rFonts w:ascii="Times New Roman" w:hAnsi="Times New Roman" w:cs="Times New Roman"/>
          <w:b/>
          <w:sz w:val="24"/>
          <w:szCs w:val="24"/>
        </w:rPr>
        <w:t xml:space="preserve"> Dostawa odczynników wraz z dzierżawą analizator</w:t>
      </w:r>
      <w:r>
        <w:rPr>
          <w:rFonts w:ascii="Times New Roman" w:hAnsi="Times New Roman" w:cs="Times New Roman"/>
          <w:b/>
          <w:sz w:val="24"/>
          <w:szCs w:val="24"/>
        </w:rPr>
        <w:t>ów</w:t>
      </w:r>
      <w:r w:rsidRPr="0038441D">
        <w:rPr>
          <w:rFonts w:ascii="Times New Roman" w:hAnsi="Times New Roman" w:cs="Times New Roman"/>
          <w:b/>
          <w:sz w:val="24"/>
          <w:szCs w:val="24"/>
        </w:rPr>
        <w:t xml:space="preserve"> – 2 pakiety,”</w:t>
      </w:r>
      <w:r w:rsidRPr="0015707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8F4A4D5" w14:textId="77777777" w:rsidR="00571FDD" w:rsidRDefault="00571FDD" w:rsidP="00571F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CB2046" w14:textId="77777777" w:rsidR="008B4FC6" w:rsidRDefault="008B4FC6" w:rsidP="00571F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647A2F" w14:textId="4EACD097" w:rsidR="00571FDD" w:rsidRPr="0015707B" w:rsidRDefault="00571FDD" w:rsidP="00571F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15B05231" w14:textId="77777777" w:rsidR="00571FDD" w:rsidRPr="00DF373B" w:rsidRDefault="00571FDD" w:rsidP="00571F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(Dz. U. z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15707B">
        <w:rPr>
          <w:rFonts w:ascii="Times New Roman" w:hAnsi="Times New Roman" w:cs="Times New Roman"/>
          <w:sz w:val="24"/>
          <w:szCs w:val="24"/>
        </w:rPr>
        <w:t xml:space="preserve"> r. poz. </w:t>
      </w:r>
      <w:r w:rsidRPr="00DF373B">
        <w:rPr>
          <w:rFonts w:ascii="Times New Roman" w:hAnsi="Times New Roman" w:cs="Times New Roman"/>
          <w:sz w:val="24"/>
          <w:szCs w:val="24"/>
        </w:rPr>
        <w:t>1320) Zamawiający przekazuje treść zapytań wraz z wyjaśnieniami:</w:t>
      </w:r>
    </w:p>
    <w:p w14:paraId="284DD19B" w14:textId="77777777" w:rsidR="00571FDD" w:rsidRDefault="00571FDD" w:rsidP="00571F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2001BF" w14:textId="0E27456B" w:rsidR="00962333" w:rsidRPr="00962333" w:rsidRDefault="00962333" w:rsidP="00962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0FEFC1A0" w14:textId="4B85BFD9" w:rsidR="00962333" w:rsidRDefault="00962333" w:rsidP="008B4F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8B4FC6">
        <w:rPr>
          <w:rFonts w:ascii="Arial" w:hAnsi="Arial" w:cs="Arial"/>
          <w:color w:val="000000"/>
          <w:sz w:val="23"/>
          <w:szCs w:val="23"/>
        </w:rPr>
        <w:t xml:space="preserve">Dotyczy: zał. Nr 3 – Wzór umowy: §4 pkt. 1 (pakiet nr 1) </w:t>
      </w:r>
    </w:p>
    <w:p w14:paraId="76879751" w14:textId="77777777" w:rsidR="008B4FC6" w:rsidRPr="008B4FC6" w:rsidRDefault="008B4FC6" w:rsidP="008B4F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7BE3C44E" w14:textId="75BA1D0A" w:rsidR="00962333" w:rsidRDefault="00962333" w:rsidP="008B4FC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8B4FC6">
        <w:rPr>
          <w:rFonts w:ascii="Arial" w:hAnsi="Arial" w:cs="Arial"/>
          <w:color w:val="000000"/>
          <w:sz w:val="23"/>
          <w:szCs w:val="23"/>
        </w:rPr>
        <w:t xml:space="preserve">Czy Zamawiający wyrazi zgodę aby termin ważności oferowanych produktów wynosił 3 miesiące od daty dostawy? </w:t>
      </w:r>
    </w:p>
    <w:p w14:paraId="6FED9AEB" w14:textId="60C6BD81" w:rsidR="008B4FC6" w:rsidRDefault="008B4FC6" w:rsidP="008B4F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 Tak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wyłącznie w zakresie Pakiet 1.</w:t>
      </w:r>
    </w:p>
    <w:p w14:paraId="7FF64A05" w14:textId="77777777" w:rsidR="008B4FC6" w:rsidRPr="008B4FC6" w:rsidRDefault="008B4FC6" w:rsidP="008B4FC6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00EDC94F" w14:textId="77777777" w:rsidR="008B4FC6" w:rsidRDefault="008B4FC6" w:rsidP="00962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58940BDF" w14:textId="77777777" w:rsidR="008B4FC6" w:rsidRDefault="008B4FC6" w:rsidP="00962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66C60FFC" w14:textId="77777777" w:rsidR="008B4FC6" w:rsidRDefault="008B4FC6" w:rsidP="00962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1FC844F1" w14:textId="77777777" w:rsidR="008B4FC6" w:rsidRDefault="008B4FC6" w:rsidP="00962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4A4EB505" w14:textId="77777777" w:rsidR="008B4FC6" w:rsidRDefault="008B4FC6" w:rsidP="00962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703447FB" w14:textId="77777777" w:rsidR="008B4FC6" w:rsidRDefault="008B4FC6" w:rsidP="00962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2660DC76" w14:textId="77777777" w:rsidR="008B4FC6" w:rsidRDefault="008B4FC6" w:rsidP="00962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18E881A3" w14:textId="77777777" w:rsidR="008B4FC6" w:rsidRDefault="008B4FC6" w:rsidP="00962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6BEED27A" w14:textId="49A1FB17" w:rsidR="00962333" w:rsidRPr="00962333" w:rsidRDefault="00962333" w:rsidP="00962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0BA86D44" w14:textId="77777777" w:rsidR="00D87346" w:rsidRDefault="00D87346" w:rsidP="00962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2CE46903" w14:textId="77777777" w:rsidR="00D87346" w:rsidRDefault="00D87346" w:rsidP="00962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440D931F" w14:textId="57748A24" w:rsidR="00962333" w:rsidRPr="00962333" w:rsidRDefault="00962333" w:rsidP="009623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962333">
        <w:rPr>
          <w:rFonts w:ascii="Arial" w:hAnsi="Arial" w:cs="Arial"/>
          <w:color w:val="000000"/>
          <w:sz w:val="23"/>
          <w:szCs w:val="23"/>
        </w:rPr>
        <w:lastRenderedPageBreak/>
        <w:t xml:space="preserve">Dotyczy: Zał.4.1- </w:t>
      </w:r>
      <w:proofErr w:type="spellStart"/>
      <w:r w:rsidRPr="00962333">
        <w:rPr>
          <w:rFonts w:ascii="Arial" w:hAnsi="Arial" w:cs="Arial"/>
          <w:color w:val="000000"/>
          <w:sz w:val="23"/>
          <w:szCs w:val="23"/>
        </w:rPr>
        <w:t>form.cen</w:t>
      </w:r>
      <w:proofErr w:type="spellEnd"/>
      <w:r w:rsidRPr="00962333">
        <w:rPr>
          <w:rFonts w:ascii="Arial" w:hAnsi="Arial" w:cs="Arial"/>
          <w:color w:val="000000"/>
          <w:sz w:val="23"/>
          <w:szCs w:val="23"/>
        </w:rPr>
        <w:t xml:space="preserve">. P.1 </w:t>
      </w:r>
    </w:p>
    <w:p w14:paraId="57D1EF64" w14:textId="3D36D8D9" w:rsidR="00962333" w:rsidRPr="008B4FC6" w:rsidRDefault="00962333" w:rsidP="008B4FC6">
      <w:pPr>
        <w:pStyle w:val="Akapitzlist"/>
        <w:numPr>
          <w:ilvl w:val="0"/>
          <w:numId w:val="3"/>
        </w:numPr>
        <w:rPr>
          <w:kern w:val="2"/>
          <w:sz w:val="23"/>
          <w:szCs w:val="23"/>
        </w:rPr>
      </w:pPr>
      <w:r w:rsidRPr="008B4FC6">
        <w:rPr>
          <w:kern w:val="2"/>
          <w:sz w:val="23"/>
          <w:szCs w:val="23"/>
        </w:rPr>
        <w:t xml:space="preserve">Czy Zamawiający wyraz zgodę na przygotowanie oferty cenowej na poniższej tabeli </w:t>
      </w:r>
      <w:proofErr w:type="spellStart"/>
      <w:r w:rsidRPr="008B4FC6">
        <w:rPr>
          <w:kern w:val="2"/>
          <w:sz w:val="23"/>
          <w:szCs w:val="23"/>
        </w:rPr>
        <w:t>asortymetnowo-cenowej</w:t>
      </w:r>
      <w:proofErr w:type="spellEnd"/>
      <w:r w:rsidRPr="008B4FC6">
        <w:rPr>
          <w:kern w:val="2"/>
          <w:sz w:val="23"/>
          <w:szCs w:val="23"/>
        </w:rPr>
        <w:t>? Pozostałe części formularza bez zmian.</w:t>
      </w:r>
    </w:p>
    <w:tbl>
      <w:tblPr>
        <w:tblW w:w="12816" w:type="dxa"/>
        <w:tblInd w:w="-3" w:type="dxa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565"/>
        <w:gridCol w:w="1647"/>
        <w:gridCol w:w="1003"/>
        <w:gridCol w:w="1003"/>
        <w:gridCol w:w="860"/>
        <w:gridCol w:w="859"/>
        <w:gridCol w:w="860"/>
        <w:gridCol w:w="859"/>
        <w:gridCol w:w="1003"/>
        <w:gridCol w:w="1147"/>
        <w:gridCol w:w="1147"/>
        <w:gridCol w:w="1863"/>
      </w:tblGrid>
      <w:tr w:rsidR="00962333" w:rsidRPr="00962333" w14:paraId="6C398105" w14:textId="77777777" w:rsidTr="00C1386B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BD9B515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A04B3BB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  <w14:ligatures w14:val="none"/>
              </w:rPr>
              <w:t>Przedmiot zamówienia</w:t>
            </w:r>
          </w:p>
          <w:p w14:paraId="016FE341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  <w14:ligatures w14:val="none"/>
              </w:rPr>
              <w:t>(wyszczególnić wszystkie pozycje cenotwórcze w zakresie dostawy w Pakiecie 1)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C6DF1AE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  <w14:ligatures w14:val="none"/>
              </w:rPr>
              <w:t>Ilość badań na 3 lata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0DD7B79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  <w14:ligatures w14:val="none"/>
              </w:rPr>
              <w:t>Wielkość opak.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BD6BF67" w14:textId="77777777" w:rsidR="00962333" w:rsidRPr="00962333" w:rsidRDefault="00962333" w:rsidP="00962333">
            <w:pPr>
              <w:widowControl w:val="0"/>
              <w:suppressAutoHyphens/>
              <w:spacing w:beforeAutospacing="1" w:after="119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  <w14:ligatures w14:val="none"/>
              </w:rPr>
              <w:t>Ilość opak.</w:t>
            </w:r>
          </w:p>
          <w:p w14:paraId="6879A237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  <w14:ligatures w14:val="none"/>
              </w:rPr>
              <w:t>(szt.)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D5102FB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  <w14:ligatures w14:val="none"/>
              </w:rPr>
              <w:t>Cena za 1 op. netto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7EC1958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  <w14:ligatures w14:val="none"/>
              </w:rPr>
              <w:t>Wartość netto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7952DB8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  <w14:ligatures w14:val="none"/>
              </w:rPr>
              <w:t>% VAT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107C323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  <w14:ligatures w14:val="none"/>
              </w:rPr>
              <w:t>Wartość VAT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1D5E0A4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  <w14:ligatures w14:val="none"/>
              </w:rPr>
              <w:t>Wartość brutto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517E5FE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  <w14:ligatures w14:val="none"/>
              </w:rPr>
              <w:t>Nr. Kat.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60DF291F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  <w14:ligatures w14:val="none"/>
              </w:rPr>
              <w:t>Nazwa handlowa</w:t>
            </w:r>
          </w:p>
        </w:tc>
      </w:tr>
      <w:tr w:rsidR="00962333" w:rsidRPr="00962333" w14:paraId="336CDD6F" w14:textId="77777777" w:rsidTr="00C1386B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5179932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  <w:t>1.</w:t>
            </w: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55D0116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7BFF6E73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  <w:t>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13D1A3B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0240500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0E0BA5A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859D128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8B9C9CA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A7F378E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D830F03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7E3CA6B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28D94D07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962333" w:rsidRPr="00962333" w14:paraId="4FBB4B31" w14:textId="77777777" w:rsidTr="00C1386B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277C7A2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  <w:t>2.</w:t>
            </w: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83289A9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45D80351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B041C10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7B538ED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E55AEE5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8235603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EA7B496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2C7D64E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77532E5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62E5CBF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6BA90F42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962333" w:rsidRPr="00962333" w14:paraId="43DFB26B" w14:textId="77777777" w:rsidTr="00C1386B">
        <w:tc>
          <w:tcPr>
            <w:tcW w:w="5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F406626" w14:textId="77777777" w:rsidR="00962333" w:rsidRPr="00962333" w:rsidRDefault="00962333" w:rsidP="00962333">
            <w:pPr>
              <w:widowControl w:val="0"/>
              <w:suppressAutoHyphens/>
              <w:spacing w:beforeAutospacing="1" w:after="119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  <w14:ligatures w14:val="none"/>
              </w:rPr>
              <w:t>3</w:t>
            </w:r>
          </w:p>
          <w:p w14:paraId="449BA75B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211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227028F3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  <w14:ligatures w14:val="none"/>
              </w:rPr>
              <w:t>Akcesoria i części zużywalne</w:t>
            </w:r>
          </w:p>
        </w:tc>
      </w:tr>
      <w:tr w:rsidR="00962333" w:rsidRPr="00962333" w14:paraId="71561A4B" w14:textId="77777777" w:rsidTr="00C1386B">
        <w:trPr>
          <w:trHeight w:val="419"/>
        </w:trPr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CC78ED" w14:textId="77777777" w:rsidR="00962333" w:rsidRPr="00962333" w:rsidRDefault="00962333" w:rsidP="0096233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A4815EE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A7E32CA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66F3572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3620385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22DEC7F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6D67C2F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D66EBD1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0719B79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166562F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E053232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63A24D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962333" w:rsidRPr="00962333" w14:paraId="50900F9E" w14:textId="77777777" w:rsidTr="00C1386B">
        <w:trPr>
          <w:trHeight w:val="555"/>
        </w:trPr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3BA38A" w14:textId="77777777" w:rsidR="00962333" w:rsidRPr="00962333" w:rsidRDefault="00962333" w:rsidP="0096233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DFD9502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44A708E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6CCB0C2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5A5CCA7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4A91C21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6A8E254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7FF56CF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9B1EFB5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A45C88B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22B7BDF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3C121F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962333" w:rsidRPr="00962333" w14:paraId="28A5C13B" w14:textId="77777777" w:rsidTr="00C1386B"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B410DE" w14:textId="77777777" w:rsidR="00962333" w:rsidRPr="00962333" w:rsidRDefault="00962333" w:rsidP="0096233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3F7E0C7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776FAC0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A7E6407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DD036F0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7D85939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1E3B6DA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7EA8630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B2AB3BC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03DF408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3C7D4B7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38230E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962333" w:rsidRPr="00962333" w14:paraId="0DA36E68" w14:textId="77777777" w:rsidTr="00C1386B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9F2B2B2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  <w:t>4</w:t>
            </w: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EBE54B1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  <w:t>RAZEM: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6C3F839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  <w:t>x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716682A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  <w:t>x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1A6FBB6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  <w:t>x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E1330AF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  <w:t>x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13F92EC" w14:textId="77777777" w:rsidR="00962333" w:rsidRPr="00962333" w:rsidRDefault="00962333" w:rsidP="00962333">
            <w:pPr>
              <w:widowControl w:val="0"/>
              <w:suppressAutoHyphens/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  <w:t xml:space="preserve">          zł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EF4508F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  <w:t xml:space="preserve">  X    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DC35C48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  <w:t xml:space="preserve">           zł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AB82A4B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  <w:t xml:space="preserve">           zł.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63B6E12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  <w:t>x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FA4E87" w14:textId="77777777" w:rsidR="00962333" w:rsidRPr="00962333" w:rsidRDefault="00962333" w:rsidP="00962333">
            <w:pPr>
              <w:widowControl w:val="0"/>
              <w:suppressAutoHyphens/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</w:pPr>
            <w:r w:rsidRPr="0096233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  <w14:ligatures w14:val="none"/>
              </w:rPr>
              <w:t>x</w:t>
            </w:r>
          </w:p>
        </w:tc>
      </w:tr>
    </w:tbl>
    <w:p w14:paraId="51CF4BB2" w14:textId="77777777" w:rsidR="00962333" w:rsidRPr="00962333" w:rsidRDefault="00962333" w:rsidP="009623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12908C1" w14:textId="6EB2195B" w:rsidR="008B4FC6" w:rsidRDefault="008B4FC6" w:rsidP="008B4F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 Tak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Zamawiający modyfikuje w tym zakresie formularze cenowe  Pakietów.</w:t>
      </w:r>
    </w:p>
    <w:p w14:paraId="1897C32F" w14:textId="77777777" w:rsidR="00962333" w:rsidRPr="00962333" w:rsidRDefault="00962333" w:rsidP="00962333">
      <w:pPr>
        <w:rPr>
          <w:kern w:val="2"/>
          <w:sz w:val="23"/>
          <w:szCs w:val="23"/>
        </w:rPr>
      </w:pPr>
    </w:p>
    <w:p w14:paraId="528628D5" w14:textId="77777777" w:rsidR="00962333" w:rsidRPr="00962333" w:rsidRDefault="00962333" w:rsidP="00962333">
      <w:pPr>
        <w:rPr>
          <w:kern w:val="2"/>
          <w:sz w:val="23"/>
          <w:szCs w:val="23"/>
        </w:rPr>
      </w:pPr>
    </w:p>
    <w:p w14:paraId="51346F54" w14:textId="50322892" w:rsidR="00962333" w:rsidRDefault="00962333" w:rsidP="008B4FC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8B4FC6">
        <w:rPr>
          <w:rFonts w:ascii="Arial" w:hAnsi="Arial" w:cs="Arial"/>
          <w:color w:val="000000"/>
          <w:sz w:val="23"/>
          <w:szCs w:val="23"/>
        </w:rPr>
        <w:lastRenderedPageBreak/>
        <w:t xml:space="preserve">Prosimy o informację czy Zamawiający zapewni infrastrukturę oraz konfigurację sieci do realizacji wymaganej w pkt. 34 Zał.5.1. </w:t>
      </w:r>
      <w:proofErr w:type="spellStart"/>
      <w:r w:rsidRPr="008B4FC6">
        <w:rPr>
          <w:rFonts w:ascii="Arial" w:hAnsi="Arial" w:cs="Arial"/>
          <w:color w:val="000000"/>
          <w:sz w:val="23"/>
          <w:szCs w:val="23"/>
        </w:rPr>
        <w:t>Eap</w:t>
      </w:r>
      <w:proofErr w:type="spellEnd"/>
      <w:r w:rsidRPr="008B4FC6">
        <w:rPr>
          <w:rFonts w:ascii="Arial" w:hAnsi="Arial" w:cs="Arial"/>
          <w:color w:val="000000"/>
          <w:sz w:val="23"/>
          <w:szCs w:val="23"/>
        </w:rPr>
        <w:t xml:space="preserve">- 2412/5/25/M za pomocą usługi </w:t>
      </w:r>
      <w:proofErr w:type="spellStart"/>
      <w:r w:rsidRPr="008B4FC6">
        <w:rPr>
          <w:rFonts w:ascii="Arial" w:hAnsi="Arial" w:cs="Arial"/>
          <w:color w:val="000000"/>
          <w:sz w:val="23"/>
          <w:szCs w:val="23"/>
        </w:rPr>
        <w:t>IoT</w:t>
      </w:r>
      <w:proofErr w:type="spellEnd"/>
      <w:r w:rsidRPr="008B4FC6">
        <w:rPr>
          <w:rFonts w:ascii="Arial" w:hAnsi="Arial" w:cs="Arial"/>
          <w:color w:val="000000"/>
          <w:sz w:val="23"/>
          <w:szCs w:val="23"/>
        </w:rPr>
        <w:t xml:space="preserve"> i zdalnego dostępu zgodnie z podanymi poniżej wytycznymi. Jeśli nie, to czy Zamawiający wymaga aby Wykonawca dostarczył zewnętrzne łącze </w:t>
      </w:r>
      <w:proofErr w:type="spellStart"/>
      <w:r w:rsidRPr="008B4FC6">
        <w:rPr>
          <w:rFonts w:ascii="Arial" w:hAnsi="Arial" w:cs="Arial"/>
          <w:color w:val="000000"/>
          <w:sz w:val="23"/>
          <w:szCs w:val="23"/>
        </w:rPr>
        <w:t>SafeConnect</w:t>
      </w:r>
      <w:proofErr w:type="spellEnd"/>
      <w:r w:rsidRPr="008B4FC6">
        <w:rPr>
          <w:rFonts w:ascii="Arial" w:hAnsi="Arial" w:cs="Arial"/>
          <w:color w:val="000000"/>
          <w:sz w:val="23"/>
          <w:szCs w:val="23"/>
        </w:rPr>
        <w:t xml:space="preserve"> zapewniające bezpieczne podłączenie we własnym zakresie?</w:t>
      </w:r>
    </w:p>
    <w:p w14:paraId="6BAC44D6" w14:textId="77777777" w:rsidR="008B4FC6" w:rsidRPr="008B4FC6" w:rsidRDefault="008B4FC6" w:rsidP="008B4FC6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tbl>
      <w:tblPr>
        <w:tblW w:w="0" w:type="auto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5"/>
        <w:gridCol w:w="2545"/>
        <w:gridCol w:w="2545"/>
        <w:gridCol w:w="2545"/>
        <w:gridCol w:w="2545"/>
      </w:tblGrid>
      <w:tr w:rsidR="00962333" w:rsidRPr="00962333" w14:paraId="48EBD2E5" w14:textId="77777777" w:rsidTr="00C1386B">
        <w:trPr>
          <w:trHeight w:val="901"/>
        </w:trPr>
        <w:tc>
          <w:tcPr>
            <w:tcW w:w="2545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39FDD21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Pomoc zdalna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6F31F3F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Pomoc zdalna (globalna)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80268B6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Remotedk.radiometer.net </w:t>
            </w:r>
          </w:p>
          <w:p w14:paraId="4F77EA21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Remotedk4.radiometer.net </w:t>
            </w:r>
          </w:p>
          <w:p w14:paraId="465DCFED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Remotedk5.radiometer.net </w:t>
            </w:r>
          </w:p>
          <w:p w14:paraId="17FE8C12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Remotedk6.radiometer.net </w:t>
            </w:r>
          </w:p>
          <w:p w14:paraId="1B504145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Remotedk7.radiometer.net </w:t>
            </w:r>
          </w:p>
          <w:p w14:paraId="70E4A66A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Remotedk8.radiometer.net </w:t>
            </w:r>
          </w:p>
          <w:p w14:paraId="0ED1331C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Remotedk10.radiometer.net </w:t>
            </w:r>
          </w:p>
          <w:p w14:paraId="0AA283BB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Remotedk11.radiometer.net </w:t>
            </w:r>
          </w:p>
          <w:p w14:paraId="17A44626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Remotedk12.radiometer.net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423CF89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TLS (</w:t>
            </w:r>
            <w:proofErr w:type="spellStart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https</w:t>
            </w:r>
            <w:proofErr w:type="spellEnd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) </w:t>
            </w:r>
          </w:p>
          <w:p w14:paraId="3CDD894B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TCP/443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9E8E9E0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195.41.216.184 </w:t>
            </w:r>
          </w:p>
          <w:p w14:paraId="1760F1DF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195.41.216.193 </w:t>
            </w:r>
          </w:p>
          <w:p w14:paraId="7D2BB407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195.41.216.196 </w:t>
            </w:r>
          </w:p>
          <w:p w14:paraId="10A65D58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195.41.216.195 </w:t>
            </w:r>
          </w:p>
          <w:p w14:paraId="5957A28E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195.41.216.197 </w:t>
            </w:r>
          </w:p>
          <w:p w14:paraId="1203F429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195.41.216.194 </w:t>
            </w:r>
          </w:p>
          <w:p w14:paraId="3CBA82D1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195.41.216.188 </w:t>
            </w:r>
          </w:p>
          <w:p w14:paraId="5A394F0F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195.41.216.131 </w:t>
            </w:r>
          </w:p>
          <w:p w14:paraId="639AE90F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195.41.216.210 </w:t>
            </w:r>
          </w:p>
        </w:tc>
      </w:tr>
      <w:tr w:rsidR="00962333" w:rsidRPr="00962333" w14:paraId="74475DC3" w14:textId="77777777" w:rsidTr="00C1386B">
        <w:trPr>
          <w:trHeight w:val="182"/>
        </w:trPr>
        <w:tc>
          <w:tcPr>
            <w:tcW w:w="2545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A066AFE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Pomoc zdalna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34356E9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Pomoc zdalna (CN)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969EACE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Remotecn.radiometer.net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F61C996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TLS (</w:t>
            </w:r>
            <w:proofErr w:type="spellStart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https</w:t>
            </w:r>
            <w:proofErr w:type="spellEnd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) </w:t>
            </w:r>
          </w:p>
          <w:p w14:paraId="657F6DC9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TCP/443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4A3A03E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58.247.178.253 </w:t>
            </w:r>
          </w:p>
        </w:tc>
      </w:tr>
      <w:tr w:rsidR="00962333" w:rsidRPr="00962333" w14:paraId="2A2A933E" w14:textId="77777777" w:rsidTr="00C1386B">
        <w:trPr>
          <w:trHeight w:val="183"/>
        </w:trPr>
        <w:tc>
          <w:tcPr>
            <w:tcW w:w="2545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0E4E99D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Analizy danych (</w:t>
            </w:r>
            <w:proofErr w:type="spellStart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RadCon</w:t>
            </w:r>
            <w:proofErr w:type="spellEnd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)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8E31BE8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Device </w:t>
            </w:r>
            <w:proofErr w:type="spellStart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Insights</w:t>
            </w:r>
            <w:proofErr w:type="spellEnd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RadCon</w:t>
            </w:r>
            <w:proofErr w:type="spellEnd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/gen. 1)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BB24E19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heimdall.radiometer.net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26B0579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TLS (</w:t>
            </w:r>
            <w:proofErr w:type="spellStart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https</w:t>
            </w:r>
            <w:proofErr w:type="spellEnd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) </w:t>
            </w:r>
          </w:p>
          <w:p w14:paraId="3EBDDE7B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TCP/443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50CE143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195.41.216.173 </w:t>
            </w:r>
          </w:p>
        </w:tc>
      </w:tr>
      <w:tr w:rsidR="00962333" w:rsidRPr="00962333" w14:paraId="696754A0" w14:textId="77777777" w:rsidTr="00C1386B">
        <w:trPr>
          <w:trHeight w:val="182"/>
        </w:trPr>
        <w:tc>
          <w:tcPr>
            <w:tcW w:w="2545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E5F8B70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Analizy danych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2752053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Device </w:t>
            </w:r>
            <w:proofErr w:type="spellStart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Insights</w:t>
            </w:r>
            <w:proofErr w:type="spellEnd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IoT</w:t>
            </w:r>
            <w:proofErr w:type="spellEnd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gen. 2) | Serwer udostępniania urządzeń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2660BCA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global.azure-devices-provisioning.net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FDEECC4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TLS (</w:t>
            </w:r>
            <w:proofErr w:type="spellStart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https</w:t>
            </w:r>
            <w:proofErr w:type="spellEnd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) </w:t>
            </w:r>
          </w:p>
          <w:p w14:paraId="562E17BC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TCP/443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1515CF1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Różne adresy IP </w:t>
            </w:r>
          </w:p>
        </w:tc>
      </w:tr>
      <w:tr w:rsidR="00962333" w:rsidRPr="00962333" w14:paraId="5A071EC2" w14:textId="77777777" w:rsidTr="00C1386B">
        <w:trPr>
          <w:trHeight w:val="183"/>
        </w:trPr>
        <w:tc>
          <w:tcPr>
            <w:tcW w:w="2545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C267E7A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Analizy danych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BCEEDEE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Device </w:t>
            </w:r>
            <w:proofErr w:type="spellStart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Insights</w:t>
            </w:r>
            <w:proofErr w:type="spellEnd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IoT</w:t>
            </w:r>
            <w:proofErr w:type="spellEnd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gen. 2) | Microsoft </w:t>
            </w:r>
            <w:proofErr w:type="spellStart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Azure</w:t>
            </w:r>
            <w:proofErr w:type="spellEnd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IOT Hub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C8A949C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lc-westeurope-iothub.azure-devices.net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B73F3A6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TLS (</w:t>
            </w:r>
            <w:proofErr w:type="spellStart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https</w:t>
            </w:r>
            <w:proofErr w:type="spellEnd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) </w:t>
            </w:r>
          </w:p>
          <w:p w14:paraId="1A56EC04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TCP/443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3A91E96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40.113.176.171 </w:t>
            </w:r>
          </w:p>
        </w:tc>
      </w:tr>
      <w:tr w:rsidR="00962333" w:rsidRPr="00962333" w14:paraId="0F5DAA37" w14:textId="77777777" w:rsidTr="00C1386B">
        <w:trPr>
          <w:trHeight w:val="285"/>
        </w:trPr>
        <w:tc>
          <w:tcPr>
            <w:tcW w:w="2545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E33D024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Analizy danych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4C4E2DA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Device </w:t>
            </w:r>
            <w:proofErr w:type="spellStart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Insights</w:t>
            </w:r>
            <w:proofErr w:type="spellEnd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</w:p>
          <w:p w14:paraId="103F7CA5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(</w:t>
            </w:r>
            <w:proofErr w:type="spellStart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IoT</w:t>
            </w:r>
            <w:proofErr w:type="spellEnd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gen. 2) | Usługi Microsoft </w:t>
            </w:r>
            <w:proofErr w:type="spellStart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Azure</w:t>
            </w:r>
            <w:proofErr w:type="spellEnd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API Management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E9D894D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lc-westeurope-iotgw-apim.azure-api.net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CA93421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TLS (</w:t>
            </w:r>
            <w:proofErr w:type="spellStart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https</w:t>
            </w:r>
            <w:proofErr w:type="spellEnd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) </w:t>
            </w:r>
          </w:p>
          <w:p w14:paraId="724191DA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TCP/443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8855D6B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52.142.194.244 </w:t>
            </w:r>
          </w:p>
        </w:tc>
      </w:tr>
      <w:tr w:rsidR="00962333" w:rsidRPr="00962333" w14:paraId="2862EAE0" w14:textId="77777777" w:rsidTr="00C1386B">
        <w:trPr>
          <w:trHeight w:val="233"/>
        </w:trPr>
        <w:tc>
          <w:tcPr>
            <w:tcW w:w="2545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757B961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Analizy danych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B6F76F6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Device </w:t>
            </w:r>
            <w:proofErr w:type="spellStart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Insights</w:t>
            </w:r>
            <w:proofErr w:type="spellEnd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IoT</w:t>
            </w:r>
            <w:proofErr w:type="spellEnd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gen. 2) | Usługa analityczna Microsoft </w:t>
            </w:r>
            <w:proofErr w:type="spellStart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Cloud</w:t>
            </w:r>
            <w:proofErr w:type="spellEnd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Log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E33821A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185db0bb-4ac1-4449-9920- d85ee8b30bc2.ods.opinsights.azure.com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912E4E8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TLS (</w:t>
            </w:r>
            <w:proofErr w:type="spellStart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https</w:t>
            </w:r>
            <w:proofErr w:type="spellEnd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) </w:t>
            </w:r>
          </w:p>
          <w:p w14:paraId="24E45A5F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TCP/443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76BA9EE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Różne adresy IP </w:t>
            </w:r>
          </w:p>
        </w:tc>
      </w:tr>
      <w:tr w:rsidR="00962333" w:rsidRPr="00962333" w14:paraId="6119D1B7" w14:textId="77777777" w:rsidTr="00C1386B">
        <w:trPr>
          <w:trHeight w:val="233"/>
        </w:trPr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5D95DED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Analizy danych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EF54309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Device </w:t>
            </w:r>
            <w:proofErr w:type="spellStart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Insights</w:t>
            </w:r>
            <w:proofErr w:type="spellEnd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IoT</w:t>
            </w:r>
            <w:proofErr w:type="spellEnd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gen. 2) | Microsoft Device </w:t>
            </w:r>
            <w:proofErr w:type="spellStart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Code</w:t>
            </w:r>
            <w:proofErr w:type="spellEnd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>Authentication</w:t>
            </w:r>
            <w:proofErr w:type="spellEnd"/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(MFA)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2198684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login.microsoftonline.com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84A2C0C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TLS (</w:t>
            </w:r>
            <w:proofErr w:type="spellStart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https</w:t>
            </w:r>
            <w:proofErr w:type="spellEnd"/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) </w:t>
            </w:r>
          </w:p>
          <w:p w14:paraId="5088CE1B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TCP/443 </w:t>
            </w:r>
          </w:p>
        </w:tc>
        <w:tc>
          <w:tcPr>
            <w:tcW w:w="25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B57C47E" w14:textId="77777777" w:rsidR="00962333" w:rsidRPr="00962333" w:rsidRDefault="00962333" w:rsidP="0096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96233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Różne adresy IP </w:t>
            </w:r>
          </w:p>
        </w:tc>
      </w:tr>
    </w:tbl>
    <w:p w14:paraId="764D064E" w14:textId="77777777" w:rsidR="00571FDD" w:rsidRPr="00DF373B" w:rsidRDefault="00571FDD" w:rsidP="00571F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0A304B" w14:textId="77777777" w:rsidR="00571FDD" w:rsidRDefault="00571FDD" w:rsidP="00571F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190069689"/>
      <w:r w:rsidRPr="00262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 Zamawiającego: Tak</w:t>
      </w:r>
    </w:p>
    <w:p w14:paraId="1B7B157B" w14:textId="77777777" w:rsidR="008B4FC6" w:rsidRDefault="008B4FC6" w:rsidP="00571F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7B487DF" w14:textId="77777777" w:rsidR="008B4FC6" w:rsidRDefault="008B4FC6" w:rsidP="00571F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26E217B" w14:textId="77777777" w:rsidR="008B4FC6" w:rsidRDefault="008B4FC6" w:rsidP="00571F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CA37F95" w14:textId="77777777" w:rsidR="008B4FC6" w:rsidRDefault="008B4FC6" w:rsidP="00571F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1208358" w14:textId="77777777" w:rsidR="008B4FC6" w:rsidRDefault="008B4FC6" w:rsidP="00571F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6F2932C" w14:textId="77777777" w:rsidR="008B4FC6" w:rsidRDefault="008B4FC6" w:rsidP="00571F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74133E2" w14:textId="77777777" w:rsidR="008B4FC6" w:rsidRDefault="008B4FC6" w:rsidP="00571F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588BE83F" w14:textId="77777777" w:rsidR="00B371B6" w:rsidRDefault="00B371B6" w:rsidP="00B371B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Dotyczy Pakietu nr 2: </w:t>
      </w:r>
    </w:p>
    <w:p w14:paraId="0A59AD8E" w14:textId="358BFA15" w:rsidR="00B371B6" w:rsidRDefault="00B371B6" w:rsidP="00B371B6">
      <w:pPr>
        <w:pStyle w:val="Default"/>
        <w:numPr>
          <w:ilvl w:val="0"/>
          <w:numId w:val="3"/>
        </w:numPr>
        <w:rPr>
          <w:sz w:val="23"/>
          <w:szCs w:val="23"/>
        </w:rPr>
      </w:pPr>
      <w:r>
        <w:rPr>
          <w:sz w:val="23"/>
          <w:szCs w:val="23"/>
        </w:rPr>
        <w:t xml:space="preserve">Czy Zamawiający wyrazi zgodę na dostarczenie jednego analizatora w terminie do 14 dni od daty podpisania umowy, a drugiego w terminie do 6 tygodni od daty podpisania umowy? Opisane analizatory są sprowadzane na potrzeby konkretnego zamówienia i konkretnego użytkownika, dlatego czas oczekiwania na sprzęt może być wydłużony. </w:t>
      </w:r>
      <w:bookmarkStart w:id="1" w:name="_Hlk190077679"/>
      <w:r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Odpowiedzi Zamawiającego: Tak</w:t>
      </w:r>
      <w:bookmarkEnd w:id="1"/>
    </w:p>
    <w:p w14:paraId="2D63CCF2" w14:textId="77777777" w:rsidR="00B371B6" w:rsidRDefault="00B371B6" w:rsidP="00B371B6">
      <w:pPr>
        <w:pStyle w:val="Default"/>
        <w:rPr>
          <w:b/>
          <w:bCs/>
          <w:sz w:val="23"/>
          <w:szCs w:val="23"/>
        </w:rPr>
      </w:pPr>
    </w:p>
    <w:p w14:paraId="68BA27C5" w14:textId="77777777" w:rsidR="00B371B6" w:rsidRDefault="00B371B6" w:rsidP="00B371B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Dotyczy Pakietu nr 2: </w:t>
      </w:r>
    </w:p>
    <w:p w14:paraId="489491D3" w14:textId="192EA0B9" w:rsidR="00B371B6" w:rsidRDefault="00B371B6" w:rsidP="00B371B6">
      <w:pPr>
        <w:pStyle w:val="Default"/>
        <w:numPr>
          <w:ilvl w:val="0"/>
          <w:numId w:val="3"/>
        </w:numPr>
        <w:rPr>
          <w:sz w:val="23"/>
          <w:szCs w:val="23"/>
        </w:rPr>
      </w:pPr>
      <w:r>
        <w:rPr>
          <w:sz w:val="23"/>
          <w:szCs w:val="23"/>
        </w:rPr>
        <w:t xml:space="preserve">Czy Zamawiający wyrazi zgodę na zaoferowanie kontroli do płynów z jam ciała z terminem ważności do 2 miesięcy od daty dostawy zgodnie z harmonogramem dostaw? Zamawiający zamierza wykonywać tę kontrolę raz w roku- stąd krótszy termin ważności nie będzie miał znaczenia. </w:t>
      </w:r>
      <w:r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Odpowiedzi Zamawiającego: Tak</w:t>
      </w:r>
    </w:p>
    <w:p w14:paraId="06AB1CA7" w14:textId="77777777" w:rsidR="00B371B6" w:rsidRDefault="00B371B6" w:rsidP="00B371B6">
      <w:pPr>
        <w:pStyle w:val="Default"/>
        <w:rPr>
          <w:sz w:val="23"/>
          <w:szCs w:val="23"/>
        </w:rPr>
      </w:pPr>
    </w:p>
    <w:p w14:paraId="6D76F3B4" w14:textId="77777777" w:rsidR="00B371B6" w:rsidRDefault="00B371B6" w:rsidP="00B371B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Dotyczy Pakietu nr 2: </w:t>
      </w:r>
    </w:p>
    <w:p w14:paraId="077033B6" w14:textId="56A5BE88" w:rsidR="00B371B6" w:rsidRDefault="00B371B6" w:rsidP="00B371B6">
      <w:pPr>
        <w:pStyle w:val="Default"/>
        <w:numPr>
          <w:ilvl w:val="0"/>
          <w:numId w:val="3"/>
        </w:numPr>
        <w:rPr>
          <w:sz w:val="23"/>
          <w:szCs w:val="23"/>
        </w:rPr>
      </w:pPr>
      <w:r>
        <w:rPr>
          <w:sz w:val="23"/>
          <w:szCs w:val="23"/>
        </w:rPr>
        <w:t xml:space="preserve">Czy Zamawiający wyrazi zgodę na czas reakcji serwisu wraz z podjęciem naprawy w terminie do 24 godzin w dni robocze i do 48 godzin w dni wolne od pracy? Zamawiający wymaga dostarczenia dwóch analizatorów, więc w przypadku awarii jednego będzie możliwość pracy na drugim. </w:t>
      </w:r>
      <w:r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Odpowiedzi Zamawiającego: Tak</w:t>
      </w:r>
      <w:r w:rsidR="008E2ED1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. Zamawiający modyfikuje wzór umowy w tym zakresie.</w:t>
      </w:r>
    </w:p>
    <w:p w14:paraId="767C6F35" w14:textId="77777777" w:rsidR="00B371B6" w:rsidRDefault="00B371B6" w:rsidP="00B371B6">
      <w:pPr>
        <w:pStyle w:val="Default"/>
        <w:rPr>
          <w:b/>
          <w:bCs/>
          <w:sz w:val="23"/>
          <w:szCs w:val="23"/>
        </w:rPr>
      </w:pPr>
    </w:p>
    <w:p w14:paraId="1EC336E6" w14:textId="77777777" w:rsidR="00B371B6" w:rsidRDefault="00B371B6" w:rsidP="00B371B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Dotyczy Parametry graniczne Analizatora, Pakiet nr 2, Informacje ogólne, pkt 1: </w:t>
      </w:r>
    </w:p>
    <w:p w14:paraId="421DC5BC" w14:textId="0EB3180C" w:rsidR="00B371B6" w:rsidRDefault="00B371B6" w:rsidP="00B371B6">
      <w:pPr>
        <w:pStyle w:val="Default"/>
        <w:numPr>
          <w:ilvl w:val="0"/>
          <w:numId w:val="3"/>
        </w:numPr>
        <w:rPr>
          <w:sz w:val="23"/>
          <w:szCs w:val="23"/>
        </w:rPr>
      </w:pPr>
      <w:r>
        <w:rPr>
          <w:sz w:val="23"/>
          <w:szCs w:val="23"/>
        </w:rPr>
        <w:t xml:space="preserve">Czy Zamawiający dopuści zaoferowanie dwóch analizatorów hematologicznych - jeden analizator fabrycznie nowy nie starszy niż z 2024 roku, a drugi analizator używany - rok produkcji nie wcześniej niż 2018? </w:t>
      </w:r>
      <w:r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Odpowiedzi Zamawiającego: Tak</w:t>
      </w:r>
    </w:p>
    <w:p w14:paraId="0B378F46" w14:textId="77777777" w:rsidR="00B371B6" w:rsidRDefault="00B371B6" w:rsidP="00B371B6">
      <w:pPr>
        <w:pStyle w:val="Default"/>
        <w:rPr>
          <w:b/>
          <w:bCs/>
          <w:sz w:val="23"/>
          <w:szCs w:val="23"/>
        </w:rPr>
      </w:pPr>
    </w:p>
    <w:p w14:paraId="04A6C60C" w14:textId="77777777" w:rsidR="00B371B6" w:rsidRDefault="00B371B6" w:rsidP="00B371B6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Dotyczy Parametry graniczne Analizatora, Pakiet nr 2, Opis parametrów, pkt 15: </w:t>
      </w:r>
    </w:p>
    <w:p w14:paraId="6D8018F7" w14:textId="0DFA2DB8" w:rsidR="00B371B6" w:rsidRPr="00B6733E" w:rsidRDefault="00B371B6" w:rsidP="00B371B6">
      <w:pPr>
        <w:pStyle w:val="Default"/>
        <w:numPr>
          <w:ilvl w:val="0"/>
          <w:numId w:val="3"/>
        </w:numPr>
      </w:pPr>
      <w:r>
        <w:rPr>
          <w:sz w:val="23"/>
          <w:szCs w:val="23"/>
        </w:rPr>
        <w:t xml:space="preserve">Czy Zamawiający wyrazi zgodę na zaoferowanie analizatorów hematologicznych -y mające możliwość podtrzymywać napięcie maksymalnie 30 minut w przypadku braku zasilania? </w:t>
      </w:r>
      <w:r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Odpowiedzi Zamawiającego: Tak</w:t>
      </w:r>
      <w:r w:rsidR="00956746"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 xml:space="preserve">. Zamawiający dopuszcza zaoferowanie </w:t>
      </w:r>
      <w:r w:rsidR="00956746"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 xml:space="preserve"> urządzeni</w:t>
      </w:r>
      <w:r w:rsidR="00956746"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a</w:t>
      </w:r>
      <w:r w:rsidR="00956746"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 xml:space="preserve"> podtrzymujące napięcie UPS- minimum  </w:t>
      </w:r>
      <w:r w:rsidR="00956746"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2</w:t>
      </w:r>
      <w:r w:rsidR="00956746"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0 min</w:t>
      </w:r>
      <w:r w:rsidR="00956746"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.</w:t>
      </w:r>
    </w:p>
    <w:p w14:paraId="664A9FD5" w14:textId="77777777" w:rsidR="00B371B6" w:rsidRDefault="00B371B6" w:rsidP="00B371B6">
      <w:pPr>
        <w:pStyle w:val="Default"/>
        <w:rPr>
          <w:sz w:val="23"/>
          <w:szCs w:val="23"/>
        </w:rPr>
      </w:pPr>
    </w:p>
    <w:p w14:paraId="57E2A1FE" w14:textId="77777777" w:rsidR="00B371B6" w:rsidRDefault="00B371B6" w:rsidP="00B371B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Dotyczy Umowy: </w:t>
      </w:r>
    </w:p>
    <w:p w14:paraId="2C6D7187" w14:textId="542CDF19" w:rsidR="00B371B6" w:rsidRDefault="00B371B6" w:rsidP="00B371B6">
      <w:pPr>
        <w:pStyle w:val="Default"/>
        <w:numPr>
          <w:ilvl w:val="0"/>
          <w:numId w:val="3"/>
        </w:numPr>
        <w:rPr>
          <w:sz w:val="23"/>
          <w:szCs w:val="23"/>
        </w:rPr>
      </w:pPr>
      <w:r>
        <w:rPr>
          <w:sz w:val="23"/>
          <w:szCs w:val="23"/>
        </w:rPr>
        <w:t>Czy Zamawiający dopuści możliwość podpisania umowy w formie elektronicznej kwalifikowanym podpisem elektronicznym przez osobę uprawnioną, zgodnie z formą reprezentacji Wykonawcy określoną w rejestrze sądowym lub innym dokumencie, właściwym dla danej formy organizacyjnej Wykonawcy, albo przez osobę umocowaną (na podstawie pełnomocnictwa) przez osoby uprawnione?</w:t>
      </w:r>
      <w:r w:rsidRPr="00B371B6">
        <w:rPr>
          <w:rFonts w:ascii="Times New Roman" w:eastAsia="Times New Roman" w:hAnsi="Times New Roman" w:cs="Times New Roman"/>
          <w:b/>
          <w:bCs/>
          <w:color w:val="FF0000"/>
          <w:lang w:eastAsia="pl-PL"/>
        </w:rPr>
        <w:t xml:space="preserve"> </w:t>
      </w:r>
      <w:r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 xml:space="preserve">Odpowiedzi Zamawiającego: </w:t>
      </w:r>
      <w:r w:rsidR="00956746"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Nie</w:t>
      </w:r>
    </w:p>
    <w:p w14:paraId="7DA9233A" w14:textId="77777777" w:rsidR="00B371B6" w:rsidRDefault="00B371B6" w:rsidP="00B371B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5CB96A72" w14:textId="77777777" w:rsidR="00B371B6" w:rsidRDefault="00B371B6" w:rsidP="00B371B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Dotyczy Zał. nr 8 do SWZ (Pakiet nr 2): </w:t>
      </w:r>
    </w:p>
    <w:p w14:paraId="5035735A" w14:textId="30E61BDE" w:rsidR="00B371B6" w:rsidRDefault="00B371B6" w:rsidP="00B371B6">
      <w:pPr>
        <w:pStyle w:val="Default"/>
        <w:numPr>
          <w:ilvl w:val="0"/>
          <w:numId w:val="3"/>
        </w:numPr>
        <w:rPr>
          <w:sz w:val="23"/>
          <w:szCs w:val="23"/>
        </w:rPr>
      </w:pPr>
      <w:r>
        <w:rPr>
          <w:sz w:val="23"/>
          <w:szCs w:val="23"/>
        </w:rPr>
        <w:t xml:space="preserve">Czy Zamawiający potwierdza, że dla pkt 2 dla wymaganych w niniejszym postępowaniu analizatorów i odczynników, które są wyrobami medycznymi do diagnostyki in vitro, Wykonawca może przedłożyć do wglądu (na każde życzenie Zamawiającego) </w:t>
      </w:r>
      <w:r>
        <w:rPr>
          <w:sz w:val="23"/>
          <w:szCs w:val="23"/>
        </w:rPr>
        <w:lastRenderedPageBreak/>
        <w:t xml:space="preserve">Deklaracje zgodności CE sporządzone przez Producenta na podstawie przeprowadzonej oceny zgodności z zastosowaniem procedury deklaracji zgodności WE, potwierdzającej spełnienie wymagań zasadniczych Dyrektywy Parlamentu Europejskiego i Rady nr 98/79/WE oraz pisma potwierdzającego powiadomienie Urzędu Rejestracji Produktów Leczniczych, Wyrobów Medycznych i Produktów Biobójczych o wprowadzeniu do obrotu na terenie Polski oferowanego przedmiotu zamówienia? </w:t>
      </w:r>
      <w:r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Odpowiedzi Zamawiającego: Tak</w:t>
      </w:r>
    </w:p>
    <w:p w14:paraId="2D9718AA" w14:textId="77777777" w:rsidR="00B371B6" w:rsidRDefault="00B371B6" w:rsidP="00B371B6">
      <w:pPr>
        <w:pStyle w:val="Default"/>
        <w:rPr>
          <w:sz w:val="23"/>
          <w:szCs w:val="23"/>
        </w:rPr>
      </w:pPr>
    </w:p>
    <w:p w14:paraId="189A0ADA" w14:textId="77777777" w:rsidR="00B371B6" w:rsidRDefault="00B371B6" w:rsidP="00B371B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Dotyczy Załącznika nr 3 do SWZ, Wzór umowy, §3 ust. 1: </w:t>
      </w:r>
    </w:p>
    <w:p w14:paraId="689EFF8C" w14:textId="6F51C466" w:rsidR="00B371B6" w:rsidRDefault="00B371B6" w:rsidP="00B371B6">
      <w:pPr>
        <w:pStyle w:val="Default"/>
        <w:numPr>
          <w:ilvl w:val="0"/>
          <w:numId w:val="3"/>
        </w:numPr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Prosimy o zastąpienie wrażenia: </w:t>
      </w:r>
      <w:r>
        <w:rPr>
          <w:i/>
          <w:iCs/>
          <w:sz w:val="23"/>
          <w:szCs w:val="23"/>
        </w:rPr>
        <w:t xml:space="preserve">„drogą telefoniczną lub </w:t>
      </w:r>
      <w:proofErr w:type="spellStart"/>
      <w:r>
        <w:rPr>
          <w:i/>
          <w:iCs/>
          <w:sz w:val="23"/>
          <w:szCs w:val="23"/>
        </w:rPr>
        <w:t>faxową</w:t>
      </w:r>
      <w:proofErr w:type="spellEnd"/>
      <w:r>
        <w:rPr>
          <w:i/>
          <w:iCs/>
          <w:sz w:val="23"/>
          <w:szCs w:val="23"/>
        </w:rPr>
        <w:t xml:space="preserve">” </w:t>
      </w:r>
      <w:r>
        <w:rPr>
          <w:sz w:val="23"/>
          <w:szCs w:val="23"/>
        </w:rPr>
        <w:t xml:space="preserve">na </w:t>
      </w:r>
      <w:r>
        <w:rPr>
          <w:i/>
          <w:iCs/>
          <w:sz w:val="23"/>
          <w:szCs w:val="23"/>
        </w:rPr>
        <w:t>„drogą e-mailową”</w:t>
      </w:r>
      <w:r>
        <w:rPr>
          <w:sz w:val="23"/>
          <w:szCs w:val="23"/>
        </w:rPr>
        <w:t>. Zmiana sposobu składania zamówień na formę mailową stanowi gwarancję Wykonawcy rzetelnego wywiązania się ze zobowiązań dotyczących dostaw względem Zamawiającego – oraz umożliwia Wykonawcy szybką weryfikację poprawności składanych zamówień i osób je składających.</w:t>
      </w:r>
      <w:r w:rsidRPr="00B6733E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Uprzejmie prosimy o tożsamą modyfikację w poprzez usunięcie faksu jako formy komunikacji między stronami </w:t>
      </w:r>
      <w:r>
        <w:rPr>
          <w:i/>
          <w:iCs/>
          <w:sz w:val="23"/>
          <w:szCs w:val="23"/>
        </w:rPr>
        <w:t xml:space="preserve">z </w:t>
      </w:r>
      <w:r>
        <w:rPr>
          <w:b/>
          <w:bCs/>
          <w:sz w:val="23"/>
          <w:szCs w:val="23"/>
        </w:rPr>
        <w:t xml:space="preserve">§3 ust. 6 oraz §6 ust. 1, 2 i 3. </w:t>
      </w:r>
      <w:r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 xml:space="preserve">Odpowiedzi Zamawiającego: </w:t>
      </w:r>
      <w:bookmarkStart w:id="2" w:name="_Hlk190078419"/>
      <w:r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Tak</w:t>
      </w:r>
      <w:r w:rsidR="00956746"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. Zamawiający modyfikuje zapisy we wzorze umowy.</w:t>
      </w:r>
      <w:bookmarkEnd w:id="2"/>
    </w:p>
    <w:p w14:paraId="36BE7A19" w14:textId="77777777" w:rsidR="00B371B6" w:rsidRDefault="00B371B6" w:rsidP="00B371B6">
      <w:pPr>
        <w:pStyle w:val="Default"/>
        <w:rPr>
          <w:sz w:val="23"/>
          <w:szCs w:val="23"/>
        </w:rPr>
      </w:pPr>
    </w:p>
    <w:p w14:paraId="445EDB90" w14:textId="77777777" w:rsidR="00B371B6" w:rsidRDefault="00B371B6" w:rsidP="00B371B6">
      <w:pPr>
        <w:pStyle w:val="Default"/>
        <w:rPr>
          <w:sz w:val="23"/>
          <w:szCs w:val="23"/>
        </w:rPr>
      </w:pPr>
      <w:proofErr w:type="spellStart"/>
      <w:r>
        <w:rPr>
          <w:b/>
          <w:bCs/>
          <w:sz w:val="23"/>
          <w:szCs w:val="23"/>
        </w:rPr>
        <w:t>Dotyczy</w:t>
      </w:r>
      <w:proofErr w:type="spellEnd"/>
      <w:r>
        <w:rPr>
          <w:b/>
          <w:bCs/>
          <w:sz w:val="23"/>
          <w:szCs w:val="23"/>
        </w:rPr>
        <w:t xml:space="preserve"> Załącznika nr 3 do SWZ, Wzór umowy, §3 ust. 6 oraz §6 ust. 4 i 6: </w:t>
      </w:r>
    </w:p>
    <w:p w14:paraId="0619EBEC" w14:textId="52E7E6A6" w:rsidR="00B371B6" w:rsidRDefault="00B371B6" w:rsidP="00B371B6">
      <w:pPr>
        <w:pStyle w:val="Default"/>
        <w:numPr>
          <w:ilvl w:val="0"/>
          <w:numId w:val="3"/>
        </w:numPr>
        <w:rPr>
          <w:sz w:val="23"/>
          <w:szCs w:val="23"/>
        </w:rPr>
      </w:pPr>
      <w:r>
        <w:rPr>
          <w:sz w:val="23"/>
          <w:szCs w:val="23"/>
        </w:rPr>
        <w:t xml:space="preserve">Prosimy o zmianę zwrotu </w:t>
      </w:r>
      <w:r>
        <w:rPr>
          <w:i/>
          <w:iCs/>
          <w:sz w:val="23"/>
          <w:szCs w:val="23"/>
        </w:rPr>
        <w:t xml:space="preserve">„w terminie 24 godzin” </w:t>
      </w:r>
      <w:r>
        <w:rPr>
          <w:sz w:val="23"/>
          <w:szCs w:val="23"/>
        </w:rPr>
        <w:t xml:space="preserve">na zapis w brzmieniu </w:t>
      </w:r>
      <w:r>
        <w:rPr>
          <w:i/>
          <w:iCs/>
          <w:sz w:val="23"/>
          <w:szCs w:val="23"/>
        </w:rPr>
        <w:t xml:space="preserve">„w terminie 48 godzin w dni robocze”. </w:t>
      </w:r>
    </w:p>
    <w:p w14:paraId="2B7C7096" w14:textId="2F13C23A" w:rsidR="00B371B6" w:rsidRPr="008E2ED1" w:rsidRDefault="00B371B6" w:rsidP="00B371B6">
      <w:pPr>
        <w:pStyle w:val="Default"/>
        <w:rPr>
          <w:color w:val="auto"/>
          <w:sz w:val="23"/>
          <w:szCs w:val="23"/>
        </w:rPr>
      </w:pPr>
      <w:r>
        <w:rPr>
          <w:sz w:val="23"/>
          <w:szCs w:val="23"/>
        </w:rPr>
        <w:t>Realizacja reklamacji wymaga spełnienia określonych procedur, co jest czasochłonne, dlatego też rozpatrzenie reklamacji i wymiana towaru w ciągu 24 godzin jest trudna do wykonania.</w:t>
      </w:r>
      <w:r w:rsidRPr="00B371B6">
        <w:rPr>
          <w:rFonts w:ascii="Times New Roman" w:eastAsia="Times New Roman" w:hAnsi="Times New Roman" w:cs="Times New Roman"/>
          <w:b/>
          <w:bCs/>
          <w:color w:val="FF0000"/>
          <w:lang w:eastAsia="pl-PL"/>
        </w:rPr>
        <w:t xml:space="preserve"> </w:t>
      </w:r>
      <w:r w:rsidRPr="008E2ED1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 xml:space="preserve">Odpowiedzi Zamawiającego: </w:t>
      </w:r>
      <w:r w:rsidR="00956746" w:rsidRPr="008E2ED1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Tak. Zamawiający modyfikuje zapisy we wzorze umowy.</w:t>
      </w:r>
    </w:p>
    <w:p w14:paraId="5FF7F8A4" w14:textId="77777777" w:rsidR="00B371B6" w:rsidRPr="00B6733E" w:rsidRDefault="00B371B6" w:rsidP="00B371B6">
      <w:pPr>
        <w:pStyle w:val="Default"/>
        <w:rPr>
          <w:sz w:val="23"/>
          <w:szCs w:val="23"/>
        </w:rPr>
      </w:pPr>
    </w:p>
    <w:p w14:paraId="470A96BA" w14:textId="77777777" w:rsidR="00B371B6" w:rsidRPr="00B6733E" w:rsidRDefault="00B371B6" w:rsidP="00B371B6">
      <w:pPr>
        <w:pStyle w:val="Default"/>
        <w:rPr>
          <w:b/>
          <w:bCs/>
          <w:sz w:val="23"/>
          <w:szCs w:val="23"/>
        </w:rPr>
      </w:pPr>
      <w:r w:rsidRPr="00B6733E">
        <w:rPr>
          <w:b/>
          <w:bCs/>
          <w:sz w:val="23"/>
          <w:szCs w:val="23"/>
        </w:rPr>
        <w:t>Dotyczy Załącznika nr 3 do SWZ, Wzór umowy, §4 ust. 2 w zw. z §5 ust. 1:</w:t>
      </w:r>
    </w:p>
    <w:p w14:paraId="7C452DAA" w14:textId="77777777" w:rsidR="00B371B6" w:rsidRPr="00B6733E" w:rsidRDefault="00B371B6" w:rsidP="00B371B6">
      <w:pPr>
        <w:pStyle w:val="Default"/>
        <w:rPr>
          <w:sz w:val="23"/>
          <w:szCs w:val="23"/>
        </w:rPr>
      </w:pPr>
    </w:p>
    <w:p w14:paraId="04F5D9A2" w14:textId="41FAF3B7" w:rsidR="00B371B6" w:rsidRPr="00B6733E" w:rsidRDefault="00B371B6" w:rsidP="00B371B6">
      <w:pPr>
        <w:pStyle w:val="Default"/>
        <w:numPr>
          <w:ilvl w:val="0"/>
          <w:numId w:val="3"/>
        </w:numPr>
        <w:rPr>
          <w:sz w:val="23"/>
          <w:szCs w:val="23"/>
        </w:rPr>
      </w:pPr>
      <w:r w:rsidRPr="00B6733E">
        <w:rPr>
          <w:sz w:val="23"/>
          <w:szCs w:val="23"/>
        </w:rPr>
        <w:t>Czy Zamawiający odstąpi od wymogu przesyłania świadectwa kontroli jakości, dla produktów, które zgodnie z Dyrektywą 98/79/WE należą do podkategorii "wszystkie inne wyroby do diagnostyki in vitro". Grupa ta jest definiowana w Dyrektywie IVD jako grupa o najniższym potencjalnym ryzyku i jako taka nie podlega obowiązkowi angażowania jednostki notyfikowanej ani wydawania świadectw partii wyrobów w procedurze znakowania CE oraz rejestracji wyrobów IVD. Do powyżej grupy zostały zaklasyfikowane oferowane przez nas produkty. Jednocześnie dzięki posiadanej certyfikacji ISO 9001 i ISO 13486 możemy potwierdzić, że każdy wyrób Wykonawcy</w:t>
      </w:r>
      <w:r>
        <w:rPr>
          <w:sz w:val="23"/>
          <w:szCs w:val="23"/>
        </w:rPr>
        <w:t xml:space="preserve"> </w:t>
      </w:r>
      <w:r w:rsidRPr="00B6733E">
        <w:rPr>
          <w:sz w:val="23"/>
          <w:szCs w:val="23"/>
        </w:rPr>
        <w:t>(i tym samym każda partia odczynników Wykonawcy) musi przejść ścisłe kontrole jakości zanim zostanie wprowadzona na rynek sprzedaży. W związku z powyższym, publikowanie dokumentacji dotyczącej pojedynczej partii (tj. świadectw dla danych partii wyrobów) nie jest dla naszych produktów obowiązkowe.</w:t>
      </w:r>
      <w:r w:rsidRPr="00B371B6">
        <w:rPr>
          <w:rFonts w:ascii="Times New Roman" w:eastAsia="Times New Roman" w:hAnsi="Times New Roman" w:cs="Times New Roman"/>
          <w:b/>
          <w:bCs/>
          <w:color w:val="FF0000"/>
          <w:lang w:eastAsia="pl-PL"/>
        </w:rPr>
        <w:t xml:space="preserve"> </w:t>
      </w:r>
      <w:r w:rsidR="008E2ED1" w:rsidRPr="008E2ED1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Odpowiedzi Zamawiającego: Tak. Zamawiający modyfikuje zapisy we wzorze umowy.</w:t>
      </w:r>
    </w:p>
    <w:p w14:paraId="66AACD87" w14:textId="77777777" w:rsidR="00B371B6" w:rsidRPr="00B6733E" w:rsidRDefault="00B371B6" w:rsidP="00B371B6">
      <w:pPr>
        <w:pStyle w:val="Default"/>
        <w:rPr>
          <w:sz w:val="23"/>
          <w:szCs w:val="23"/>
        </w:rPr>
      </w:pPr>
    </w:p>
    <w:p w14:paraId="419B9E4B" w14:textId="77777777" w:rsidR="00B371B6" w:rsidRPr="00B6733E" w:rsidRDefault="00B371B6" w:rsidP="00B371B6">
      <w:pPr>
        <w:pStyle w:val="Default"/>
        <w:rPr>
          <w:b/>
          <w:bCs/>
          <w:sz w:val="23"/>
          <w:szCs w:val="23"/>
        </w:rPr>
      </w:pPr>
      <w:r w:rsidRPr="00B6733E">
        <w:rPr>
          <w:b/>
          <w:bCs/>
          <w:sz w:val="23"/>
          <w:szCs w:val="23"/>
        </w:rPr>
        <w:t>Dotyczy Załącznika nr 3 do SWZ, Wzór umowy, §4 ust. 3:</w:t>
      </w:r>
    </w:p>
    <w:p w14:paraId="0A146C74" w14:textId="430BCD26" w:rsidR="00B371B6" w:rsidRPr="00B6733E" w:rsidRDefault="00B371B6" w:rsidP="00B371B6">
      <w:pPr>
        <w:pStyle w:val="Default"/>
        <w:numPr>
          <w:ilvl w:val="0"/>
          <w:numId w:val="3"/>
        </w:numPr>
        <w:rPr>
          <w:sz w:val="23"/>
          <w:szCs w:val="23"/>
        </w:rPr>
      </w:pPr>
      <w:r w:rsidRPr="00B6733E">
        <w:rPr>
          <w:sz w:val="23"/>
          <w:szCs w:val="23"/>
        </w:rPr>
        <w:t>Uprzejmie prosimy o dodanie po zwrocie: „także w zakresie odpowiedniej temperatury przechowywania i przewożenia towaru wyrażenia „jeśli dotyczy”.</w:t>
      </w:r>
    </w:p>
    <w:p w14:paraId="556B4933" w14:textId="77777777" w:rsidR="00B371B6" w:rsidRDefault="00B371B6" w:rsidP="00B371B6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           </w:t>
      </w:r>
      <w:r w:rsidRPr="00B6733E">
        <w:rPr>
          <w:sz w:val="23"/>
          <w:szCs w:val="23"/>
        </w:rPr>
        <w:t xml:space="preserve">Jednocześnie Wykonawca gwarantuje, że transport odczynników, kalibratorów, kontroli oraz materiałów zużywalnych będzie </w:t>
      </w:r>
      <w:r>
        <w:rPr>
          <w:sz w:val="23"/>
          <w:szCs w:val="23"/>
        </w:rPr>
        <w:t xml:space="preserve">   </w:t>
      </w:r>
    </w:p>
    <w:p w14:paraId="009E2D6D" w14:textId="19ED0B19" w:rsidR="00B371B6" w:rsidRPr="008E2ED1" w:rsidRDefault="00B371B6" w:rsidP="00BB4B2B">
      <w:pPr>
        <w:pStyle w:val="Default"/>
        <w:rPr>
          <w:color w:val="auto"/>
          <w:sz w:val="23"/>
          <w:szCs w:val="23"/>
        </w:rPr>
      </w:pPr>
      <w:r>
        <w:rPr>
          <w:sz w:val="23"/>
          <w:szCs w:val="23"/>
        </w:rPr>
        <w:t xml:space="preserve">           </w:t>
      </w:r>
      <w:r w:rsidRPr="00B6733E">
        <w:rPr>
          <w:sz w:val="23"/>
          <w:szCs w:val="23"/>
        </w:rPr>
        <w:t>odbywał się zgodnie z wymaganiami wskazanymi w SWZ oraz przepisami prawa powszechnie obowiązującego.</w:t>
      </w:r>
      <w:r w:rsidRPr="00B371B6">
        <w:rPr>
          <w:rFonts w:ascii="Times New Roman" w:eastAsia="Times New Roman" w:hAnsi="Times New Roman" w:cs="Times New Roman"/>
          <w:b/>
          <w:bCs/>
          <w:color w:val="FF0000"/>
          <w:lang w:eastAsia="pl-PL"/>
        </w:rPr>
        <w:t xml:space="preserve"> </w:t>
      </w:r>
      <w:r w:rsidRPr="008E2ED1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 xml:space="preserve">Odpowiedzi Zamawiającego: </w:t>
      </w:r>
      <w:r w:rsidR="00BB4B2B" w:rsidRPr="008E2ED1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Tak. Zamawiający modyfikuje zapisy we wzorze umowy.</w:t>
      </w:r>
    </w:p>
    <w:p w14:paraId="0E951437" w14:textId="77777777" w:rsidR="00B371B6" w:rsidRDefault="00B371B6" w:rsidP="00B371B6">
      <w:pPr>
        <w:pStyle w:val="Default"/>
        <w:rPr>
          <w:b/>
          <w:bCs/>
          <w:sz w:val="23"/>
          <w:szCs w:val="23"/>
        </w:rPr>
      </w:pPr>
    </w:p>
    <w:p w14:paraId="7BBB21E6" w14:textId="77777777" w:rsidR="00B371B6" w:rsidRDefault="00B371B6" w:rsidP="00B371B6">
      <w:pPr>
        <w:pStyle w:val="Default"/>
        <w:rPr>
          <w:b/>
          <w:bCs/>
          <w:sz w:val="23"/>
          <w:szCs w:val="23"/>
        </w:rPr>
      </w:pPr>
    </w:p>
    <w:p w14:paraId="4F415004" w14:textId="08353190" w:rsidR="00B371B6" w:rsidRPr="00B6733E" w:rsidRDefault="00B371B6" w:rsidP="00B371B6">
      <w:pPr>
        <w:pStyle w:val="Default"/>
        <w:rPr>
          <w:b/>
          <w:bCs/>
          <w:sz w:val="23"/>
          <w:szCs w:val="23"/>
        </w:rPr>
      </w:pPr>
      <w:r w:rsidRPr="00B6733E">
        <w:rPr>
          <w:b/>
          <w:bCs/>
          <w:sz w:val="23"/>
          <w:szCs w:val="23"/>
        </w:rPr>
        <w:t>Dotyczy Załącznika nr 3 do SWZ, Wzór umowy, §6 ust. 2:</w:t>
      </w:r>
    </w:p>
    <w:p w14:paraId="17A783BF" w14:textId="5EB4496E" w:rsidR="00B371B6" w:rsidRPr="00B6733E" w:rsidRDefault="00B371B6" w:rsidP="00B371B6">
      <w:pPr>
        <w:pStyle w:val="Default"/>
        <w:numPr>
          <w:ilvl w:val="0"/>
          <w:numId w:val="3"/>
        </w:numPr>
        <w:rPr>
          <w:sz w:val="23"/>
          <w:szCs w:val="23"/>
        </w:rPr>
      </w:pPr>
      <w:r w:rsidRPr="00B6733E">
        <w:rPr>
          <w:sz w:val="23"/>
          <w:szCs w:val="23"/>
        </w:rPr>
        <w:t>Czy Zamawiający wyrazi zgodę, aby dostarczany przedmiot zamówienia zamiast folderu z instrukcją postępowania w języku polskim zawierającego wszystkie niezbędne dla bezpośredniego użytkownika informacje, w tym instrukcje dot. magazynowania i przechowywania, zawierał ww. informacje na opakowaniach wyrażone za pomocą zharmonizowanych symboli lub rozpoznawalnych kodów zgodnie z art. 12 ust. 4 ustawy z dnia 7 kwietnia 2022 r. o wyrobach medycznych (tekst jednolity Dz. U. z 2023 r. poz. 1938)?</w:t>
      </w:r>
      <w:r w:rsidRPr="00B371B6">
        <w:rPr>
          <w:rFonts w:ascii="Times New Roman" w:eastAsia="Times New Roman" w:hAnsi="Times New Roman" w:cs="Times New Roman"/>
          <w:b/>
          <w:bCs/>
          <w:color w:val="FF0000"/>
          <w:lang w:eastAsia="pl-PL"/>
        </w:rPr>
        <w:t xml:space="preserve"> </w:t>
      </w:r>
      <w:r w:rsidRPr="00BB4B2B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Odpowiedzi Zamawiającego: Tak</w:t>
      </w:r>
    </w:p>
    <w:p w14:paraId="1075F09C" w14:textId="77777777" w:rsidR="00B371B6" w:rsidRPr="00B6733E" w:rsidRDefault="00B371B6" w:rsidP="00B371B6">
      <w:pPr>
        <w:pStyle w:val="Default"/>
        <w:rPr>
          <w:sz w:val="23"/>
          <w:szCs w:val="23"/>
        </w:rPr>
      </w:pPr>
    </w:p>
    <w:p w14:paraId="179C4952" w14:textId="77777777" w:rsidR="00B371B6" w:rsidRPr="00B6733E" w:rsidRDefault="00B371B6" w:rsidP="00B371B6">
      <w:pPr>
        <w:pStyle w:val="Default"/>
        <w:rPr>
          <w:b/>
          <w:bCs/>
          <w:sz w:val="23"/>
          <w:szCs w:val="23"/>
        </w:rPr>
      </w:pPr>
      <w:r w:rsidRPr="00B6733E">
        <w:rPr>
          <w:b/>
          <w:bCs/>
          <w:sz w:val="23"/>
          <w:szCs w:val="23"/>
        </w:rPr>
        <w:t>Dotyczy Załącznika nr 3 do SWZ, Wzór umowy, §9 ust. 3:</w:t>
      </w:r>
    </w:p>
    <w:p w14:paraId="61B58E8D" w14:textId="3DE36520" w:rsidR="00B371B6" w:rsidRPr="00B6733E" w:rsidRDefault="00B371B6" w:rsidP="00B371B6">
      <w:pPr>
        <w:pStyle w:val="Default"/>
        <w:numPr>
          <w:ilvl w:val="0"/>
          <w:numId w:val="3"/>
        </w:numPr>
        <w:rPr>
          <w:sz w:val="23"/>
          <w:szCs w:val="23"/>
        </w:rPr>
      </w:pPr>
      <w:r w:rsidRPr="00B6733E">
        <w:rPr>
          <w:sz w:val="23"/>
          <w:szCs w:val="23"/>
        </w:rPr>
        <w:t>Czy Zamawiający dopuści podpisanie protokołu zdawczo-odbiorczego na podstawie wzoru dostarczonego przez Wykonawcę wraz z przedmiotem dzierżawy?</w:t>
      </w:r>
      <w:r w:rsidRPr="00B371B6">
        <w:rPr>
          <w:rFonts w:ascii="Times New Roman" w:eastAsia="Times New Roman" w:hAnsi="Times New Roman" w:cs="Times New Roman"/>
          <w:b/>
          <w:bCs/>
          <w:color w:val="FF0000"/>
          <w:lang w:eastAsia="pl-PL"/>
        </w:rPr>
        <w:t xml:space="preserve"> </w:t>
      </w:r>
      <w:r w:rsidRPr="00BB4B2B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Odpowiedzi Zamawiającego: Tak</w:t>
      </w:r>
    </w:p>
    <w:p w14:paraId="0D2AA72B" w14:textId="77777777" w:rsidR="00B371B6" w:rsidRPr="00B6733E" w:rsidRDefault="00B371B6" w:rsidP="00B371B6">
      <w:pPr>
        <w:pStyle w:val="Default"/>
        <w:rPr>
          <w:sz w:val="23"/>
          <w:szCs w:val="23"/>
        </w:rPr>
      </w:pPr>
    </w:p>
    <w:p w14:paraId="385BDE56" w14:textId="77777777" w:rsidR="00B371B6" w:rsidRPr="00B6733E" w:rsidRDefault="00B371B6" w:rsidP="00B371B6">
      <w:pPr>
        <w:pStyle w:val="Default"/>
        <w:rPr>
          <w:b/>
          <w:bCs/>
          <w:sz w:val="23"/>
          <w:szCs w:val="23"/>
        </w:rPr>
      </w:pPr>
      <w:r w:rsidRPr="00B6733E">
        <w:rPr>
          <w:b/>
          <w:bCs/>
          <w:sz w:val="23"/>
          <w:szCs w:val="23"/>
        </w:rPr>
        <w:t>Dotyczy Załącznika nr 3 do SWZ, Wzór umowy, §12 ust. 3 w zw. z §15 ust. 2 pkt 2) i 4):</w:t>
      </w:r>
    </w:p>
    <w:p w14:paraId="376D482F" w14:textId="3D29E002" w:rsidR="00B371B6" w:rsidRDefault="00B371B6" w:rsidP="00B371B6">
      <w:pPr>
        <w:pStyle w:val="Default"/>
        <w:numPr>
          <w:ilvl w:val="0"/>
          <w:numId w:val="3"/>
        </w:numPr>
        <w:rPr>
          <w:sz w:val="23"/>
          <w:szCs w:val="23"/>
        </w:rPr>
      </w:pPr>
      <w:r w:rsidRPr="00B6733E">
        <w:rPr>
          <w:sz w:val="23"/>
          <w:szCs w:val="23"/>
        </w:rPr>
        <w:t>Czy Zamawiający wyrazi zgodę na zmianę terminu usunięcia awarii oraz wstawienia urządzenia zastępczego na 48 godziny w dni robocze, licząc od chwili zgłoszenia?</w:t>
      </w:r>
    </w:p>
    <w:p w14:paraId="16AB7E2B" w14:textId="77777777" w:rsidR="00B371B6" w:rsidRDefault="00B371B6" w:rsidP="00B371B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</w:t>
      </w:r>
      <w:r>
        <w:rPr>
          <w:sz w:val="23"/>
          <w:szCs w:val="23"/>
        </w:rPr>
        <w:t xml:space="preserve">Oryginalne części do analizatorów sprowadzane są bezpośrednio od producenta z zagranicy. W przypadku, gdy zaistnieje </w:t>
      </w:r>
      <w:r>
        <w:rPr>
          <w:sz w:val="23"/>
          <w:szCs w:val="23"/>
        </w:rPr>
        <w:t xml:space="preserve">       </w:t>
      </w:r>
    </w:p>
    <w:p w14:paraId="2F20ADC8" w14:textId="77777777" w:rsidR="00B371B6" w:rsidRDefault="00B371B6" w:rsidP="00B371B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</w:t>
      </w:r>
      <w:r>
        <w:rPr>
          <w:sz w:val="23"/>
          <w:szCs w:val="23"/>
        </w:rPr>
        <w:t xml:space="preserve">konieczność naprawy analizatora z użyciem części zamiennych czas usunięcia awarii ulega stosownemu wydłużeniu o okres </w:t>
      </w:r>
      <w:r>
        <w:rPr>
          <w:sz w:val="23"/>
          <w:szCs w:val="23"/>
        </w:rPr>
        <w:t xml:space="preserve"> </w:t>
      </w:r>
    </w:p>
    <w:p w14:paraId="60498A24" w14:textId="77777777" w:rsidR="00B371B6" w:rsidRDefault="00B371B6" w:rsidP="00B371B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</w:t>
      </w:r>
      <w:r>
        <w:rPr>
          <w:sz w:val="23"/>
          <w:szCs w:val="23"/>
        </w:rPr>
        <w:t xml:space="preserve">sprowadzenia niezbędnych do naprawy części. W związku z powyższym prosimy o wydłużenie ww. terminów do 48 godziny w dni </w:t>
      </w:r>
      <w:r>
        <w:rPr>
          <w:sz w:val="23"/>
          <w:szCs w:val="23"/>
        </w:rPr>
        <w:t xml:space="preserve"> </w:t>
      </w:r>
    </w:p>
    <w:p w14:paraId="7676FCBA" w14:textId="749D2898" w:rsidR="00B371B6" w:rsidRDefault="00B371B6" w:rsidP="00B371B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</w:t>
      </w:r>
      <w:r>
        <w:rPr>
          <w:sz w:val="23"/>
          <w:szCs w:val="23"/>
        </w:rPr>
        <w:t>robocze.</w:t>
      </w:r>
      <w:r w:rsidRPr="00B371B6">
        <w:rPr>
          <w:rFonts w:ascii="Times New Roman" w:eastAsia="Times New Roman" w:hAnsi="Times New Roman" w:cs="Times New Roman"/>
          <w:b/>
          <w:bCs/>
          <w:color w:val="FF0000"/>
          <w:lang w:eastAsia="pl-PL"/>
        </w:rPr>
        <w:t xml:space="preserve"> </w:t>
      </w:r>
      <w:r w:rsidRPr="00D873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 xml:space="preserve">Odpowiedzi Zamawiającego: </w:t>
      </w:r>
      <w:r w:rsidR="00BB4B2B" w:rsidRPr="00D873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Tak</w:t>
      </w:r>
      <w:r w:rsidR="00BB4B2B" w:rsidRPr="00956746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. Zamawiający modyfikuje zapisy we wzorze umowy.</w:t>
      </w:r>
    </w:p>
    <w:p w14:paraId="6DC9248B" w14:textId="77777777" w:rsidR="00B371B6" w:rsidRDefault="00B371B6" w:rsidP="00571F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EBA3EE" w14:textId="38A6B060" w:rsidR="00571FDD" w:rsidRPr="0015707B" w:rsidRDefault="00571FDD" w:rsidP="00571F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15707B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15707B">
        <w:rPr>
          <w:rFonts w:ascii="Times New Roman" w:hAnsi="Times New Roman" w:cs="Times New Roman"/>
          <w:sz w:val="24"/>
          <w:szCs w:val="24"/>
        </w:rPr>
        <w:t>.</w:t>
      </w:r>
    </w:p>
    <w:p w14:paraId="6CFCD6DF" w14:textId="77777777" w:rsidR="00571FDD" w:rsidRDefault="00571FDD" w:rsidP="00571F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CC1B21" w14:textId="4523CC28" w:rsidR="00571FDD" w:rsidRPr="0015707B" w:rsidRDefault="00571FDD" w:rsidP="00571F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616089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.02</w:t>
      </w:r>
      <w:r w:rsidRPr="0015707B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5707B">
        <w:rPr>
          <w:rFonts w:ascii="Times New Roman" w:hAnsi="Times New Roman" w:cs="Times New Roman"/>
          <w:sz w:val="24"/>
          <w:szCs w:val="24"/>
        </w:rPr>
        <w:t>r,</w:t>
      </w:r>
    </w:p>
    <w:p w14:paraId="43398D0A" w14:textId="77777777" w:rsidR="00571FDD" w:rsidRPr="0015707B" w:rsidRDefault="00571FDD" w:rsidP="00571F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E4A07D" w14:textId="77777777" w:rsidR="00571FDD" w:rsidRPr="0015707B" w:rsidRDefault="00571FDD" w:rsidP="00571FD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0AED8573" w14:textId="77777777" w:rsidR="00571FDD" w:rsidRPr="0015707B" w:rsidRDefault="00571FDD" w:rsidP="00571FD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ZBIGNIEW STRZELCZYK</w:t>
      </w:r>
    </w:p>
    <w:p w14:paraId="55253C6E" w14:textId="77777777" w:rsidR="00571FDD" w:rsidRPr="0015707B" w:rsidRDefault="00571FDD" w:rsidP="00571FD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108C35E2" w14:textId="77777777" w:rsidR="00571FDD" w:rsidRPr="00201707" w:rsidRDefault="00571FDD" w:rsidP="00571FD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707B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79AB6D53" w14:textId="77777777" w:rsidR="00BC20D3" w:rsidRDefault="00BC20D3"/>
    <w:sectPr w:rsidR="00BC20D3" w:rsidSect="00962333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B3BDF"/>
    <w:multiLevelType w:val="hybridMultilevel"/>
    <w:tmpl w:val="646628F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D102DF"/>
    <w:multiLevelType w:val="hybridMultilevel"/>
    <w:tmpl w:val="A4BAE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705AA5"/>
    <w:multiLevelType w:val="hybridMultilevel"/>
    <w:tmpl w:val="17BAA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153229">
    <w:abstractNumId w:val="0"/>
  </w:num>
  <w:num w:numId="2" w16cid:durableId="1260214136">
    <w:abstractNumId w:val="1"/>
  </w:num>
  <w:num w:numId="3" w16cid:durableId="11202975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FDD"/>
    <w:rsid w:val="000E33A5"/>
    <w:rsid w:val="00571FDD"/>
    <w:rsid w:val="00616089"/>
    <w:rsid w:val="00842297"/>
    <w:rsid w:val="008B4FC6"/>
    <w:rsid w:val="008E2ED1"/>
    <w:rsid w:val="00956746"/>
    <w:rsid w:val="00962333"/>
    <w:rsid w:val="00980A34"/>
    <w:rsid w:val="00A524E3"/>
    <w:rsid w:val="00A74BE8"/>
    <w:rsid w:val="00B371B6"/>
    <w:rsid w:val="00BB4B2B"/>
    <w:rsid w:val="00BC20D3"/>
    <w:rsid w:val="00D87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2ED39"/>
  <w15:chartTrackingRefBased/>
  <w15:docId w15:val="{46F2D08B-06A7-42B1-87DB-C958E2BD8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FDD"/>
    <w:rPr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1F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1F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1F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1F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1F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1F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1F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1F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1F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1F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1F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1F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1FD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1FD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1FD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1FD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1FD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1FD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71F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1F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1F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71F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71F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71FD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71FD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71FD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1F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1FD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71FDD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B371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1558</Words>
  <Characters>9349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cp:lastPrinted>2025-02-10T11:57:00Z</cp:lastPrinted>
  <dcterms:created xsi:type="dcterms:W3CDTF">2025-02-07T13:38:00Z</dcterms:created>
  <dcterms:modified xsi:type="dcterms:W3CDTF">2025-02-10T11:58:00Z</dcterms:modified>
</cp:coreProperties>
</file>