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6556EE">
        <w:rPr>
          <w:b/>
          <w:bCs/>
          <w:sz w:val="24"/>
          <w:szCs w:val="24"/>
        </w:rPr>
        <w:t>04</w:t>
      </w:r>
      <w:r>
        <w:rPr>
          <w:b/>
          <w:bCs/>
          <w:sz w:val="24"/>
          <w:szCs w:val="24"/>
        </w:rPr>
        <w:t>/P/202</w:t>
      </w:r>
      <w:r w:rsidR="006556EE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776AEF">
        <w:rPr>
          <w:sz w:val="24"/>
          <w:szCs w:val="24"/>
        </w:rPr>
        <w:t>20</w:t>
      </w:r>
      <w:r>
        <w:rPr>
          <w:sz w:val="24"/>
          <w:szCs w:val="24"/>
        </w:rPr>
        <w:t>.</w:t>
      </w:r>
      <w:r w:rsidR="006556EE">
        <w:rPr>
          <w:sz w:val="24"/>
          <w:szCs w:val="24"/>
        </w:rPr>
        <w:t>0</w:t>
      </w:r>
      <w:r w:rsidR="009A49C3">
        <w:rPr>
          <w:sz w:val="24"/>
          <w:szCs w:val="24"/>
        </w:rPr>
        <w:t>2</w:t>
      </w:r>
      <w:r>
        <w:rPr>
          <w:sz w:val="24"/>
          <w:szCs w:val="24"/>
        </w:rPr>
        <w:t>.202</w:t>
      </w:r>
      <w:r w:rsidR="006556EE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3D7233" w:rsidRPr="003D7233" w:rsidRDefault="003D7233" w:rsidP="003D7233"/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3D7233" w:rsidRPr="00605F68" w:rsidRDefault="003D7233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776AEF">
        <w:rPr>
          <w:rFonts w:ascii="Times New Roman" w:hAnsi="Times New Roman"/>
          <w:sz w:val="24"/>
          <w:szCs w:val="24"/>
        </w:rPr>
        <w:t>3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6556EE" w:rsidRPr="006556EE">
        <w:rPr>
          <w:b/>
          <w:bCs/>
          <w:i/>
          <w:sz w:val="22"/>
          <w:szCs w:val="22"/>
        </w:rPr>
        <w:t>Dostawa rękawic diagnostycznych i chirurgicznych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6556EE">
        <w:rPr>
          <w:b/>
          <w:i/>
          <w:sz w:val="22"/>
          <w:szCs w:val="22"/>
        </w:rPr>
        <w:t>04</w:t>
      </w:r>
      <w:r>
        <w:rPr>
          <w:b/>
          <w:i/>
          <w:sz w:val="22"/>
          <w:szCs w:val="22"/>
        </w:rPr>
        <w:t>/P/202</w:t>
      </w:r>
      <w:r w:rsidR="006556EE">
        <w:rPr>
          <w:b/>
          <w:i/>
          <w:sz w:val="22"/>
          <w:szCs w:val="22"/>
        </w:rPr>
        <w:t>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B73DC1" w:rsidRPr="00B73DC1" w:rsidRDefault="00B73DC1" w:rsidP="00B73DC1">
      <w:pPr>
        <w:jc w:val="both"/>
        <w:rPr>
          <w:b/>
          <w:sz w:val="24"/>
          <w:szCs w:val="24"/>
        </w:rPr>
      </w:pPr>
      <w:r w:rsidRPr="00B73DC1">
        <w:rPr>
          <w:b/>
          <w:sz w:val="24"/>
          <w:szCs w:val="24"/>
        </w:rPr>
        <w:t>Pakiet nr 1</w:t>
      </w:r>
    </w:p>
    <w:p w:rsidR="00B73DC1" w:rsidRPr="00B73DC1" w:rsidRDefault="00B73DC1" w:rsidP="00B73DC1">
      <w:pPr>
        <w:ind w:left="284" w:hanging="284"/>
        <w:jc w:val="both"/>
        <w:rPr>
          <w:sz w:val="24"/>
          <w:szCs w:val="24"/>
        </w:rPr>
      </w:pPr>
      <w:r w:rsidRPr="00B73DC1">
        <w:rPr>
          <w:sz w:val="24"/>
          <w:szCs w:val="24"/>
        </w:rPr>
        <w:t>1. Zwracamy się z prośbą o dopuszczenie do zaoferowania rękawic nitrylowych przebadanych na przenikanie min. 7 substancji chemicznych (w tym kwasy, zasada, aldehydy na co najmniej 2 poziomie, oraz 2 alkohole na min. 1 poziomie odporności) - potwierdzone raportem z badania.</w:t>
      </w:r>
    </w:p>
    <w:p w:rsidR="00B73DC1" w:rsidRPr="00B73DC1" w:rsidRDefault="00B73DC1" w:rsidP="00B73DC1">
      <w:pPr>
        <w:ind w:left="284"/>
        <w:jc w:val="both"/>
        <w:rPr>
          <w:sz w:val="24"/>
          <w:szCs w:val="24"/>
        </w:rPr>
      </w:pPr>
      <w:r w:rsidRPr="00B73DC1">
        <w:rPr>
          <w:sz w:val="24"/>
          <w:szCs w:val="24"/>
        </w:rPr>
        <w:t xml:space="preserve">Na opakowaniu rękawic fabryczne oznakowanie: zgodność z MDR (Rozporządzenie Medyczne (EU) 2017/745 dla Wyrobów Medycznych) i PPER (Rozporządzenie (EU) 2016/425 dla Środków Ochrony Indywidualnej); zgodność z normami: EN ISO 15223-1, EN ISO 20417, EN 455 (1-4), EN ISO 21420, EN ISO 374-1, EN ISO 374-2, EN 16523-1, EN ISO 374-4, EN ISO 374-5 (odporność na bakterie, grzyby i wirusy), ASTMF 1671 (odporność na wirusy) i ASTM D6978, oznakowany fabrycznie poziom AQL, data produkcji, numer serii, numer ref, kod EAN, piktogram dopuszczenia do kontaktu </w:t>
      </w:r>
      <w:r>
        <w:rPr>
          <w:sz w:val="24"/>
          <w:szCs w:val="24"/>
        </w:rPr>
        <w:t xml:space="preserve">                         </w:t>
      </w:r>
      <w:r w:rsidRPr="00B73DC1">
        <w:rPr>
          <w:sz w:val="24"/>
          <w:szCs w:val="24"/>
        </w:rPr>
        <w:t>z żywnością. Pozostałe parametry zgodnie z SWZ.</w:t>
      </w:r>
    </w:p>
    <w:p w:rsidR="00B73DC1" w:rsidRPr="00B73DC1" w:rsidRDefault="00B73DC1" w:rsidP="00B73DC1">
      <w:pPr>
        <w:jc w:val="both"/>
        <w:rPr>
          <w:b/>
          <w:sz w:val="24"/>
          <w:szCs w:val="24"/>
        </w:rPr>
      </w:pPr>
      <w:r w:rsidRPr="00B73DC1">
        <w:rPr>
          <w:b/>
          <w:sz w:val="24"/>
          <w:szCs w:val="24"/>
        </w:rPr>
        <w:t>Odp.:</w:t>
      </w:r>
    </w:p>
    <w:p w:rsidR="003D36FD" w:rsidRPr="003D36FD" w:rsidRDefault="003D36FD" w:rsidP="003D36FD">
      <w:pPr>
        <w:rPr>
          <w:b/>
          <w:bCs/>
          <w:sz w:val="24"/>
          <w:szCs w:val="24"/>
        </w:rPr>
      </w:pPr>
      <w:r w:rsidRPr="003D36FD">
        <w:rPr>
          <w:bCs/>
          <w:sz w:val="24"/>
          <w:szCs w:val="24"/>
        </w:rPr>
        <w:t xml:space="preserve">Zamawiający dopuszcza w Pakiecie nr </w:t>
      </w:r>
      <w:r>
        <w:rPr>
          <w:bCs/>
          <w:sz w:val="24"/>
          <w:szCs w:val="24"/>
        </w:rPr>
        <w:t>1</w:t>
      </w:r>
      <w:r w:rsidRPr="003D36FD">
        <w:rPr>
          <w:bCs/>
          <w:sz w:val="24"/>
          <w:szCs w:val="24"/>
        </w:rPr>
        <w:t xml:space="preserve"> rękawic</w:t>
      </w:r>
      <w:r>
        <w:rPr>
          <w:bCs/>
          <w:sz w:val="24"/>
          <w:szCs w:val="24"/>
        </w:rPr>
        <w:t>e</w:t>
      </w:r>
      <w:r w:rsidRPr="003D36FD">
        <w:rPr>
          <w:bCs/>
          <w:sz w:val="24"/>
          <w:szCs w:val="24"/>
        </w:rPr>
        <w:t xml:space="preserve"> o zaoferowanych parametrach.</w:t>
      </w:r>
    </w:p>
    <w:p w:rsidR="00B73DC1" w:rsidRDefault="00B73DC1" w:rsidP="00B73DC1">
      <w:pPr>
        <w:jc w:val="both"/>
        <w:rPr>
          <w:sz w:val="24"/>
          <w:szCs w:val="24"/>
        </w:rPr>
      </w:pPr>
    </w:p>
    <w:p w:rsidR="00B73DC1" w:rsidRPr="00B73DC1" w:rsidRDefault="00B73DC1" w:rsidP="00B73DC1">
      <w:pPr>
        <w:jc w:val="both"/>
        <w:rPr>
          <w:b/>
          <w:sz w:val="24"/>
          <w:szCs w:val="24"/>
        </w:rPr>
      </w:pPr>
      <w:r w:rsidRPr="00B73DC1">
        <w:rPr>
          <w:b/>
          <w:sz w:val="24"/>
          <w:szCs w:val="24"/>
        </w:rPr>
        <w:t>Pakiet nr 2</w:t>
      </w:r>
    </w:p>
    <w:p w:rsidR="00B73DC1" w:rsidRPr="00B73DC1" w:rsidRDefault="00B73DC1" w:rsidP="00B73DC1">
      <w:pPr>
        <w:ind w:left="284" w:hanging="284"/>
        <w:jc w:val="both"/>
        <w:rPr>
          <w:sz w:val="24"/>
          <w:szCs w:val="24"/>
        </w:rPr>
      </w:pPr>
      <w:r w:rsidRPr="00B73DC1">
        <w:rPr>
          <w:sz w:val="24"/>
          <w:szCs w:val="24"/>
        </w:rPr>
        <w:t>1. Zwracamy się z prośbą o dopuszczenie do zaoferowania rękawic o długości min. 280</w:t>
      </w:r>
      <w:r w:rsidR="00364274">
        <w:rPr>
          <w:sz w:val="24"/>
          <w:szCs w:val="24"/>
        </w:rPr>
        <w:t xml:space="preserve"> </w:t>
      </w:r>
      <w:r w:rsidRPr="00B73DC1">
        <w:rPr>
          <w:sz w:val="24"/>
          <w:szCs w:val="24"/>
        </w:rPr>
        <w:t xml:space="preserve">mm, powierzchnia wewnętrzna chlorowana, powierzchnia zewnętrzna teksturowana na końcach palców (bez obustronnej polimeryzacji). Przebadane na przenikanie min. 7 substancji chemicznych (w tym zasada, aldehydy, alkohol na co najmniej 2 poziomie). </w:t>
      </w:r>
    </w:p>
    <w:p w:rsidR="00B73DC1" w:rsidRPr="00B73DC1" w:rsidRDefault="00B73DC1" w:rsidP="00B73DC1">
      <w:pPr>
        <w:ind w:left="284"/>
        <w:jc w:val="both"/>
        <w:rPr>
          <w:sz w:val="24"/>
          <w:szCs w:val="24"/>
        </w:rPr>
      </w:pPr>
      <w:r w:rsidRPr="00B73DC1">
        <w:rPr>
          <w:sz w:val="24"/>
          <w:szCs w:val="24"/>
        </w:rPr>
        <w:t xml:space="preserve">Na opakowaniu rękawic fabryczne oznakowanie: zgodność z MDR (Rozporządzenie Medyczne (EU) 2017/745 dla Wyrobów Medycznych) i PPER (Rozporządzenie (EU) 2016/425 dla Środków Ochrony Indywidualnej); zgodność z normami: EN ISO 15223-1, EN ISO 20417, EN 455 (1-4), EN ISO 21420, EN ISO 374-1, EN ISO 374-2, EN 16523-1, EN ISO 374-4, EN ISO 374-5 (odporność na bakterie, grzyby i wirusy), ASTMF 1671 (odporność na wirusy) i ASTM D6978, oznakowany fabrycznie poziom AQL, data produkcji, numer serii, numer ref, kod EAN, piktogram dopuszczenia do kontaktu </w:t>
      </w:r>
      <w:r w:rsidR="00F00113">
        <w:rPr>
          <w:sz w:val="24"/>
          <w:szCs w:val="24"/>
        </w:rPr>
        <w:t xml:space="preserve">                        </w:t>
      </w:r>
      <w:r w:rsidRPr="00B73DC1">
        <w:rPr>
          <w:sz w:val="24"/>
          <w:szCs w:val="24"/>
        </w:rPr>
        <w:t>z żywnością. Pozostałe parametry zgodnie z SWZ.</w:t>
      </w:r>
    </w:p>
    <w:p w:rsidR="00364274" w:rsidRDefault="00364274" w:rsidP="00B73DC1">
      <w:pPr>
        <w:jc w:val="both"/>
        <w:rPr>
          <w:b/>
          <w:sz w:val="24"/>
          <w:szCs w:val="24"/>
        </w:rPr>
      </w:pPr>
    </w:p>
    <w:p w:rsidR="00364274" w:rsidRDefault="00364274" w:rsidP="00B73DC1">
      <w:pPr>
        <w:jc w:val="both"/>
        <w:rPr>
          <w:b/>
          <w:sz w:val="24"/>
          <w:szCs w:val="24"/>
        </w:rPr>
      </w:pPr>
    </w:p>
    <w:p w:rsidR="00B73DC1" w:rsidRPr="00B73DC1" w:rsidRDefault="00B73DC1" w:rsidP="00B73DC1">
      <w:pPr>
        <w:jc w:val="both"/>
        <w:rPr>
          <w:b/>
          <w:sz w:val="24"/>
          <w:szCs w:val="24"/>
        </w:rPr>
      </w:pPr>
      <w:r w:rsidRPr="00B73DC1">
        <w:rPr>
          <w:b/>
          <w:sz w:val="24"/>
          <w:szCs w:val="24"/>
        </w:rPr>
        <w:t>Odp.:</w:t>
      </w:r>
    </w:p>
    <w:p w:rsidR="003D36FD" w:rsidRPr="003D36FD" w:rsidRDefault="003D36FD" w:rsidP="003D36FD">
      <w:pPr>
        <w:rPr>
          <w:b/>
          <w:bCs/>
          <w:sz w:val="24"/>
          <w:szCs w:val="24"/>
        </w:rPr>
      </w:pPr>
      <w:r w:rsidRPr="003D36FD">
        <w:rPr>
          <w:bCs/>
          <w:sz w:val="24"/>
          <w:szCs w:val="24"/>
        </w:rPr>
        <w:t xml:space="preserve">Zamawiający dopuszcza w Pakiecie nr </w:t>
      </w:r>
      <w:r>
        <w:rPr>
          <w:bCs/>
          <w:sz w:val="24"/>
          <w:szCs w:val="24"/>
        </w:rPr>
        <w:t>2</w:t>
      </w:r>
      <w:r w:rsidRPr="003D36FD">
        <w:rPr>
          <w:bCs/>
          <w:sz w:val="24"/>
          <w:szCs w:val="24"/>
        </w:rPr>
        <w:t xml:space="preserve"> rękawic</w:t>
      </w:r>
      <w:r>
        <w:rPr>
          <w:bCs/>
          <w:sz w:val="24"/>
          <w:szCs w:val="24"/>
        </w:rPr>
        <w:t>e</w:t>
      </w:r>
      <w:r w:rsidRPr="003D36FD">
        <w:rPr>
          <w:bCs/>
          <w:sz w:val="24"/>
          <w:szCs w:val="24"/>
        </w:rPr>
        <w:t xml:space="preserve"> o zaoferowanych parametrach.</w:t>
      </w:r>
    </w:p>
    <w:p w:rsidR="00B73DC1" w:rsidRDefault="00B73DC1" w:rsidP="00B73DC1">
      <w:pPr>
        <w:jc w:val="both"/>
        <w:rPr>
          <w:sz w:val="24"/>
          <w:szCs w:val="24"/>
        </w:rPr>
      </w:pPr>
    </w:p>
    <w:p w:rsidR="00B73DC1" w:rsidRPr="00B73DC1" w:rsidRDefault="00B73DC1" w:rsidP="00F00113">
      <w:pPr>
        <w:ind w:left="284" w:hanging="284"/>
        <w:jc w:val="both"/>
        <w:rPr>
          <w:sz w:val="24"/>
          <w:szCs w:val="24"/>
        </w:rPr>
      </w:pPr>
      <w:r w:rsidRPr="00B73DC1">
        <w:rPr>
          <w:sz w:val="24"/>
          <w:szCs w:val="24"/>
        </w:rPr>
        <w:t xml:space="preserve">2. Zwracamy się z prośbą o dopuszczenie do zaoferowania rękawic chlorowanych wewnątrz (bez obustronnej polimeryzacji); odporne na rozerwanie min. 7,1N; grubość na palcu 0,12mm. Przebadane na przenikanie min. 7 substancji chemicznych (w tym kwas, zasada, aldehydy na co najmniej 2 poziomie). </w:t>
      </w:r>
    </w:p>
    <w:p w:rsidR="00B73DC1" w:rsidRPr="00B73DC1" w:rsidRDefault="00B73DC1" w:rsidP="00F00113">
      <w:pPr>
        <w:ind w:left="284"/>
        <w:jc w:val="both"/>
        <w:rPr>
          <w:sz w:val="24"/>
          <w:szCs w:val="24"/>
        </w:rPr>
      </w:pPr>
      <w:r w:rsidRPr="00B73DC1">
        <w:rPr>
          <w:sz w:val="24"/>
          <w:szCs w:val="24"/>
        </w:rPr>
        <w:t xml:space="preserve">Na opakowaniu rękawic fabryczne oznakowanie: zgodność z MDR (Rozporządzenie Medyczne (EU) 2017/745 dla Wyrobów Medycznych) i PPER (Rozporządzenie (EU) 2016/425 dla Środków Ochrony Indywidualnej); zgodność z normami: EN ISO 15223-1, EN ISO 20417, EN 455 (1-4), EN ISO 21420, EN ISO 374-1, EN ISO 374-2, EN 16523-1, EN ISO 374-4, EN ISO 374-5 (odporność na bakterie, grzyby i wirusy), ASTMF 1671 (odporność na wirusy) i ASTM D6978, oznakowany fabrycznie poziom AQL, data produkcji, numer serii, numer ref, kod EAN, piktogram dopuszczenia do kontaktu </w:t>
      </w:r>
      <w:r w:rsidR="00F00113">
        <w:rPr>
          <w:sz w:val="24"/>
          <w:szCs w:val="24"/>
        </w:rPr>
        <w:t xml:space="preserve">                        </w:t>
      </w:r>
      <w:r w:rsidRPr="00B73DC1">
        <w:rPr>
          <w:sz w:val="24"/>
          <w:szCs w:val="24"/>
        </w:rPr>
        <w:t>z żywnością. Pozostałe parametry zgodnie z SWZ.</w:t>
      </w:r>
    </w:p>
    <w:p w:rsidR="00B73DC1" w:rsidRPr="00B73DC1" w:rsidRDefault="00B73DC1" w:rsidP="00B73DC1">
      <w:pPr>
        <w:jc w:val="both"/>
        <w:rPr>
          <w:b/>
          <w:sz w:val="24"/>
          <w:szCs w:val="24"/>
        </w:rPr>
      </w:pPr>
      <w:r w:rsidRPr="00B73DC1">
        <w:rPr>
          <w:b/>
          <w:sz w:val="24"/>
          <w:szCs w:val="24"/>
        </w:rPr>
        <w:t>Odp.:</w:t>
      </w:r>
    </w:p>
    <w:p w:rsidR="0014109B" w:rsidRPr="003D36FD" w:rsidRDefault="0014109B" w:rsidP="0014109B">
      <w:pPr>
        <w:rPr>
          <w:b/>
          <w:bCs/>
          <w:sz w:val="24"/>
          <w:szCs w:val="24"/>
        </w:rPr>
      </w:pPr>
      <w:r w:rsidRPr="003D36FD">
        <w:rPr>
          <w:bCs/>
          <w:sz w:val="24"/>
          <w:szCs w:val="24"/>
        </w:rPr>
        <w:t xml:space="preserve">Zamawiający dopuszcza w Pakiecie nr </w:t>
      </w:r>
      <w:r>
        <w:rPr>
          <w:bCs/>
          <w:sz w:val="24"/>
          <w:szCs w:val="24"/>
        </w:rPr>
        <w:t>2</w:t>
      </w:r>
      <w:r w:rsidRPr="003D36FD">
        <w:rPr>
          <w:bCs/>
          <w:sz w:val="24"/>
          <w:szCs w:val="24"/>
        </w:rPr>
        <w:t xml:space="preserve"> rękawic</w:t>
      </w:r>
      <w:r>
        <w:rPr>
          <w:bCs/>
          <w:sz w:val="24"/>
          <w:szCs w:val="24"/>
        </w:rPr>
        <w:t>e</w:t>
      </w:r>
      <w:r w:rsidRPr="003D36FD">
        <w:rPr>
          <w:bCs/>
          <w:sz w:val="24"/>
          <w:szCs w:val="24"/>
        </w:rPr>
        <w:t xml:space="preserve"> o zaoferowanych parametrach.</w:t>
      </w:r>
    </w:p>
    <w:p w:rsidR="00B73DC1" w:rsidRPr="00B73DC1" w:rsidRDefault="00B73DC1" w:rsidP="00B73DC1">
      <w:pPr>
        <w:jc w:val="both"/>
        <w:rPr>
          <w:sz w:val="24"/>
          <w:szCs w:val="24"/>
        </w:rPr>
      </w:pPr>
    </w:p>
    <w:p w:rsidR="00B73DC1" w:rsidRPr="00B73DC1" w:rsidRDefault="00B73DC1" w:rsidP="00B73DC1">
      <w:pPr>
        <w:jc w:val="both"/>
        <w:rPr>
          <w:b/>
          <w:sz w:val="24"/>
          <w:szCs w:val="24"/>
        </w:rPr>
      </w:pPr>
      <w:r w:rsidRPr="00B73DC1">
        <w:rPr>
          <w:b/>
          <w:sz w:val="24"/>
          <w:szCs w:val="24"/>
        </w:rPr>
        <w:t>Pakiet nr 3</w:t>
      </w:r>
    </w:p>
    <w:p w:rsidR="00B73DC1" w:rsidRPr="00B73DC1" w:rsidRDefault="00B73DC1" w:rsidP="00B73DC1">
      <w:pPr>
        <w:ind w:left="284" w:hanging="284"/>
        <w:jc w:val="both"/>
        <w:rPr>
          <w:sz w:val="24"/>
          <w:szCs w:val="24"/>
        </w:rPr>
      </w:pPr>
      <w:r w:rsidRPr="00B73DC1">
        <w:rPr>
          <w:sz w:val="24"/>
          <w:szCs w:val="24"/>
        </w:rPr>
        <w:t xml:space="preserve">1. Zwracamy się z prośbą o dopuszczenie do zaoferowania rękawic o powierzchni zewnętrznej teksturowanej; sterylizowane tlenkiem etylenu; poziom protein </w:t>
      </w:r>
      <w:r w:rsidR="00F00113">
        <w:rPr>
          <w:sz w:val="24"/>
          <w:szCs w:val="24"/>
        </w:rPr>
        <w:t>≤</w:t>
      </w:r>
      <w:r w:rsidRPr="00B73DC1">
        <w:rPr>
          <w:sz w:val="24"/>
          <w:szCs w:val="24"/>
        </w:rPr>
        <w:t xml:space="preserve">10,0 </w:t>
      </w:r>
      <w:proofErr w:type="spellStart"/>
      <w:r w:rsidRPr="00B73DC1">
        <w:rPr>
          <w:sz w:val="24"/>
          <w:szCs w:val="24"/>
        </w:rPr>
        <w:t>ug</w:t>
      </w:r>
      <w:proofErr w:type="spellEnd"/>
      <w:r w:rsidRPr="00B73DC1">
        <w:rPr>
          <w:sz w:val="24"/>
          <w:szCs w:val="24"/>
        </w:rPr>
        <w:t>/g (potwierdzone wynikami z badań producenta, nie starsze niż 2024</w:t>
      </w:r>
      <w:r w:rsidR="00F00113">
        <w:rPr>
          <w:sz w:val="24"/>
          <w:szCs w:val="24"/>
        </w:rPr>
        <w:t xml:space="preserve"> </w:t>
      </w:r>
      <w:r w:rsidRPr="00B73DC1">
        <w:rPr>
          <w:sz w:val="24"/>
          <w:szCs w:val="24"/>
        </w:rPr>
        <w:t>r.)</w:t>
      </w:r>
    </w:p>
    <w:p w:rsidR="00B73DC1" w:rsidRPr="00B73DC1" w:rsidRDefault="00B73DC1" w:rsidP="00B73DC1">
      <w:pPr>
        <w:ind w:left="284"/>
        <w:jc w:val="both"/>
        <w:rPr>
          <w:sz w:val="24"/>
          <w:szCs w:val="24"/>
        </w:rPr>
      </w:pPr>
      <w:r w:rsidRPr="00B73DC1">
        <w:rPr>
          <w:sz w:val="24"/>
          <w:szCs w:val="24"/>
        </w:rPr>
        <w:t>Przebadane na przenikanie min. 3 substancji na co najmniej 1 poziomie ochrony. Rozmiary 6.0-9.0 co 0,5. Pakowane podwójnie: opakowanie wewnętrzne papierowe z informacjami ostrzegawczymi dla użytkownika; opakowanie zewnętrzne papier-folia z kodem GS-128.</w:t>
      </w:r>
    </w:p>
    <w:p w:rsidR="00B73DC1" w:rsidRPr="00B73DC1" w:rsidRDefault="00B73DC1" w:rsidP="00B73DC1">
      <w:pPr>
        <w:jc w:val="both"/>
        <w:rPr>
          <w:b/>
          <w:sz w:val="24"/>
          <w:szCs w:val="24"/>
        </w:rPr>
      </w:pPr>
      <w:r w:rsidRPr="00B73DC1">
        <w:rPr>
          <w:b/>
          <w:sz w:val="24"/>
          <w:szCs w:val="24"/>
        </w:rPr>
        <w:t>Odp.:</w:t>
      </w:r>
    </w:p>
    <w:p w:rsidR="0014109B" w:rsidRPr="003D36FD" w:rsidRDefault="0014109B" w:rsidP="0014109B">
      <w:pPr>
        <w:rPr>
          <w:b/>
          <w:bCs/>
          <w:sz w:val="24"/>
          <w:szCs w:val="24"/>
        </w:rPr>
      </w:pPr>
      <w:r w:rsidRPr="003D36FD">
        <w:rPr>
          <w:bCs/>
          <w:sz w:val="24"/>
          <w:szCs w:val="24"/>
        </w:rPr>
        <w:t>Zamawiający</w:t>
      </w:r>
      <w:r>
        <w:rPr>
          <w:bCs/>
          <w:sz w:val="24"/>
          <w:szCs w:val="24"/>
        </w:rPr>
        <w:t xml:space="preserve"> nie</w:t>
      </w:r>
      <w:r w:rsidRPr="003D36FD">
        <w:rPr>
          <w:bCs/>
          <w:sz w:val="24"/>
          <w:szCs w:val="24"/>
        </w:rPr>
        <w:t xml:space="preserve"> dopuszcza w Pakiecie nr </w:t>
      </w:r>
      <w:r>
        <w:rPr>
          <w:bCs/>
          <w:sz w:val="24"/>
          <w:szCs w:val="24"/>
        </w:rPr>
        <w:t>3</w:t>
      </w:r>
      <w:r w:rsidRPr="003D36FD">
        <w:rPr>
          <w:bCs/>
          <w:sz w:val="24"/>
          <w:szCs w:val="24"/>
        </w:rPr>
        <w:t xml:space="preserve"> rękawic o zaoferowanych parametrach.</w:t>
      </w:r>
    </w:p>
    <w:p w:rsidR="00B73DC1" w:rsidRDefault="00B73DC1" w:rsidP="00B73DC1">
      <w:pPr>
        <w:jc w:val="both"/>
        <w:rPr>
          <w:sz w:val="24"/>
          <w:szCs w:val="24"/>
        </w:rPr>
      </w:pPr>
    </w:p>
    <w:p w:rsidR="00B73DC1" w:rsidRPr="00B73DC1" w:rsidRDefault="00B73DC1" w:rsidP="00B73DC1">
      <w:pPr>
        <w:jc w:val="both"/>
        <w:rPr>
          <w:sz w:val="24"/>
          <w:szCs w:val="24"/>
        </w:rPr>
      </w:pPr>
      <w:r w:rsidRPr="00B73DC1">
        <w:rPr>
          <w:sz w:val="24"/>
          <w:szCs w:val="24"/>
        </w:rPr>
        <w:t xml:space="preserve">2. Zwracamy się z prośbą o dopuszczenie do zaoferowania rękawic o powierzchni zewnętrznej teksturowanej; sterylizowane radiacyjnie; poziom protein </w:t>
      </w:r>
      <w:r w:rsidR="00F00113">
        <w:rPr>
          <w:sz w:val="24"/>
          <w:szCs w:val="24"/>
        </w:rPr>
        <w:t>≤</w:t>
      </w:r>
      <w:r w:rsidRPr="00B73DC1">
        <w:rPr>
          <w:sz w:val="24"/>
          <w:szCs w:val="24"/>
        </w:rPr>
        <w:t xml:space="preserve">10,0 </w:t>
      </w:r>
      <w:proofErr w:type="spellStart"/>
      <w:r w:rsidRPr="00B73DC1">
        <w:rPr>
          <w:sz w:val="24"/>
          <w:szCs w:val="24"/>
        </w:rPr>
        <w:t>ug</w:t>
      </w:r>
      <w:proofErr w:type="spellEnd"/>
      <w:r w:rsidRPr="00B73DC1">
        <w:rPr>
          <w:sz w:val="24"/>
          <w:szCs w:val="24"/>
        </w:rPr>
        <w:t>/g (potwierdzone wynikami z badań producenta, nie starsze niż 2024r.)</w:t>
      </w:r>
    </w:p>
    <w:p w:rsidR="00B73DC1" w:rsidRPr="00B73DC1" w:rsidRDefault="00B73DC1" w:rsidP="00B73DC1">
      <w:pPr>
        <w:jc w:val="both"/>
        <w:rPr>
          <w:sz w:val="24"/>
          <w:szCs w:val="24"/>
        </w:rPr>
      </w:pPr>
      <w:r w:rsidRPr="00B73DC1">
        <w:rPr>
          <w:sz w:val="24"/>
          <w:szCs w:val="24"/>
        </w:rPr>
        <w:t>Przebadane na przenikanie min. 3 substancji na co najmniej 1 poziomie ochrony. Rozmiary 6.0-9.0 co 0,5. Pakowane podwójnie: opakowanie wewnętrzne papierowe z informacjami ostrzegawczymi dla użytkownika; opakowanie zewnętrzne foliowe z kodem GS-128.</w:t>
      </w:r>
    </w:p>
    <w:p w:rsidR="00B73DC1" w:rsidRPr="00B73DC1" w:rsidRDefault="00B73DC1" w:rsidP="00B73DC1">
      <w:pPr>
        <w:jc w:val="both"/>
        <w:rPr>
          <w:b/>
          <w:sz w:val="24"/>
          <w:szCs w:val="24"/>
        </w:rPr>
      </w:pPr>
      <w:r w:rsidRPr="00B73DC1">
        <w:rPr>
          <w:b/>
          <w:sz w:val="24"/>
          <w:szCs w:val="24"/>
        </w:rPr>
        <w:t>Odp.:</w:t>
      </w:r>
    </w:p>
    <w:p w:rsidR="0014109B" w:rsidRPr="003D36FD" w:rsidRDefault="0014109B" w:rsidP="0014109B">
      <w:pPr>
        <w:rPr>
          <w:b/>
          <w:bCs/>
          <w:sz w:val="24"/>
          <w:szCs w:val="24"/>
        </w:rPr>
      </w:pPr>
      <w:r w:rsidRPr="003D36FD">
        <w:rPr>
          <w:bCs/>
          <w:sz w:val="24"/>
          <w:szCs w:val="24"/>
        </w:rPr>
        <w:t>Zamawiający</w:t>
      </w:r>
      <w:r>
        <w:rPr>
          <w:bCs/>
          <w:sz w:val="24"/>
          <w:szCs w:val="24"/>
        </w:rPr>
        <w:t xml:space="preserve"> nie</w:t>
      </w:r>
      <w:r w:rsidRPr="003D36FD">
        <w:rPr>
          <w:bCs/>
          <w:sz w:val="24"/>
          <w:szCs w:val="24"/>
        </w:rPr>
        <w:t xml:space="preserve"> dopuszcza w Pakiecie nr </w:t>
      </w:r>
      <w:r>
        <w:rPr>
          <w:bCs/>
          <w:sz w:val="24"/>
          <w:szCs w:val="24"/>
        </w:rPr>
        <w:t>3</w:t>
      </w:r>
      <w:r w:rsidRPr="003D36FD">
        <w:rPr>
          <w:bCs/>
          <w:sz w:val="24"/>
          <w:szCs w:val="24"/>
        </w:rPr>
        <w:t xml:space="preserve"> rękawic o zaoferowanych parametrach.</w:t>
      </w:r>
    </w:p>
    <w:p w:rsidR="00267B8E" w:rsidRPr="00B73DC1" w:rsidRDefault="00267B8E" w:rsidP="00C664EC">
      <w:pPr>
        <w:jc w:val="both"/>
        <w:rPr>
          <w:sz w:val="24"/>
          <w:szCs w:val="24"/>
        </w:rPr>
      </w:pPr>
    </w:p>
    <w:p w:rsidR="00267B8E" w:rsidRPr="00B73DC1" w:rsidRDefault="00267B8E" w:rsidP="00C664EC">
      <w:pPr>
        <w:jc w:val="both"/>
        <w:rPr>
          <w:sz w:val="24"/>
          <w:szCs w:val="24"/>
        </w:rPr>
      </w:pPr>
    </w:p>
    <w:p w:rsidR="006556EE" w:rsidRDefault="006556EE" w:rsidP="0050420C">
      <w:pPr>
        <w:jc w:val="both"/>
        <w:rPr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6556EE">
      <w:footerReference w:type="even" r:id="rId8"/>
      <w:footerReference w:type="default" r:id="rId9"/>
      <w:footerReference w:type="first" r:id="rId10"/>
      <w:pgSz w:w="11906" w:h="16838" w:code="9"/>
      <w:pgMar w:top="709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115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1159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11597" w:rsidRPr="00B862CC">
      <w:rPr>
        <w:rFonts w:ascii="Arial" w:hAnsi="Arial"/>
        <w:sz w:val="18"/>
        <w:szCs w:val="24"/>
      </w:rPr>
      <w:fldChar w:fldCharType="separate"/>
    </w:r>
    <w:r w:rsidR="00364274">
      <w:rPr>
        <w:rFonts w:ascii="Arial" w:hAnsi="Arial"/>
        <w:noProof/>
        <w:sz w:val="18"/>
        <w:szCs w:val="24"/>
      </w:rPr>
      <w:t>2</w:t>
    </w:r>
    <w:r w:rsidR="00D1159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1159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11597" w:rsidRPr="00B862CC">
      <w:rPr>
        <w:rFonts w:ascii="Arial" w:hAnsi="Arial"/>
        <w:sz w:val="18"/>
        <w:szCs w:val="24"/>
      </w:rPr>
      <w:fldChar w:fldCharType="separate"/>
    </w:r>
    <w:r w:rsidR="00364274">
      <w:rPr>
        <w:rFonts w:ascii="Arial" w:hAnsi="Arial"/>
        <w:noProof/>
        <w:sz w:val="18"/>
        <w:szCs w:val="24"/>
      </w:rPr>
      <w:t>2</w:t>
    </w:r>
    <w:r w:rsidR="00D11597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1159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64274" w:rsidRPr="0036427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1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74AF"/>
    <w:rsid w:val="00031374"/>
    <w:rsid w:val="000746BF"/>
    <w:rsid w:val="00096DAD"/>
    <w:rsid w:val="000A1097"/>
    <w:rsid w:val="000A577D"/>
    <w:rsid w:val="000E2A8F"/>
    <w:rsid w:val="00103397"/>
    <w:rsid w:val="00126136"/>
    <w:rsid w:val="0012774F"/>
    <w:rsid w:val="0014109B"/>
    <w:rsid w:val="00144B7A"/>
    <w:rsid w:val="00147AE3"/>
    <w:rsid w:val="00161872"/>
    <w:rsid w:val="00164A72"/>
    <w:rsid w:val="00180C6E"/>
    <w:rsid w:val="001B27FF"/>
    <w:rsid w:val="00267B8E"/>
    <w:rsid w:val="002905C3"/>
    <w:rsid w:val="0029606A"/>
    <w:rsid w:val="002F24DD"/>
    <w:rsid w:val="0032384F"/>
    <w:rsid w:val="00347AFD"/>
    <w:rsid w:val="00364274"/>
    <w:rsid w:val="00394287"/>
    <w:rsid w:val="003D36FD"/>
    <w:rsid w:val="003D7233"/>
    <w:rsid w:val="0042376C"/>
    <w:rsid w:val="0042602C"/>
    <w:rsid w:val="004354FB"/>
    <w:rsid w:val="004848F3"/>
    <w:rsid w:val="004A75F2"/>
    <w:rsid w:val="004D0D14"/>
    <w:rsid w:val="004E4B64"/>
    <w:rsid w:val="0050420C"/>
    <w:rsid w:val="005144A9"/>
    <w:rsid w:val="00520165"/>
    <w:rsid w:val="00545EFE"/>
    <w:rsid w:val="00567265"/>
    <w:rsid w:val="00580F1E"/>
    <w:rsid w:val="005B1B08"/>
    <w:rsid w:val="005F4FED"/>
    <w:rsid w:val="005F5CFC"/>
    <w:rsid w:val="00605F68"/>
    <w:rsid w:val="00632C3C"/>
    <w:rsid w:val="00640543"/>
    <w:rsid w:val="006556EE"/>
    <w:rsid w:val="00655EB4"/>
    <w:rsid w:val="00662089"/>
    <w:rsid w:val="00662BDB"/>
    <w:rsid w:val="006A5621"/>
    <w:rsid w:val="006A5DF1"/>
    <w:rsid w:val="006B7198"/>
    <w:rsid w:val="006C04EE"/>
    <w:rsid w:val="006D4AB3"/>
    <w:rsid w:val="006E7A06"/>
    <w:rsid w:val="006F3B81"/>
    <w:rsid w:val="006F58BB"/>
    <w:rsid w:val="007420AD"/>
    <w:rsid w:val="0075270B"/>
    <w:rsid w:val="00770C2B"/>
    <w:rsid w:val="00776AEF"/>
    <w:rsid w:val="0078622A"/>
    <w:rsid w:val="007D066E"/>
    <w:rsid w:val="007D7198"/>
    <w:rsid w:val="00826A57"/>
    <w:rsid w:val="00843A88"/>
    <w:rsid w:val="00851F63"/>
    <w:rsid w:val="00864A4B"/>
    <w:rsid w:val="0087056B"/>
    <w:rsid w:val="00870F9F"/>
    <w:rsid w:val="00876A82"/>
    <w:rsid w:val="008804B6"/>
    <w:rsid w:val="00897AB0"/>
    <w:rsid w:val="008A3553"/>
    <w:rsid w:val="008B15AD"/>
    <w:rsid w:val="00954EF0"/>
    <w:rsid w:val="00957724"/>
    <w:rsid w:val="009615EE"/>
    <w:rsid w:val="00965BDD"/>
    <w:rsid w:val="00980192"/>
    <w:rsid w:val="009A49C3"/>
    <w:rsid w:val="009F715A"/>
    <w:rsid w:val="00A905AC"/>
    <w:rsid w:val="00A96CD6"/>
    <w:rsid w:val="00AA3490"/>
    <w:rsid w:val="00AF381B"/>
    <w:rsid w:val="00B35C26"/>
    <w:rsid w:val="00B73AF1"/>
    <w:rsid w:val="00B73DC1"/>
    <w:rsid w:val="00BA6584"/>
    <w:rsid w:val="00BE7BFD"/>
    <w:rsid w:val="00C14B55"/>
    <w:rsid w:val="00C16F5D"/>
    <w:rsid w:val="00C370F2"/>
    <w:rsid w:val="00C44EEC"/>
    <w:rsid w:val="00C46732"/>
    <w:rsid w:val="00C664EC"/>
    <w:rsid w:val="00CA14A4"/>
    <w:rsid w:val="00CC5F30"/>
    <w:rsid w:val="00D005E5"/>
    <w:rsid w:val="00D023DD"/>
    <w:rsid w:val="00D11597"/>
    <w:rsid w:val="00D22FFA"/>
    <w:rsid w:val="00D55FBA"/>
    <w:rsid w:val="00D7249D"/>
    <w:rsid w:val="00D8461B"/>
    <w:rsid w:val="00D915F2"/>
    <w:rsid w:val="00DA359D"/>
    <w:rsid w:val="00DF32E8"/>
    <w:rsid w:val="00DF53CA"/>
    <w:rsid w:val="00E15A81"/>
    <w:rsid w:val="00E21B49"/>
    <w:rsid w:val="00E2789F"/>
    <w:rsid w:val="00E44B80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F00113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8B37B3-B2A6-4FA5-801D-B9E1B14C8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686</Words>
  <Characters>4308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2025-02-20T11:52:00Z</cp:lastPrinted>
  <dcterms:created xsi:type="dcterms:W3CDTF">2025-02-20T11:52:00Z</dcterms:created>
  <dcterms:modified xsi:type="dcterms:W3CDTF">2025-02-20T11:52:00Z</dcterms:modified>
</cp:coreProperties>
</file>