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C16F5D" w:rsidRDefault="00C16F5D" w:rsidP="00C16F5D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C16F5D" w:rsidRDefault="00C16F5D" w:rsidP="00C16F5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</w:t>
      </w:r>
      <w:r w:rsidR="005B3AE9">
        <w:rPr>
          <w:b/>
          <w:bCs/>
          <w:sz w:val="24"/>
          <w:szCs w:val="24"/>
        </w:rPr>
        <w:t>1</w:t>
      </w:r>
      <w:r w:rsidR="00F52AE0">
        <w:rPr>
          <w:b/>
          <w:bCs/>
          <w:sz w:val="24"/>
          <w:szCs w:val="24"/>
        </w:rPr>
        <w:t>1</w:t>
      </w:r>
      <w:r>
        <w:rPr>
          <w:b/>
          <w:bCs/>
          <w:sz w:val="24"/>
          <w:szCs w:val="24"/>
        </w:rPr>
        <w:t>/P/202</w:t>
      </w:r>
      <w:r w:rsidR="00ED0616">
        <w:rPr>
          <w:b/>
          <w:bCs/>
          <w:sz w:val="24"/>
          <w:szCs w:val="24"/>
        </w:rPr>
        <w:t>5</w:t>
      </w:r>
      <w:r>
        <w:rPr>
          <w:sz w:val="24"/>
          <w:szCs w:val="24"/>
        </w:rPr>
        <w:tab/>
        <w:t xml:space="preserve"> Katowice dnia: </w:t>
      </w:r>
      <w:r w:rsidR="00F52AE0">
        <w:rPr>
          <w:sz w:val="24"/>
          <w:szCs w:val="24"/>
        </w:rPr>
        <w:t>0</w:t>
      </w:r>
      <w:r w:rsidR="0058155C">
        <w:rPr>
          <w:sz w:val="24"/>
          <w:szCs w:val="24"/>
        </w:rPr>
        <w:t>9</w:t>
      </w:r>
      <w:r>
        <w:rPr>
          <w:sz w:val="24"/>
          <w:szCs w:val="24"/>
        </w:rPr>
        <w:t>.</w:t>
      </w:r>
      <w:r w:rsidR="00ED0616">
        <w:rPr>
          <w:sz w:val="24"/>
          <w:szCs w:val="24"/>
        </w:rPr>
        <w:t>0</w:t>
      </w:r>
      <w:r w:rsidR="000D2C01">
        <w:rPr>
          <w:sz w:val="24"/>
          <w:szCs w:val="24"/>
        </w:rPr>
        <w:t>5</w:t>
      </w:r>
      <w:r>
        <w:rPr>
          <w:sz w:val="24"/>
          <w:szCs w:val="24"/>
        </w:rPr>
        <w:t>.202</w:t>
      </w:r>
      <w:r w:rsidR="00ED0616">
        <w:rPr>
          <w:sz w:val="24"/>
          <w:szCs w:val="24"/>
        </w:rPr>
        <w:t>5</w:t>
      </w:r>
      <w:r>
        <w:rPr>
          <w:sz w:val="24"/>
          <w:szCs w:val="24"/>
        </w:rPr>
        <w:t xml:space="preserve"> r.</w:t>
      </w:r>
    </w:p>
    <w:p w:rsidR="00C16F5D" w:rsidRDefault="00C16F5D" w:rsidP="00C16F5D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C16F5D" w:rsidRPr="00605F68" w:rsidRDefault="00C16F5D" w:rsidP="00C16F5D">
      <w:pPr>
        <w:rPr>
          <w:sz w:val="16"/>
          <w:szCs w:val="16"/>
        </w:rPr>
      </w:pPr>
    </w:p>
    <w:p w:rsidR="00C16F5D" w:rsidRDefault="00C16F5D" w:rsidP="00C16F5D"/>
    <w:p w:rsidR="00EB4524" w:rsidRDefault="00EB4524" w:rsidP="00C16F5D"/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16F5D" w:rsidRDefault="00C16F5D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2309E3" w:rsidRDefault="002309E3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AA3490" w:rsidRDefault="00AA3490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</w:t>
      </w:r>
      <w:r w:rsidR="005B3AE9">
        <w:rPr>
          <w:rFonts w:ascii="Times New Roman" w:hAnsi="Times New Roman"/>
          <w:sz w:val="24"/>
          <w:szCs w:val="24"/>
        </w:rPr>
        <w:t xml:space="preserve"> </w:t>
      </w:r>
      <w:r w:rsidR="00C2118B">
        <w:rPr>
          <w:rFonts w:ascii="Times New Roman" w:hAnsi="Times New Roman"/>
          <w:sz w:val="24"/>
          <w:szCs w:val="24"/>
        </w:rPr>
        <w:t>6</w:t>
      </w:r>
    </w:p>
    <w:p w:rsidR="00C16F5D" w:rsidRDefault="00C16F5D" w:rsidP="00C16F5D">
      <w:pPr>
        <w:jc w:val="both"/>
        <w:rPr>
          <w:i/>
          <w:sz w:val="22"/>
          <w:szCs w:val="22"/>
        </w:rPr>
      </w:pPr>
    </w:p>
    <w:p w:rsidR="003D7233" w:rsidRDefault="003D7233" w:rsidP="00C16F5D">
      <w:pPr>
        <w:jc w:val="both"/>
        <w:rPr>
          <w:i/>
          <w:sz w:val="22"/>
          <w:szCs w:val="22"/>
        </w:rPr>
      </w:pP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>dotyczy: postępowania o udzielenie zamówienia publicznego, prowadzonego w trybie podstawowym</w:t>
      </w:r>
      <w:r>
        <w:rPr>
          <w:b/>
          <w:i/>
          <w:sz w:val="22"/>
          <w:szCs w:val="22"/>
        </w:rPr>
        <w:t xml:space="preserve">  </w:t>
      </w:r>
    </w:p>
    <w:p w:rsidR="006077BC" w:rsidRDefault="00C16F5D" w:rsidP="006077BC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>
        <w:rPr>
          <w:b/>
          <w:i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”</w:t>
      </w:r>
      <w:r w:rsidR="005B3AE9" w:rsidRPr="005B3AE9">
        <w:rPr>
          <w:b/>
          <w:bCs/>
          <w:i/>
          <w:sz w:val="22"/>
          <w:szCs w:val="22"/>
        </w:rPr>
        <w:t xml:space="preserve">Dostawa </w:t>
      </w:r>
      <w:r w:rsidR="006077BC" w:rsidRPr="006077BC">
        <w:rPr>
          <w:b/>
          <w:bCs/>
          <w:i/>
          <w:sz w:val="22"/>
          <w:szCs w:val="22"/>
        </w:rPr>
        <w:t>wyrobów medycznych jednorazowego oraz wielorazowego użytku</w:t>
      </w:r>
      <w:r w:rsidRPr="00655EB4">
        <w:rPr>
          <w:b/>
          <w:bCs/>
          <w:i/>
          <w:sz w:val="22"/>
          <w:szCs w:val="22"/>
        </w:rPr>
        <w:t>”;</w:t>
      </w:r>
      <w:r w:rsidR="005B3AE9">
        <w:rPr>
          <w:bCs/>
          <w:i/>
          <w:sz w:val="22"/>
          <w:szCs w:val="22"/>
        </w:rPr>
        <w:t xml:space="preserve"> </w:t>
      </w:r>
      <w:r w:rsidR="006077BC">
        <w:rPr>
          <w:bCs/>
          <w:i/>
          <w:sz w:val="22"/>
          <w:szCs w:val="22"/>
        </w:rPr>
        <w:t xml:space="preserve">                           </w:t>
      </w:r>
    </w:p>
    <w:p w:rsidR="00C16F5D" w:rsidRDefault="006077BC" w:rsidP="006077BC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="00C16F5D">
        <w:rPr>
          <w:bCs/>
          <w:i/>
          <w:sz w:val="22"/>
          <w:szCs w:val="22"/>
        </w:rPr>
        <w:t>nr postępowania:</w:t>
      </w:r>
      <w:r w:rsidR="00C16F5D">
        <w:rPr>
          <w:b/>
          <w:i/>
          <w:sz w:val="22"/>
          <w:szCs w:val="22"/>
        </w:rPr>
        <w:t xml:space="preserve"> AZP/</w:t>
      </w:r>
      <w:r w:rsidR="005B3AE9">
        <w:rPr>
          <w:b/>
          <w:i/>
          <w:sz w:val="22"/>
          <w:szCs w:val="22"/>
        </w:rPr>
        <w:t>1</w:t>
      </w:r>
      <w:r>
        <w:rPr>
          <w:b/>
          <w:i/>
          <w:sz w:val="22"/>
          <w:szCs w:val="22"/>
        </w:rPr>
        <w:t>1</w:t>
      </w:r>
      <w:r w:rsidR="00ED0616">
        <w:rPr>
          <w:b/>
          <w:i/>
          <w:sz w:val="22"/>
          <w:szCs w:val="22"/>
        </w:rPr>
        <w:t>/P/2025</w:t>
      </w:r>
    </w:p>
    <w:p w:rsidR="00C16F5D" w:rsidRDefault="00C16F5D" w:rsidP="00C16F5D">
      <w:pPr>
        <w:jc w:val="both"/>
        <w:rPr>
          <w:b/>
          <w:sz w:val="22"/>
          <w:szCs w:val="22"/>
        </w:rPr>
      </w:pP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, działając na podstawie art. 284 ust. 6 ustawy z dnia 11 września 2019 r. </w:t>
      </w:r>
      <w:r w:rsidR="009A49C3">
        <w:rPr>
          <w:sz w:val="24"/>
          <w:szCs w:val="24"/>
        </w:rPr>
        <w:t xml:space="preserve">– </w:t>
      </w:r>
      <w:r>
        <w:rPr>
          <w:sz w:val="24"/>
          <w:szCs w:val="24"/>
        </w:rPr>
        <w:t>Prawo</w:t>
      </w:r>
      <w:r w:rsidR="009A49C3">
        <w:rPr>
          <w:sz w:val="24"/>
          <w:szCs w:val="24"/>
        </w:rPr>
        <w:t xml:space="preserve"> </w:t>
      </w:r>
      <w:r>
        <w:rPr>
          <w:sz w:val="24"/>
          <w:szCs w:val="24"/>
        </w:rPr>
        <w:t>zamówień publicznych (</w:t>
      </w:r>
      <w:proofErr w:type="spellStart"/>
      <w:r w:rsidR="009A49C3">
        <w:rPr>
          <w:sz w:val="24"/>
          <w:szCs w:val="24"/>
        </w:rPr>
        <w:t>t.j</w:t>
      </w:r>
      <w:proofErr w:type="spellEnd"/>
      <w:r w:rsidR="009A49C3">
        <w:rPr>
          <w:sz w:val="24"/>
          <w:szCs w:val="24"/>
        </w:rPr>
        <w:t xml:space="preserve">. </w:t>
      </w:r>
      <w:r>
        <w:rPr>
          <w:sz w:val="24"/>
          <w:szCs w:val="24"/>
        </w:rPr>
        <w:t>Dz. U. z 202</w:t>
      </w:r>
      <w:r w:rsidR="009A49C3">
        <w:rPr>
          <w:sz w:val="24"/>
          <w:szCs w:val="24"/>
        </w:rPr>
        <w:t xml:space="preserve">4 </w:t>
      </w:r>
      <w:r>
        <w:rPr>
          <w:sz w:val="24"/>
          <w:szCs w:val="24"/>
        </w:rPr>
        <w:t>r. poz. 1</w:t>
      </w:r>
      <w:r w:rsidR="009A49C3">
        <w:rPr>
          <w:sz w:val="24"/>
          <w:szCs w:val="24"/>
        </w:rPr>
        <w:t>320</w:t>
      </w:r>
      <w:r>
        <w:rPr>
          <w:sz w:val="24"/>
          <w:szCs w:val="24"/>
        </w:rPr>
        <w:t>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</w:p>
    <w:p w:rsidR="00C2118B" w:rsidRPr="00C2118B" w:rsidRDefault="00C2118B" w:rsidP="00C2118B">
      <w:pPr>
        <w:jc w:val="both"/>
        <w:rPr>
          <w:b/>
          <w:sz w:val="24"/>
          <w:szCs w:val="24"/>
        </w:rPr>
      </w:pPr>
      <w:r w:rsidRPr="00C2118B">
        <w:rPr>
          <w:b/>
          <w:sz w:val="24"/>
          <w:szCs w:val="24"/>
        </w:rPr>
        <w:t>Pakiet 16</w:t>
      </w:r>
    </w:p>
    <w:p w:rsidR="00C2118B" w:rsidRPr="00C2118B" w:rsidRDefault="00C2118B" w:rsidP="00305151">
      <w:pPr>
        <w:pStyle w:val="Akapitzlist"/>
        <w:numPr>
          <w:ilvl w:val="0"/>
          <w:numId w:val="20"/>
        </w:numPr>
        <w:ind w:left="284" w:hanging="284"/>
        <w:jc w:val="both"/>
        <w:rPr>
          <w:sz w:val="24"/>
          <w:szCs w:val="24"/>
        </w:rPr>
      </w:pPr>
      <w:r w:rsidRPr="00C2118B">
        <w:rPr>
          <w:sz w:val="24"/>
          <w:szCs w:val="24"/>
        </w:rPr>
        <w:t>Czy Zamawiający dopuści sterylny jednorazowy zestaw do grawitacyjnego płu</w:t>
      </w:r>
      <w:r w:rsidR="000D2C01">
        <w:rPr>
          <w:sz w:val="24"/>
          <w:szCs w:val="24"/>
        </w:rPr>
        <w:t xml:space="preserve">kania                         i </w:t>
      </w:r>
      <w:r w:rsidRPr="00C2118B">
        <w:rPr>
          <w:sz w:val="24"/>
          <w:szCs w:val="24"/>
        </w:rPr>
        <w:t xml:space="preserve">wymuszonego, próżniowego ssania. Skład zestawu: Długość odłączalnego, rozpraszającego światło trzonu 33 cm lub 45 cm  o średnicy min. 5mm. System posiada możliwość podłączenia trzonu o </w:t>
      </w:r>
      <w:proofErr w:type="spellStart"/>
      <w:r w:rsidRPr="00C2118B">
        <w:rPr>
          <w:sz w:val="24"/>
          <w:szCs w:val="24"/>
        </w:rPr>
        <w:t>śr</w:t>
      </w:r>
      <w:proofErr w:type="spellEnd"/>
      <w:r w:rsidRPr="00C2118B">
        <w:rPr>
          <w:sz w:val="24"/>
          <w:szCs w:val="24"/>
        </w:rPr>
        <w:t xml:space="preserve">. 10mm. Przeźroczysta rękojeść z jednokierunkową zastawką, która zapobiega zarzucaniu roztworu soli fizjologicznej. Uchwyt przystosowany do obsługi prawą oraz lewą ręką. Przyciski funkcyjne kodowane kolorem oraz nazwami. Proksymalnie umieszczona irygacja w celu zapobiegania zablokowaniu ssaka. Umieszczona w rękojeści zastawka, umożliwia wprowadzenie 3mm narzędzi, bez ryzyka utraty odmy. Przewód płukania zakończony końcówką z podwójnymi zaciskami i grotami, umożliwia równoczesne podłączenie dwóch butelek roztworu soli. Przewody ssania </w:t>
      </w:r>
      <w:r w:rsidR="00305151">
        <w:rPr>
          <w:sz w:val="24"/>
          <w:szCs w:val="24"/>
        </w:rPr>
        <w:t xml:space="preserve">                    i</w:t>
      </w:r>
      <w:r w:rsidR="000D2C01">
        <w:rPr>
          <w:sz w:val="24"/>
          <w:szCs w:val="24"/>
        </w:rPr>
        <w:t xml:space="preserve"> </w:t>
      </w:r>
      <w:r w:rsidRPr="00C2118B">
        <w:rPr>
          <w:sz w:val="24"/>
          <w:szCs w:val="24"/>
        </w:rPr>
        <w:t>płukania zespolone nietrwale, umożliwiające łatwe rozdzielanie podczas przygotowywania pola operacyjnego, w zależności od potrzeb i rozmieszczenia urządzeń. Przewody przeźroczyste, miękkie o bardzo niskim stopniu skręcalności. Brak związków DEHP?</w:t>
      </w:r>
    </w:p>
    <w:p w:rsidR="00553704" w:rsidRPr="00B6743A" w:rsidRDefault="00553704" w:rsidP="00553704">
      <w:pPr>
        <w:jc w:val="both"/>
        <w:rPr>
          <w:b/>
          <w:sz w:val="24"/>
          <w:szCs w:val="24"/>
        </w:rPr>
      </w:pPr>
      <w:r w:rsidRPr="00B6743A">
        <w:rPr>
          <w:b/>
          <w:sz w:val="24"/>
          <w:szCs w:val="24"/>
        </w:rPr>
        <w:t>Odp.:</w:t>
      </w:r>
    </w:p>
    <w:p w:rsidR="00553704" w:rsidRDefault="000D2C01" w:rsidP="0055370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dopuszcza w Pakiecie nr 16 </w:t>
      </w:r>
      <w:r w:rsidRPr="00C2118B">
        <w:rPr>
          <w:sz w:val="24"/>
          <w:szCs w:val="24"/>
        </w:rPr>
        <w:t>zestaw do grawitacyjnego płu</w:t>
      </w:r>
      <w:r>
        <w:rPr>
          <w:sz w:val="24"/>
          <w:szCs w:val="24"/>
        </w:rPr>
        <w:t xml:space="preserve">kania                                         i </w:t>
      </w:r>
      <w:r w:rsidRPr="00C2118B">
        <w:rPr>
          <w:sz w:val="24"/>
          <w:szCs w:val="24"/>
        </w:rPr>
        <w:t>wymuszonego, próżniowego ssania</w:t>
      </w:r>
      <w:r>
        <w:rPr>
          <w:sz w:val="24"/>
          <w:szCs w:val="24"/>
        </w:rPr>
        <w:t xml:space="preserve"> o zaoferowanych parametrach.</w:t>
      </w:r>
    </w:p>
    <w:p w:rsidR="00553704" w:rsidRPr="00553704" w:rsidRDefault="00553704" w:rsidP="00553704">
      <w:pPr>
        <w:jc w:val="both"/>
        <w:rPr>
          <w:sz w:val="24"/>
          <w:szCs w:val="24"/>
        </w:rPr>
      </w:pPr>
    </w:p>
    <w:p w:rsidR="00EB4226" w:rsidRPr="00B6743A" w:rsidRDefault="00EB4226" w:rsidP="006F58BB">
      <w:pPr>
        <w:jc w:val="right"/>
        <w:rPr>
          <w:i/>
          <w:sz w:val="24"/>
          <w:szCs w:val="24"/>
        </w:rPr>
      </w:pPr>
    </w:p>
    <w:p w:rsidR="002309E3" w:rsidRPr="00B6743A" w:rsidRDefault="002309E3" w:rsidP="002309E3">
      <w:pPr>
        <w:jc w:val="right"/>
        <w:rPr>
          <w:i/>
          <w:sz w:val="24"/>
          <w:szCs w:val="24"/>
        </w:rPr>
      </w:pPr>
      <w:r w:rsidRPr="00B6743A">
        <w:rPr>
          <w:i/>
          <w:sz w:val="24"/>
          <w:szCs w:val="24"/>
        </w:rPr>
        <w:t xml:space="preserve">Zamawiający </w:t>
      </w:r>
    </w:p>
    <w:p w:rsidR="002309E3" w:rsidRPr="00B6743A" w:rsidRDefault="002309E3" w:rsidP="002309E3">
      <w:pPr>
        <w:jc w:val="right"/>
        <w:rPr>
          <w:i/>
          <w:sz w:val="24"/>
          <w:szCs w:val="24"/>
        </w:rPr>
      </w:pPr>
    </w:p>
    <w:p w:rsidR="002309E3" w:rsidRDefault="002309E3" w:rsidP="002309E3">
      <w:pPr>
        <w:jc w:val="right"/>
        <w:rPr>
          <w:i/>
          <w:sz w:val="24"/>
          <w:szCs w:val="24"/>
        </w:rPr>
      </w:pPr>
      <w:r w:rsidRPr="00B6743A"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Z-ca </w:t>
      </w:r>
      <w:r w:rsidRPr="00B6743A">
        <w:rPr>
          <w:i/>
          <w:sz w:val="24"/>
          <w:szCs w:val="24"/>
        </w:rPr>
        <w:t>Dyrektor</w:t>
      </w:r>
      <w:r>
        <w:rPr>
          <w:i/>
          <w:sz w:val="24"/>
          <w:szCs w:val="24"/>
        </w:rPr>
        <w:t>a</w:t>
      </w:r>
    </w:p>
    <w:p w:rsidR="002309E3" w:rsidRPr="00B6743A" w:rsidRDefault="002309E3" w:rsidP="002309E3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ds. Administracyjno-Ekonomicznych</w:t>
      </w:r>
    </w:p>
    <w:p w:rsidR="002309E3" w:rsidRPr="00B6743A" w:rsidRDefault="002309E3" w:rsidP="002309E3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>Wioletta Janoszka</w:t>
      </w:r>
      <w:r w:rsidRPr="00B6743A">
        <w:rPr>
          <w:i/>
          <w:sz w:val="24"/>
          <w:szCs w:val="24"/>
        </w:rPr>
        <w:t xml:space="preserve">  </w:t>
      </w:r>
    </w:p>
    <w:p w:rsidR="00C16F5D" w:rsidRPr="00B6743A" w:rsidRDefault="00C16F5D" w:rsidP="002309E3">
      <w:pPr>
        <w:jc w:val="both"/>
        <w:rPr>
          <w:sz w:val="24"/>
          <w:szCs w:val="24"/>
        </w:rPr>
      </w:pPr>
    </w:p>
    <w:sectPr w:rsidR="00C16F5D" w:rsidRPr="00B6743A" w:rsidSect="00AA3490">
      <w:footerReference w:type="even" r:id="rId7"/>
      <w:footerReference w:type="default" r:id="rId8"/>
      <w:footerReference w:type="first" r:id="rId9"/>
      <w:pgSz w:w="11906" w:h="16838" w:code="9"/>
      <w:pgMar w:top="567" w:right="1418" w:bottom="709" w:left="1418" w:header="282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B55" w:rsidRDefault="00C14B55">
      <w:r>
        <w:separator/>
      </w:r>
    </w:p>
  </w:endnote>
  <w:endnote w:type="continuationSeparator" w:id="0">
    <w:p w:rsidR="00C14B55" w:rsidRDefault="00C14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9F41C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9F41CF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9F41CF" w:rsidRPr="00B862CC">
      <w:rPr>
        <w:rFonts w:ascii="Arial" w:hAnsi="Arial"/>
        <w:sz w:val="18"/>
        <w:szCs w:val="24"/>
      </w:rPr>
      <w:fldChar w:fldCharType="separate"/>
    </w:r>
    <w:r w:rsidR="00143DAA">
      <w:rPr>
        <w:rFonts w:ascii="Arial" w:hAnsi="Arial"/>
        <w:noProof/>
        <w:sz w:val="18"/>
        <w:szCs w:val="24"/>
      </w:rPr>
      <w:t>1</w:t>
    </w:r>
    <w:r w:rsidR="009F41CF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9F41CF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9F41CF" w:rsidRPr="00B862CC">
      <w:rPr>
        <w:rFonts w:ascii="Arial" w:hAnsi="Arial"/>
        <w:sz w:val="18"/>
        <w:szCs w:val="24"/>
      </w:rPr>
      <w:fldChar w:fldCharType="separate"/>
    </w:r>
    <w:r w:rsidR="00143DAA">
      <w:rPr>
        <w:rFonts w:ascii="Arial" w:hAnsi="Arial"/>
        <w:noProof/>
        <w:sz w:val="18"/>
        <w:szCs w:val="24"/>
      </w:rPr>
      <w:t>1</w:t>
    </w:r>
    <w:r w:rsidR="009F41CF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9F41CF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2309E3" w:rsidRPr="002309E3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B55" w:rsidRDefault="00C14B55">
      <w:r>
        <w:separator/>
      </w:r>
    </w:p>
  </w:footnote>
  <w:footnote w:type="continuationSeparator" w:id="0">
    <w:p w:rsidR="00C14B55" w:rsidRDefault="00C14B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A64B3"/>
    <w:multiLevelType w:val="hybridMultilevel"/>
    <w:tmpl w:val="C498AD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2033A5"/>
    <w:multiLevelType w:val="hybridMultilevel"/>
    <w:tmpl w:val="47D085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2A595DDB"/>
    <w:multiLevelType w:val="hybridMultilevel"/>
    <w:tmpl w:val="583C4DD4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349C70CB"/>
    <w:multiLevelType w:val="hybridMultilevel"/>
    <w:tmpl w:val="CC1022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6922DA"/>
    <w:multiLevelType w:val="hybridMultilevel"/>
    <w:tmpl w:val="616848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E52E15"/>
    <w:multiLevelType w:val="hybridMultilevel"/>
    <w:tmpl w:val="9C66720C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45A35417"/>
    <w:multiLevelType w:val="hybridMultilevel"/>
    <w:tmpl w:val="995A8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5FF173FF"/>
    <w:multiLevelType w:val="hybridMultilevel"/>
    <w:tmpl w:val="35B61A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C52B83"/>
    <w:multiLevelType w:val="hybridMultilevel"/>
    <w:tmpl w:val="369A12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AA70F1"/>
    <w:multiLevelType w:val="hybridMultilevel"/>
    <w:tmpl w:val="744E75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6F0E4420"/>
    <w:multiLevelType w:val="hybridMultilevel"/>
    <w:tmpl w:val="79B0E178"/>
    <w:lvl w:ilvl="0" w:tplc="B46627C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9">
    <w:nsid w:val="7BF42553"/>
    <w:multiLevelType w:val="hybridMultilevel"/>
    <w:tmpl w:val="43081B8A"/>
    <w:lvl w:ilvl="0" w:tplc="50065B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7"/>
  </w:num>
  <w:num w:numId="3">
    <w:abstractNumId w:val="9"/>
  </w:num>
  <w:num w:numId="4">
    <w:abstractNumId w:val="16"/>
  </w:num>
  <w:num w:numId="5">
    <w:abstractNumId w:val="2"/>
  </w:num>
  <w:num w:numId="6">
    <w:abstractNumId w:val="5"/>
  </w:num>
  <w:num w:numId="7">
    <w:abstractNumId w:val="1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8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19"/>
  </w:num>
  <w:num w:numId="13">
    <w:abstractNumId w:val="1"/>
  </w:num>
  <w:num w:numId="14">
    <w:abstractNumId w:val="12"/>
  </w:num>
  <w:num w:numId="15">
    <w:abstractNumId w:val="7"/>
  </w:num>
  <w:num w:numId="16">
    <w:abstractNumId w:val="8"/>
  </w:num>
  <w:num w:numId="17">
    <w:abstractNumId w:val="13"/>
  </w:num>
  <w:num w:numId="18">
    <w:abstractNumId w:val="6"/>
  </w:num>
  <w:num w:numId="19">
    <w:abstractNumId w:val="14"/>
  </w:num>
  <w:num w:numId="2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A359D"/>
    <w:rsid w:val="00031374"/>
    <w:rsid w:val="000A1097"/>
    <w:rsid w:val="000A577D"/>
    <w:rsid w:val="000C4707"/>
    <w:rsid w:val="000D15E7"/>
    <w:rsid w:val="000D2C01"/>
    <w:rsid w:val="000E2A8F"/>
    <w:rsid w:val="00103397"/>
    <w:rsid w:val="001101C6"/>
    <w:rsid w:val="0012774F"/>
    <w:rsid w:val="00143DAA"/>
    <w:rsid w:val="00144B7A"/>
    <w:rsid w:val="00147AE3"/>
    <w:rsid w:val="00161872"/>
    <w:rsid w:val="00164A72"/>
    <w:rsid w:val="00167741"/>
    <w:rsid w:val="00180C6E"/>
    <w:rsid w:val="001C68CF"/>
    <w:rsid w:val="001D2497"/>
    <w:rsid w:val="00213DAD"/>
    <w:rsid w:val="002309E3"/>
    <w:rsid w:val="002905C3"/>
    <w:rsid w:val="0029606A"/>
    <w:rsid w:val="002F24DD"/>
    <w:rsid w:val="002F738F"/>
    <w:rsid w:val="00305151"/>
    <w:rsid w:val="0032384F"/>
    <w:rsid w:val="00347AFD"/>
    <w:rsid w:val="00394287"/>
    <w:rsid w:val="003D7233"/>
    <w:rsid w:val="0042376C"/>
    <w:rsid w:val="004354FB"/>
    <w:rsid w:val="00443860"/>
    <w:rsid w:val="00463FEF"/>
    <w:rsid w:val="004743E0"/>
    <w:rsid w:val="004848F3"/>
    <w:rsid w:val="004A75F2"/>
    <w:rsid w:val="004C52F3"/>
    <w:rsid w:val="004D0D14"/>
    <w:rsid w:val="004E4B64"/>
    <w:rsid w:val="0050420C"/>
    <w:rsid w:val="005144A9"/>
    <w:rsid w:val="00520165"/>
    <w:rsid w:val="00553704"/>
    <w:rsid w:val="00580F1E"/>
    <w:rsid w:val="0058155C"/>
    <w:rsid w:val="005B1B08"/>
    <w:rsid w:val="005B3AE9"/>
    <w:rsid w:val="005F4FED"/>
    <w:rsid w:val="00605F68"/>
    <w:rsid w:val="0060732C"/>
    <w:rsid w:val="006077BC"/>
    <w:rsid w:val="00632C3C"/>
    <w:rsid w:val="00640543"/>
    <w:rsid w:val="00655EB4"/>
    <w:rsid w:val="00662BDB"/>
    <w:rsid w:val="00681F9E"/>
    <w:rsid w:val="006A5621"/>
    <w:rsid w:val="006A5DF1"/>
    <w:rsid w:val="006B7198"/>
    <w:rsid w:val="006C04EE"/>
    <w:rsid w:val="006D4AB3"/>
    <w:rsid w:val="006E7A06"/>
    <w:rsid w:val="006F0C18"/>
    <w:rsid w:val="006F3B81"/>
    <w:rsid w:val="006F58BB"/>
    <w:rsid w:val="00702FF7"/>
    <w:rsid w:val="007154B8"/>
    <w:rsid w:val="007420AD"/>
    <w:rsid w:val="0075270B"/>
    <w:rsid w:val="00770C2B"/>
    <w:rsid w:val="0078622A"/>
    <w:rsid w:val="007B4801"/>
    <w:rsid w:val="007D066E"/>
    <w:rsid w:val="007D7198"/>
    <w:rsid w:val="008244B5"/>
    <w:rsid w:val="00824FBF"/>
    <w:rsid w:val="00843A88"/>
    <w:rsid w:val="00864A4B"/>
    <w:rsid w:val="00864C76"/>
    <w:rsid w:val="0087056B"/>
    <w:rsid w:val="00870F9F"/>
    <w:rsid w:val="008804B6"/>
    <w:rsid w:val="00897AB0"/>
    <w:rsid w:val="008A3553"/>
    <w:rsid w:val="008B15AD"/>
    <w:rsid w:val="008F5D2C"/>
    <w:rsid w:val="00917991"/>
    <w:rsid w:val="00954EF0"/>
    <w:rsid w:val="00957724"/>
    <w:rsid w:val="009615EE"/>
    <w:rsid w:val="00964A98"/>
    <w:rsid w:val="00965BDD"/>
    <w:rsid w:val="009A49C3"/>
    <w:rsid w:val="009B60CB"/>
    <w:rsid w:val="009F41CF"/>
    <w:rsid w:val="009F715A"/>
    <w:rsid w:val="00A905AC"/>
    <w:rsid w:val="00A96CD6"/>
    <w:rsid w:val="00AA3490"/>
    <w:rsid w:val="00AC0792"/>
    <w:rsid w:val="00B35C26"/>
    <w:rsid w:val="00B6743A"/>
    <w:rsid w:val="00B73AF1"/>
    <w:rsid w:val="00B81251"/>
    <w:rsid w:val="00B85A74"/>
    <w:rsid w:val="00BA6584"/>
    <w:rsid w:val="00BB5D84"/>
    <w:rsid w:val="00BD4836"/>
    <w:rsid w:val="00BE7BFD"/>
    <w:rsid w:val="00C14B55"/>
    <w:rsid w:val="00C16F5D"/>
    <w:rsid w:val="00C2118B"/>
    <w:rsid w:val="00C370F2"/>
    <w:rsid w:val="00C4185D"/>
    <w:rsid w:val="00C44EEC"/>
    <w:rsid w:val="00C46732"/>
    <w:rsid w:val="00C7729C"/>
    <w:rsid w:val="00CA1A1A"/>
    <w:rsid w:val="00CC5F30"/>
    <w:rsid w:val="00D023DD"/>
    <w:rsid w:val="00D22FFA"/>
    <w:rsid w:val="00D55FBA"/>
    <w:rsid w:val="00D7249D"/>
    <w:rsid w:val="00D77F60"/>
    <w:rsid w:val="00D8461B"/>
    <w:rsid w:val="00D915F2"/>
    <w:rsid w:val="00DA359D"/>
    <w:rsid w:val="00DA567E"/>
    <w:rsid w:val="00DF32E8"/>
    <w:rsid w:val="00DF53CA"/>
    <w:rsid w:val="00E15A81"/>
    <w:rsid w:val="00E17450"/>
    <w:rsid w:val="00E21B49"/>
    <w:rsid w:val="00E2789F"/>
    <w:rsid w:val="00E551E0"/>
    <w:rsid w:val="00E72428"/>
    <w:rsid w:val="00E74BC3"/>
    <w:rsid w:val="00E77DEC"/>
    <w:rsid w:val="00E935D6"/>
    <w:rsid w:val="00E97CED"/>
    <w:rsid w:val="00EA14B3"/>
    <w:rsid w:val="00EA25E9"/>
    <w:rsid w:val="00EA416E"/>
    <w:rsid w:val="00EB4226"/>
    <w:rsid w:val="00EB4524"/>
    <w:rsid w:val="00ED0616"/>
    <w:rsid w:val="00F356C8"/>
    <w:rsid w:val="00F52AE0"/>
    <w:rsid w:val="00F66969"/>
    <w:rsid w:val="00F67CE9"/>
    <w:rsid w:val="00F96C8C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0F1E"/>
  </w:style>
  <w:style w:type="paragraph" w:styleId="Nagwek1">
    <w:name w:val="heading 1"/>
    <w:basedOn w:val="Normalny"/>
    <w:next w:val="Normalny"/>
    <w:link w:val="Nagwek1Znak"/>
    <w:qFormat/>
    <w:rsid w:val="00580F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80F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80F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0F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0F1E"/>
  </w:style>
  <w:style w:type="paragraph" w:styleId="Tekstpodstawowywcity">
    <w:name w:val="Body Text Indent"/>
    <w:basedOn w:val="Normalny"/>
    <w:rsid w:val="00580F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0F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0F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80F1E"/>
    <w:rPr>
      <w:sz w:val="28"/>
    </w:rPr>
  </w:style>
  <w:style w:type="paragraph" w:styleId="Tekstpodstawowywcity3">
    <w:name w:val="Body Text Indent 3"/>
    <w:basedOn w:val="Normalny"/>
    <w:rsid w:val="00580F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16F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16F5D"/>
  </w:style>
  <w:style w:type="paragraph" w:styleId="Akapitzlist">
    <w:name w:val="List Paragraph"/>
    <w:basedOn w:val="Normalny"/>
    <w:uiPriority w:val="34"/>
    <w:qFormat/>
    <w:rsid w:val="00C16F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8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255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2025-05-09T09:42:00Z</cp:lastPrinted>
  <dcterms:created xsi:type="dcterms:W3CDTF">2025-05-09T11:47:00Z</dcterms:created>
  <dcterms:modified xsi:type="dcterms:W3CDTF">2025-05-09T11:47:00Z</dcterms:modified>
</cp:coreProperties>
</file>