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030DE4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BC1992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BA153B">
        <w:rPr>
          <w:rFonts w:ascii="Times New Roman" w:hAnsi="Times New Roman"/>
          <w:sz w:val="24"/>
          <w:szCs w:val="24"/>
        </w:rPr>
        <w:t>22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782888" w:rsidRPr="00782888" w:rsidRDefault="00782888" w:rsidP="00782888">
      <w:pPr>
        <w:rPr>
          <w:rFonts w:eastAsiaTheme="minorEastAsia"/>
          <w:sz w:val="24"/>
          <w:szCs w:val="24"/>
          <w:u w:val="single"/>
        </w:rPr>
      </w:pPr>
      <w:r w:rsidRPr="00782888">
        <w:rPr>
          <w:rFonts w:eastAsiaTheme="minorEastAsia"/>
          <w:sz w:val="24"/>
          <w:szCs w:val="24"/>
          <w:u w:val="single"/>
        </w:rPr>
        <w:t xml:space="preserve">Pakiet 1 </w:t>
      </w:r>
      <w:bookmarkStart w:id="0" w:name="_GoBack"/>
      <w:bookmarkEnd w:id="0"/>
      <w:proofErr w:type="spellStart"/>
      <w:r w:rsidRPr="00782888">
        <w:rPr>
          <w:rFonts w:eastAsiaTheme="minorEastAsia"/>
          <w:sz w:val="24"/>
          <w:szCs w:val="24"/>
          <w:u w:val="single"/>
        </w:rPr>
        <w:t>poz</w:t>
      </w:r>
      <w:proofErr w:type="spellEnd"/>
      <w:r w:rsidRPr="00782888">
        <w:rPr>
          <w:rFonts w:eastAsiaTheme="minorEastAsia"/>
          <w:sz w:val="24"/>
          <w:szCs w:val="24"/>
          <w:u w:val="single"/>
        </w:rPr>
        <w:t xml:space="preserve"> 1,2,3,4:</w:t>
      </w:r>
    </w:p>
    <w:p w:rsidR="00782888" w:rsidRPr="00BE12A6" w:rsidRDefault="00782888" w:rsidP="00BE12A6">
      <w:pPr>
        <w:pStyle w:val="Akapitzlist"/>
        <w:numPr>
          <w:ilvl w:val="0"/>
          <w:numId w:val="21"/>
        </w:numPr>
        <w:ind w:left="284" w:hanging="284"/>
        <w:jc w:val="both"/>
        <w:rPr>
          <w:rFonts w:eastAsiaTheme="minorEastAsia"/>
          <w:sz w:val="24"/>
          <w:szCs w:val="24"/>
        </w:rPr>
      </w:pPr>
      <w:r w:rsidRPr="00BE12A6">
        <w:rPr>
          <w:rFonts w:eastAsiaTheme="minorEastAsia"/>
          <w:sz w:val="24"/>
          <w:szCs w:val="24"/>
        </w:rPr>
        <w:t xml:space="preserve">Prosimy Zamawiającego o wyjaśnienie czy oczekuje zaoferowania strzykawek </w:t>
      </w:r>
      <w:r w:rsidR="001225A1" w:rsidRPr="00BE12A6">
        <w:rPr>
          <w:rFonts w:eastAsiaTheme="minorEastAsia"/>
          <w:sz w:val="24"/>
          <w:szCs w:val="24"/>
        </w:rPr>
        <w:t xml:space="preserve">                           </w:t>
      </w:r>
      <w:r w:rsidRPr="00BE12A6">
        <w:rPr>
          <w:rFonts w:eastAsiaTheme="minorEastAsia"/>
          <w:sz w:val="24"/>
          <w:szCs w:val="24"/>
        </w:rPr>
        <w:t>z dwustronną/podwójną  skalą pomiarową, co ułatwia precyzyjny odczyt zawartości strzykawki.</w:t>
      </w:r>
    </w:p>
    <w:p w:rsidR="00782888" w:rsidRPr="001225A1" w:rsidRDefault="00782888" w:rsidP="00782888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Default="00BC1992" w:rsidP="00782888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Zamawiający dopuszcza w Pakiecie nr 1 poz. 1, 2, 3, 4 strzykaw</w:t>
      </w:r>
      <w:r w:rsidRPr="00BE12A6">
        <w:rPr>
          <w:rFonts w:eastAsiaTheme="minorEastAsia"/>
          <w:sz w:val="24"/>
          <w:szCs w:val="24"/>
        </w:rPr>
        <w:t>k</w:t>
      </w:r>
      <w:r>
        <w:rPr>
          <w:rFonts w:eastAsiaTheme="minorEastAsia"/>
          <w:sz w:val="24"/>
          <w:szCs w:val="24"/>
        </w:rPr>
        <w:t xml:space="preserve">i </w:t>
      </w:r>
      <w:r w:rsidRPr="00BE12A6">
        <w:rPr>
          <w:rFonts w:eastAsiaTheme="minorEastAsia"/>
          <w:sz w:val="24"/>
          <w:szCs w:val="24"/>
        </w:rPr>
        <w:t>z dwustronną/podwójną  skalą pomiarową</w:t>
      </w:r>
      <w:r>
        <w:rPr>
          <w:rFonts w:eastAsiaTheme="minorEastAsia"/>
          <w:sz w:val="24"/>
          <w:szCs w:val="24"/>
        </w:rPr>
        <w:t>.</w:t>
      </w:r>
    </w:p>
    <w:p w:rsidR="00782888" w:rsidRPr="00782888" w:rsidRDefault="00782888" w:rsidP="00782888">
      <w:pPr>
        <w:jc w:val="both"/>
        <w:rPr>
          <w:rFonts w:eastAsiaTheme="minorEastAsia"/>
          <w:sz w:val="24"/>
          <w:szCs w:val="24"/>
        </w:rPr>
      </w:pPr>
      <w:r w:rsidRPr="00782888">
        <w:rPr>
          <w:rFonts w:eastAsiaTheme="minorEastAsia"/>
          <w:sz w:val="24"/>
          <w:szCs w:val="24"/>
        </w:rPr>
        <w:t>  </w:t>
      </w:r>
    </w:p>
    <w:p w:rsidR="001225A1" w:rsidRPr="00BE12A6" w:rsidRDefault="00782888" w:rsidP="00BE12A6">
      <w:pPr>
        <w:pStyle w:val="Akapitzlist"/>
        <w:numPr>
          <w:ilvl w:val="0"/>
          <w:numId w:val="21"/>
        </w:numPr>
        <w:ind w:left="284" w:hanging="284"/>
        <w:jc w:val="both"/>
        <w:rPr>
          <w:rFonts w:eastAsiaTheme="minorEastAsia"/>
          <w:color w:val="000000" w:themeColor="text1"/>
          <w:sz w:val="24"/>
          <w:szCs w:val="24"/>
        </w:rPr>
      </w:pPr>
      <w:r w:rsidRPr="00BE12A6">
        <w:rPr>
          <w:rFonts w:eastAsiaTheme="minorEastAsia"/>
          <w:sz w:val="24"/>
          <w:szCs w:val="24"/>
        </w:rPr>
        <w:t xml:space="preserve">Prosimy Zamawiającego o wyjaśnienie czy oczekuje zaoferowania strzykawek </w:t>
      </w:r>
      <w:r w:rsidR="001225A1" w:rsidRPr="00BE12A6">
        <w:rPr>
          <w:rFonts w:eastAsiaTheme="minorEastAsia"/>
          <w:sz w:val="24"/>
          <w:szCs w:val="24"/>
        </w:rPr>
        <w:t xml:space="preserve">                             </w:t>
      </w:r>
      <w:r w:rsidRPr="00BE12A6">
        <w:rPr>
          <w:rFonts w:eastAsiaTheme="minorEastAsia"/>
          <w:sz w:val="24"/>
          <w:szCs w:val="24"/>
        </w:rPr>
        <w:t xml:space="preserve">z </w:t>
      </w:r>
      <w:r w:rsidRPr="00BE12A6">
        <w:rPr>
          <w:rFonts w:eastAsiaTheme="minorEastAsia"/>
          <w:color w:val="000000" w:themeColor="text1"/>
          <w:sz w:val="24"/>
          <w:szCs w:val="24"/>
        </w:rPr>
        <w:t>podwójną kryzą zabezpieczająca przed przypadkowym wysunięciem tłoka</w:t>
      </w:r>
      <w:r w:rsidR="001225A1" w:rsidRPr="00BE12A6">
        <w:rPr>
          <w:rFonts w:eastAsiaTheme="minorEastAsia"/>
          <w:color w:val="000000" w:themeColor="text1"/>
          <w:sz w:val="24"/>
          <w:szCs w:val="24"/>
        </w:rPr>
        <w:t>.</w:t>
      </w:r>
    </w:p>
    <w:p w:rsidR="001225A1" w:rsidRPr="001225A1" w:rsidRDefault="001225A1" w:rsidP="001225A1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BC1992" w:rsidRPr="00BC1992" w:rsidRDefault="00BC1992" w:rsidP="00BC1992">
      <w:pPr>
        <w:jc w:val="both"/>
        <w:rPr>
          <w:rFonts w:eastAsiaTheme="minorEastAsia"/>
          <w:color w:val="000000" w:themeColor="text1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>Zamawiający dopuszcza w Pakiecie nr 1 poz. 1, 2, 3, 4 strzykawk</w:t>
      </w:r>
      <w:r w:rsidR="00046713">
        <w:rPr>
          <w:rFonts w:eastAsiaTheme="minorEastAsia"/>
          <w:sz w:val="24"/>
          <w:szCs w:val="24"/>
        </w:rPr>
        <w:t>i</w:t>
      </w:r>
      <w:r w:rsidRPr="00BC1992">
        <w:rPr>
          <w:rFonts w:eastAsiaTheme="minorEastAsia"/>
          <w:sz w:val="24"/>
          <w:szCs w:val="24"/>
        </w:rPr>
        <w:t xml:space="preserve"> z </w:t>
      </w:r>
      <w:r w:rsidRPr="00BC1992">
        <w:rPr>
          <w:rFonts w:eastAsiaTheme="minorEastAsia"/>
          <w:color w:val="000000" w:themeColor="text1"/>
          <w:sz w:val="24"/>
          <w:szCs w:val="24"/>
        </w:rPr>
        <w:t>podwójną kryzą zabezpieczając</w:t>
      </w:r>
      <w:r w:rsidR="00046713">
        <w:rPr>
          <w:rFonts w:eastAsiaTheme="minorEastAsia"/>
          <w:color w:val="000000" w:themeColor="text1"/>
          <w:sz w:val="24"/>
          <w:szCs w:val="24"/>
        </w:rPr>
        <w:t>ą</w:t>
      </w:r>
      <w:r w:rsidRPr="00BC1992">
        <w:rPr>
          <w:rFonts w:eastAsiaTheme="minorEastAsia"/>
          <w:color w:val="000000" w:themeColor="text1"/>
          <w:sz w:val="24"/>
          <w:szCs w:val="24"/>
        </w:rPr>
        <w:t xml:space="preserve"> przed przypadkowym wysunięciem tłoka.</w:t>
      </w:r>
    </w:p>
    <w:p w:rsidR="001225A1" w:rsidRDefault="001225A1" w:rsidP="00782888">
      <w:pPr>
        <w:jc w:val="both"/>
        <w:rPr>
          <w:rFonts w:eastAsiaTheme="minorEastAsia"/>
          <w:color w:val="000000" w:themeColor="text1"/>
          <w:sz w:val="24"/>
          <w:szCs w:val="24"/>
        </w:rPr>
      </w:pPr>
    </w:p>
    <w:p w:rsidR="00782888" w:rsidRPr="001225A1" w:rsidRDefault="00782888" w:rsidP="00BE12A6">
      <w:pPr>
        <w:pStyle w:val="Akapitzlist"/>
        <w:numPr>
          <w:ilvl w:val="0"/>
          <w:numId w:val="21"/>
        </w:numPr>
        <w:ind w:left="284" w:hanging="284"/>
        <w:jc w:val="both"/>
        <w:rPr>
          <w:rFonts w:eastAsiaTheme="minorEastAsia"/>
          <w:sz w:val="24"/>
          <w:szCs w:val="24"/>
        </w:rPr>
      </w:pPr>
      <w:r w:rsidRPr="001225A1">
        <w:rPr>
          <w:rFonts w:eastAsiaTheme="minorEastAsia"/>
          <w:sz w:val="24"/>
          <w:szCs w:val="24"/>
        </w:rPr>
        <w:t>Prosimy o wyjaśnienie czy Zamawiający zastrzega sobie możliwość wezwania Wykonawców  w przypadku wątpliwości do przedłożenia  próbek zaoferowanego sprzętu, celem weryfikacji zgodności zaoferowanego asortymentu z wymogami SIWZ? Wprowadzenie powyższego jest uzasadnione tym, aby Zamawiający w toku postępowania, już na etapie weryfikacji ofert złożonych przez Wykonawców, mógł dokonać oceny czy oferta danego Wykonawcy nie podlega odrzuceniu a oferowany sprzęt medyczny jest zgodny z przedmiotem zamówienia.</w:t>
      </w:r>
    </w:p>
    <w:p w:rsidR="001225A1" w:rsidRPr="001225A1" w:rsidRDefault="001225A1" w:rsidP="001225A1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Pr="00BA3C3C" w:rsidRDefault="00BA3C3C" w:rsidP="00BA3C3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Zamawiający wyjaśnia, iż zgodnie z zapisami SWZ nie zastrzega </w:t>
      </w:r>
      <w:r w:rsidRPr="001225A1">
        <w:rPr>
          <w:rFonts w:eastAsiaTheme="minorEastAsia"/>
          <w:sz w:val="24"/>
          <w:szCs w:val="24"/>
        </w:rPr>
        <w:t>możliwoś</w:t>
      </w:r>
      <w:r>
        <w:rPr>
          <w:rFonts w:eastAsiaTheme="minorEastAsia"/>
          <w:sz w:val="24"/>
          <w:szCs w:val="24"/>
        </w:rPr>
        <w:t>ci</w:t>
      </w:r>
      <w:r w:rsidRPr="001225A1">
        <w:rPr>
          <w:rFonts w:eastAsiaTheme="minorEastAsia"/>
          <w:sz w:val="24"/>
          <w:szCs w:val="24"/>
        </w:rPr>
        <w:t xml:space="preserve"> wezwania Wykonawców do przedłożenia  próbek zaoferowanego sprzętu</w:t>
      </w:r>
      <w:r w:rsidR="009636A2">
        <w:rPr>
          <w:rFonts w:eastAsiaTheme="minorEastAsia"/>
          <w:sz w:val="24"/>
          <w:szCs w:val="24"/>
        </w:rPr>
        <w:t>.</w:t>
      </w:r>
    </w:p>
    <w:p w:rsidR="001225A1" w:rsidRDefault="001225A1" w:rsidP="00782888">
      <w:pPr>
        <w:pStyle w:val="Akapitzlist"/>
        <w:jc w:val="both"/>
        <w:rPr>
          <w:rFonts w:eastAsiaTheme="minorEastAsia"/>
          <w:sz w:val="24"/>
          <w:szCs w:val="24"/>
        </w:rPr>
      </w:pPr>
    </w:p>
    <w:p w:rsidR="001225A1" w:rsidRDefault="001225A1" w:rsidP="00782888">
      <w:pPr>
        <w:pStyle w:val="Akapitzlist"/>
        <w:jc w:val="both"/>
        <w:rPr>
          <w:rFonts w:eastAsiaTheme="minorEastAsia"/>
          <w:sz w:val="24"/>
          <w:szCs w:val="24"/>
        </w:rPr>
      </w:pPr>
    </w:p>
    <w:p w:rsidR="001225A1" w:rsidRDefault="001225A1" w:rsidP="00782888">
      <w:pPr>
        <w:pStyle w:val="Akapitzlist"/>
        <w:jc w:val="both"/>
        <w:rPr>
          <w:rFonts w:eastAsiaTheme="minorEastAsia"/>
          <w:sz w:val="24"/>
          <w:szCs w:val="24"/>
        </w:rPr>
      </w:pPr>
    </w:p>
    <w:p w:rsidR="001225A1" w:rsidRDefault="001225A1" w:rsidP="00782888">
      <w:pPr>
        <w:pStyle w:val="Akapitzlist"/>
        <w:jc w:val="both"/>
        <w:rPr>
          <w:rFonts w:eastAsiaTheme="minorEastAsia"/>
          <w:sz w:val="24"/>
          <w:szCs w:val="24"/>
        </w:rPr>
      </w:pPr>
    </w:p>
    <w:p w:rsidR="001225A1" w:rsidRDefault="001225A1" w:rsidP="00782888">
      <w:pPr>
        <w:pStyle w:val="Akapitzlist"/>
        <w:jc w:val="both"/>
        <w:rPr>
          <w:rFonts w:eastAsiaTheme="minorEastAsia"/>
          <w:sz w:val="24"/>
          <w:szCs w:val="24"/>
        </w:rPr>
      </w:pPr>
    </w:p>
    <w:p w:rsidR="001225A1" w:rsidRPr="00782888" w:rsidRDefault="001225A1" w:rsidP="00782888">
      <w:pPr>
        <w:pStyle w:val="Akapitzlist"/>
        <w:jc w:val="both"/>
        <w:rPr>
          <w:rFonts w:eastAsiaTheme="minorEastAsia"/>
          <w:sz w:val="24"/>
          <w:szCs w:val="24"/>
        </w:rPr>
      </w:pPr>
    </w:p>
    <w:p w:rsidR="00782888" w:rsidRPr="001225A1" w:rsidRDefault="00782888" w:rsidP="00782888">
      <w:pPr>
        <w:jc w:val="both"/>
        <w:rPr>
          <w:rFonts w:eastAsiaTheme="minorEastAsia"/>
          <w:sz w:val="24"/>
          <w:szCs w:val="24"/>
          <w:u w:val="single"/>
        </w:rPr>
      </w:pPr>
      <w:r w:rsidRPr="001225A1">
        <w:rPr>
          <w:rFonts w:eastAsiaTheme="minorEastAsia"/>
          <w:sz w:val="24"/>
          <w:szCs w:val="24"/>
          <w:u w:val="single"/>
        </w:rPr>
        <w:t>Pakiet 4</w:t>
      </w:r>
      <w:r w:rsidR="001225A1" w:rsidRPr="001225A1">
        <w:rPr>
          <w:rFonts w:eastAsiaTheme="minorEastAsia"/>
          <w:sz w:val="24"/>
          <w:szCs w:val="24"/>
          <w:u w:val="single"/>
        </w:rPr>
        <w:t xml:space="preserve"> </w:t>
      </w:r>
      <w:proofErr w:type="spellStart"/>
      <w:r w:rsidR="001225A1" w:rsidRPr="001225A1">
        <w:rPr>
          <w:rFonts w:eastAsiaTheme="minorEastAsia"/>
          <w:sz w:val="24"/>
          <w:szCs w:val="24"/>
          <w:u w:val="single"/>
        </w:rPr>
        <w:t>p</w:t>
      </w:r>
      <w:r w:rsidRPr="001225A1">
        <w:rPr>
          <w:rFonts w:eastAsiaTheme="minorEastAsia"/>
          <w:sz w:val="24"/>
          <w:szCs w:val="24"/>
          <w:u w:val="single"/>
        </w:rPr>
        <w:t>oz</w:t>
      </w:r>
      <w:proofErr w:type="spellEnd"/>
      <w:r w:rsidRPr="001225A1">
        <w:rPr>
          <w:rFonts w:eastAsiaTheme="minorEastAsia"/>
          <w:sz w:val="24"/>
          <w:szCs w:val="24"/>
          <w:u w:val="single"/>
        </w:rPr>
        <w:t xml:space="preserve"> 1  </w:t>
      </w:r>
    </w:p>
    <w:p w:rsidR="00782888" w:rsidRPr="00782888" w:rsidRDefault="003279FA" w:rsidP="0078288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4.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dopuszczenie igieł bezpiecznych  o rozmiarach : </w:t>
      </w:r>
    </w:p>
    <w:p w:rsidR="001225A1" w:rsidRDefault="001225A1" w:rsidP="00782888">
      <w:pPr>
        <w:rPr>
          <w:rFonts w:eastAsiaTheme="minorEastAsia"/>
          <w:color w:val="000000" w:themeColor="text1"/>
          <w:sz w:val="24"/>
          <w:szCs w:val="24"/>
        </w:rPr>
      </w:pPr>
    </w:p>
    <w:p w:rsidR="00782888" w:rsidRPr="00782888" w:rsidRDefault="00782888" w:rsidP="00782888">
      <w:pPr>
        <w:rPr>
          <w:rFonts w:eastAsiaTheme="minorEastAsia"/>
          <w:color w:val="000000"/>
          <w:sz w:val="24"/>
          <w:szCs w:val="24"/>
        </w:rPr>
      </w:pPr>
      <w:r w:rsidRPr="00782888">
        <w:rPr>
          <w:rFonts w:eastAsiaTheme="minorEastAsia"/>
          <w:color w:val="000000" w:themeColor="text1"/>
          <w:sz w:val="24"/>
          <w:szCs w:val="24"/>
        </w:rPr>
        <w:t>IGLA BEZPIECZNA 22G 0,7X25MM (100 SZT)</w:t>
      </w:r>
    </w:p>
    <w:tbl>
      <w:tblPr>
        <w:tblW w:w="5320" w:type="dxa"/>
        <w:tblCellMar>
          <w:left w:w="70" w:type="dxa"/>
          <w:right w:w="70" w:type="dxa"/>
        </w:tblCellMar>
        <w:tblLook w:val="04A0"/>
      </w:tblPr>
      <w:tblGrid>
        <w:gridCol w:w="5320"/>
      </w:tblGrid>
      <w:tr w:rsidR="00782888" w:rsidRPr="00782888" w:rsidTr="00C11639">
        <w:trPr>
          <w:trHeight w:val="300"/>
        </w:trPr>
        <w:tc>
          <w:tcPr>
            <w:tcW w:w="5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:rsidR="00782888" w:rsidRPr="00782888" w:rsidRDefault="00782888" w:rsidP="00C11639">
            <w:pPr>
              <w:rPr>
                <w:rFonts w:eastAsiaTheme="minorEastAsia"/>
                <w:color w:val="000000"/>
                <w:sz w:val="24"/>
                <w:szCs w:val="24"/>
              </w:rPr>
            </w:pPr>
            <w:r w:rsidRPr="00782888">
              <w:rPr>
                <w:rFonts w:eastAsiaTheme="minorEastAsia"/>
                <w:color w:val="000000" w:themeColor="text1"/>
                <w:sz w:val="24"/>
                <w:szCs w:val="24"/>
              </w:rPr>
              <w:t>IGLA BEZPIECZNA 19G 1,1X 40MM (100 SZT)</w:t>
            </w:r>
          </w:p>
        </w:tc>
      </w:tr>
      <w:tr w:rsidR="00782888" w:rsidRPr="00782888" w:rsidTr="00C11639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:rsidR="00782888" w:rsidRPr="00782888" w:rsidRDefault="00782888" w:rsidP="00C11639">
            <w:pPr>
              <w:rPr>
                <w:rFonts w:eastAsiaTheme="minorEastAsia"/>
                <w:color w:val="000000"/>
                <w:sz w:val="24"/>
                <w:szCs w:val="24"/>
              </w:rPr>
            </w:pPr>
            <w:r w:rsidRPr="00782888">
              <w:rPr>
                <w:rFonts w:eastAsiaTheme="minorEastAsia"/>
                <w:color w:val="000000" w:themeColor="text1"/>
                <w:sz w:val="24"/>
                <w:szCs w:val="24"/>
              </w:rPr>
              <w:t>IGLA BEZPIECZNA 19G 1,1X 25MM (100 SZT)</w:t>
            </w:r>
          </w:p>
        </w:tc>
      </w:tr>
      <w:tr w:rsidR="00782888" w:rsidRPr="00782888" w:rsidTr="00C11639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:rsidR="00782888" w:rsidRPr="00782888" w:rsidRDefault="00782888" w:rsidP="00C11639">
            <w:pPr>
              <w:rPr>
                <w:rFonts w:eastAsiaTheme="minorEastAsia"/>
                <w:color w:val="000000"/>
                <w:sz w:val="24"/>
                <w:szCs w:val="24"/>
              </w:rPr>
            </w:pPr>
            <w:r w:rsidRPr="00782888">
              <w:rPr>
                <w:rFonts w:eastAsiaTheme="minorEastAsia"/>
                <w:color w:val="000000" w:themeColor="text1"/>
                <w:sz w:val="24"/>
                <w:szCs w:val="24"/>
              </w:rPr>
              <w:t>IGLA BEZPIECZNA 18G 1,2X40MM (100 SZT)</w:t>
            </w:r>
          </w:p>
        </w:tc>
      </w:tr>
      <w:tr w:rsidR="00782888" w:rsidRPr="00782888" w:rsidTr="00C11639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:rsidR="00782888" w:rsidRPr="00782888" w:rsidRDefault="00782888" w:rsidP="00C11639">
            <w:pPr>
              <w:rPr>
                <w:rFonts w:eastAsiaTheme="minorEastAsia"/>
                <w:color w:val="000000"/>
                <w:sz w:val="24"/>
                <w:szCs w:val="24"/>
              </w:rPr>
            </w:pPr>
          </w:p>
        </w:tc>
      </w:tr>
    </w:tbl>
    <w:p w:rsidR="003279FA" w:rsidRDefault="003279FA" w:rsidP="00782888">
      <w:pPr>
        <w:rPr>
          <w:rFonts w:eastAsiaTheme="minorEastAsia"/>
          <w:sz w:val="24"/>
          <w:szCs w:val="24"/>
        </w:rPr>
      </w:pPr>
    </w:p>
    <w:p w:rsidR="003279FA" w:rsidRPr="001225A1" w:rsidRDefault="003279FA" w:rsidP="003279FA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3279FA" w:rsidRDefault="009636A2" w:rsidP="00782888">
      <w:pPr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 w:rsidR="00EB4575">
        <w:rPr>
          <w:rFonts w:eastAsiaTheme="minorEastAsia"/>
          <w:sz w:val="24"/>
          <w:szCs w:val="24"/>
        </w:rPr>
        <w:t>4</w:t>
      </w:r>
      <w:r w:rsidRPr="00BC1992">
        <w:rPr>
          <w:rFonts w:eastAsiaTheme="minorEastAsia"/>
          <w:sz w:val="24"/>
          <w:szCs w:val="24"/>
        </w:rPr>
        <w:t xml:space="preserve"> poz. 1</w:t>
      </w:r>
      <w:r w:rsidR="00EB4575">
        <w:rPr>
          <w:rFonts w:eastAsiaTheme="minorEastAsia"/>
          <w:sz w:val="24"/>
          <w:szCs w:val="24"/>
        </w:rPr>
        <w:t xml:space="preserve"> </w:t>
      </w:r>
      <w:r w:rsidR="00EB4575" w:rsidRPr="00782888">
        <w:rPr>
          <w:rFonts w:eastAsiaTheme="minorEastAsia"/>
          <w:sz w:val="24"/>
          <w:szCs w:val="24"/>
        </w:rPr>
        <w:t>igł</w:t>
      </w:r>
      <w:r w:rsidR="00EF5D89">
        <w:rPr>
          <w:rFonts w:eastAsiaTheme="minorEastAsia"/>
          <w:sz w:val="24"/>
          <w:szCs w:val="24"/>
        </w:rPr>
        <w:t>y</w:t>
      </w:r>
      <w:r w:rsidR="00EB4575" w:rsidRPr="00782888">
        <w:rPr>
          <w:rFonts w:eastAsiaTheme="minorEastAsia"/>
          <w:sz w:val="24"/>
          <w:szCs w:val="24"/>
        </w:rPr>
        <w:t xml:space="preserve"> bezpieczn</w:t>
      </w:r>
      <w:r w:rsidR="00EF5D89">
        <w:rPr>
          <w:rFonts w:eastAsiaTheme="minorEastAsia"/>
          <w:sz w:val="24"/>
          <w:szCs w:val="24"/>
        </w:rPr>
        <w:t xml:space="preserve">e  o zaoferowanych </w:t>
      </w:r>
      <w:r w:rsidR="00EB4575" w:rsidRPr="00782888">
        <w:rPr>
          <w:rFonts w:eastAsiaTheme="minorEastAsia"/>
          <w:sz w:val="24"/>
          <w:szCs w:val="24"/>
        </w:rPr>
        <w:t>rozmiarach</w:t>
      </w:r>
      <w:r w:rsidR="00EF5D89">
        <w:rPr>
          <w:rFonts w:eastAsiaTheme="minorEastAsia"/>
          <w:sz w:val="24"/>
          <w:szCs w:val="24"/>
        </w:rPr>
        <w:t>.</w:t>
      </w:r>
    </w:p>
    <w:p w:rsidR="003279FA" w:rsidRDefault="003279FA" w:rsidP="00782888">
      <w:pPr>
        <w:rPr>
          <w:rFonts w:eastAsiaTheme="minorEastAsia"/>
          <w:sz w:val="24"/>
          <w:szCs w:val="24"/>
        </w:rPr>
      </w:pPr>
    </w:p>
    <w:p w:rsidR="00782888" w:rsidRDefault="003279FA" w:rsidP="003279FA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5.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doprecyzowanie czy igły bezpieczne mają być wyposażone </w:t>
      </w:r>
      <w:r>
        <w:rPr>
          <w:rFonts w:eastAsiaTheme="minorEastAsia"/>
          <w:sz w:val="24"/>
          <w:szCs w:val="24"/>
        </w:rPr>
        <w:t xml:space="preserve">                </w:t>
      </w:r>
      <w:r w:rsidR="00782888" w:rsidRPr="00782888">
        <w:rPr>
          <w:rFonts w:eastAsiaTheme="minorEastAsia"/>
          <w:sz w:val="24"/>
          <w:szCs w:val="24"/>
        </w:rPr>
        <w:t>w  jednoelementow</w:t>
      </w:r>
      <w:r w:rsidR="007046BC">
        <w:rPr>
          <w:rFonts w:eastAsiaTheme="minorEastAsia"/>
          <w:sz w:val="24"/>
          <w:szCs w:val="24"/>
        </w:rPr>
        <w:t>e ramię ruchome w zakresie 180˚</w:t>
      </w:r>
      <w:r w:rsidR="00782888" w:rsidRPr="00782888">
        <w:rPr>
          <w:rFonts w:eastAsiaTheme="minorEastAsia"/>
          <w:sz w:val="24"/>
          <w:szCs w:val="24"/>
        </w:rPr>
        <w:t>, które nie zasłania miejsca iniekcji.  Ramię w kolorze identyfikującym rozmiar igły zgodnie z kodem kolorystycznym, co  ułatwia wybór rozmiaru igły.</w:t>
      </w:r>
    </w:p>
    <w:p w:rsidR="003279FA" w:rsidRPr="001225A1" w:rsidRDefault="003279FA" w:rsidP="003279FA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3279FA" w:rsidRDefault="00494B69" w:rsidP="00494B69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>4</w:t>
      </w:r>
      <w:r w:rsidRPr="00BC1992">
        <w:rPr>
          <w:rFonts w:eastAsiaTheme="minorEastAsia"/>
          <w:sz w:val="24"/>
          <w:szCs w:val="24"/>
        </w:rPr>
        <w:t xml:space="preserve"> poz. 1</w:t>
      </w:r>
      <w:r>
        <w:rPr>
          <w:rFonts w:eastAsiaTheme="minorEastAsia"/>
          <w:sz w:val="24"/>
          <w:szCs w:val="24"/>
        </w:rPr>
        <w:t xml:space="preserve">, aby </w:t>
      </w:r>
      <w:r w:rsidRPr="00782888">
        <w:rPr>
          <w:rFonts w:eastAsiaTheme="minorEastAsia"/>
          <w:sz w:val="24"/>
          <w:szCs w:val="24"/>
        </w:rPr>
        <w:t xml:space="preserve">igły bezpieczne </w:t>
      </w:r>
      <w:r>
        <w:rPr>
          <w:rFonts w:eastAsiaTheme="minorEastAsia"/>
          <w:sz w:val="24"/>
          <w:szCs w:val="24"/>
        </w:rPr>
        <w:t>były</w:t>
      </w:r>
      <w:r w:rsidRPr="00782888">
        <w:rPr>
          <w:rFonts w:eastAsiaTheme="minorEastAsia"/>
          <w:sz w:val="24"/>
          <w:szCs w:val="24"/>
        </w:rPr>
        <w:t xml:space="preserve"> wyposażone </w:t>
      </w:r>
      <w:r>
        <w:rPr>
          <w:rFonts w:eastAsiaTheme="minorEastAsia"/>
          <w:sz w:val="24"/>
          <w:szCs w:val="24"/>
        </w:rPr>
        <w:t xml:space="preserve">                </w:t>
      </w:r>
      <w:r w:rsidRPr="00782888">
        <w:rPr>
          <w:rFonts w:eastAsiaTheme="minorEastAsia"/>
          <w:sz w:val="24"/>
          <w:szCs w:val="24"/>
        </w:rPr>
        <w:t>w  jednoelementow</w:t>
      </w:r>
      <w:r>
        <w:rPr>
          <w:rFonts w:eastAsiaTheme="minorEastAsia"/>
          <w:sz w:val="24"/>
          <w:szCs w:val="24"/>
        </w:rPr>
        <w:t>e ramię ruchome w zakresie 180˚.</w:t>
      </w:r>
      <w:r w:rsidRPr="00782888">
        <w:rPr>
          <w:rFonts w:eastAsiaTheme="minorEastAsia"/>
          <w:sz w:val="24"/>
          <w:szCs w:val="24"/>
        </w:rPr>
        <w:t xml:space="preserve">  </w:t>
      </w:r>
    </w:p>
    <w:p w:rsidR="003279FA" w:rsidRDefault="003279FA" w:rsidP="00782888">
      <w:pPr>
        <w:rPr>
          <w:rFonts w:eastAsiaTheme="minorEastAsia"/>
          <w:sz w:val="24"/>
          <w:szCs w:val="24"/>
        </w:rPr>
      </w:pPr>
    </w:p>
    <w:p w:rsidR="00782888" w:rsidRPr="003279FA" w:rsidRDefault="00A535EB" w:rsidP="00782888">
      <w:pPr>
        <w:rPr>
          <w:rFonts w:eastAsiaTheme="minorEastAsia"/>
          <w:b/>
          <w:bCs/>
          <w:sz w:val="24"/>
          <w:szCs w:val="24"/>
          <w:u w:val="single"/>
        </w:rPr>
      </w:pPr>
      <w:r w:rsidRPr="001225A1">
        <w:rPr>
          <w:rFonts w:eastAsiaTheme="minorEastAsia"/>
          <w:sz w:val="24"/>
          <w:szCs w:val="24"/>
          <w:u w:val="single"/>
        </w:rPr>
        <w:t xml:space="preserve">Pakiet 4 </w:t>
      </w:r>
      <w:r>
        <w:rPr>
          <w:rFonts w:eastAsiaTheme="minorEastAsia"/>
          <w:sz w:val="24"/>
          <w:szCs w:val="24"/>
          <w:u w:val="single"/>
        </w:rPr>
        <w:t>p</w:t>
      </w:r>
      <w:r w:rsidR="00782888" w:rsidRPr="003279FA">
        <w:rPr>
          <w:rFonts w:eastAsiaTheme="minorEastAsia"/>
          <w:sz w:val="24"/>
          <w:szCs w:val="24"/>
          <w:u w:val="single"/>
        </w:rPr>
        <w:t>oz. 2</w:t>
      </w:r>
    </w:p>
    <w:p w:rsidR="00782888" w:rsidRPr="00782888" w:rsidRDefault="003279FA" w:rsidP="003279FA">
      <w:pPr>
        <w:ind w:left="284" w:hanging="284"/>
        <w:jc w:val="both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6. </w:t>
      </w:r>
      <w:r w:rsidR="00782888" w:rsidRPr="00782888">
        <w:rPr>
          <w:rFonts w:eastAsiaTheme="minorEastAsia"/>
          <w:sz w:val="24"/>
          <w:szCs w:val="24"/>
        </w:rPr>
        <w:t>Prosimy zam</w:t>
      </w:r>
      <w:r w:rsidR="001C4C1B">
        <w:rPr>
          <w:rFonts w:eastAsiaTheme="minorEastAsia"/>
          <w:sz w:val="24"/>
          <w:szCs w:val="24"/>
        </w:rPr>
        <w:t xml:space="preserve">awiającego o dopuszczenie igły </w:t>
      </w:r>
      <w:r w:rsidR="00782888" w:rsidRPr="00782888">
        <w:rPr>
          <w:rFonts w:eastAsiaTheme="minorEastAsia"/>
          <w:sz w:val="24"/>
          <w:szCs w:val="24"/>
        </w:rPr>
        <w:t>tępej do bezpiecznego pobierania</w:t>
      </w:r>
      <w:r w:rsidR="00506E67">
        <w:rPr>
          <w:rFonts w:eastAsiaTheme="minorEastAsia"/>
          <w:sz w:val="24"/>
          <w:szCs w:val="24"/>
        </w:rPr>
        <w:t xml:space="preserve"> leków                    z fiolek 18G, 1,2 x 40mm</w:t>
      </w:r>
      <w:r w:rsidR="00782888" w:rsidRPr="00782888">
        <w:rPr>
          <w:rFonts w:eastAsiaTheme="minorEastAsia"/>
          <w:sz w:val="24"/>
          <w:szCs w:val="24"/>
        </w:rPr>
        <w:t xml:space="preserve">,  otworem centralny i  ostrzem ściętym pod kątem 45°, </w:t>
      </w:r>
      <w:r w:rsidR="00506E67">
        <w:rPr>
          <w:rFonts w:eastAsiaTheme="minorEastAsia"/>
          <w:sz w:val="24"/>
          <w:szCs w:val="24"/>
        </w:rPr>
        <w:t xml:space="preserve">                          </w:t>
      </w:r>
      <w:r w:rsidR="00782888" w:rsidRPr="00782888">
        <w:rPr>
          <w:rFonts w:eastAsiaTheme="minorEastAsia"/>
          <w:sz w:val="24"/>
          <w:szCs w:val="24"/>
        </w:rPr>
        <w:t>z nasadką w kolorze czerwonym w celu łatwej identyfikacji tępej igły do pobrań bez filtra cz</w:t>
      </w:r>
      <w:r>
        <w:rPr>
          <w:rFonts w:eastAsiaTheme="minorEastAsia"/>
          <w:sz w:val="24"/>
          <w:szCs w:val="24"/>
        </w:rPr>
        <w:t>ą</w:t>
      </w:r>
      <w:r w:rsidR="00782888" w:rsidRPr="00782888">
        <w:rPr>
          <w:rFonts w:eastAsiaTheme="minorEastAsia"/>
          <w:sz w:val="24"/>
          <w:szCs w:val="24"/>
        </w:rPr>
        <w:t>steczkowego.  sterylizacja tlenkiem etylenu</w:t>
      </w:r>
      <w:r>
        <w:rPr>
          <w:rFonts w:eastAsiaTheme="minorEastAsia"/>
          <w:sz w:val="24"/>
          <w:szCs w:val="24"/>
        </w:rPr>
        <w:t>.</w:t>
      </w:r>
    </w:p>
    <w:p w:rsidR="003279FA" w:rsidRPr="001225A1" w:rsidRDefault="003279FA" w:rsidP="003279FA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Pr="00782888" w:rsidRDefault="00506E67" w:rsidP="001C4C1B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>4 poz. 2</w:t>
      </w:r>
      <w:r w:rsidR="001C4C1B" w:rsidRPr="001C4C1B">
        <w:rPr>
          <w:rFonts w:eastAsiaTheme="minorEastAsia"/>
          <w:sz w:val="24"/>
          <w:szCs w:val="24"/>
        </w:rPr>
        <w:t xml:space="preserve"> </w:t>
      </w:r>
      <w:r w:rsidR="001C4C1B">
        <w:rPr>
          <w:rFonts w:eastAsiaTheme="minorEastAsia"/>
          <w:sz w:val="24"/>
          <w:szCs w:val="24"/>
        </w:rPr>
        <w:t xml:space="preserve">igły </w:t>
      </w:r>
      <w:r w:rsidR="001C4C1B" w:rsidRPr="00782888">
        <w:rPr>
          <w:rFonts w:eastAsiaTheme="minorEastAsia"/>
          <w:sz w:val="24"/>
          <w:szCs w:val="24"/>
        </w:rPr>
        <w:t>tępe do bezpiecznego pobierania</w:t>
      </w:r>
      <w:r w:rsidR="001C4C1B">
        <w:rPr>
          <w:rFonts w:eastAsiaTheme="minorEastAsia"/>
          <w:sz w:val="24"/>
          <w:szCs w:val="24"/>
        </w:rPr>
        <w:t xml:space="preserve"> leków                    z fiolek o zaoferowanych parametrach.</w:t>
      </w:r>
    </w:p>
    <w:p w:rsidR="00782888" w:rsidRPr="00782888" w:rsidRDefault="00782888" w:rsidP="00782888">
      <w:pPr>
        <w:rPr>
          <w:rFonts w:eastAsiaTheme="minorEastAsia"/>
          <w:sz w:val="24"/>
          <w:szCs w:val="24"/>
        </w:rPr>
      </w:pPr>
    </w:p>
    <w:p w:rsidR="00782888" w:rsidRPr="00A535EB" w:rsidRDefault="00A535EB" w:rsidP="00782888">
      <w:pPr>
        <w:rPr>
          <w:rFonts w:eastAsiaTheme="minorEastAsia"/>
          <w:sz w:val="24"/>
          <w:szCs w:val="24"/>
          <w:u w:val="single"/>
        </w:rPr>
      </w:pPr>
      <w:r>
        <w:rPr>
          <w:rFonts w:eastAsiaTheme="minorEastAsia"/>
          <w:sz w:val="24"/>
          <w:szCs w:val="24"/>
          <w:u w:val="single"/>
        </w:rPr>
        <w:t>Pakiet 5</w:t>
      </w:r>
      <w:r w:rsidR="003279FA" w:rsidRPr="00A535EB">
        <w:rPr>
          <w:rFonts w:eastAsiaTheme="minorEastAsia"/>
          <w:sz w:val="24"/>
          <w:szCs w:val="24"/>
          <w:u w:val="single"/>
        </w:rPr>
        <w:t xml:space="preserve"> p</w:t>
      </w:r>
      <w:r w:rsidR="00782888" w:rsidRPr="00A535EB">
        <w:rPr>
          <w:rFonts w:eastAsiaTheme="minorEastAsia"/>
          <w:sz w:val="24"/>
          <w:szCs w:val="24"/>
          <w:u w:val="single"/>
        </w:rPr>
        <w:t>oz.1,</w:t>
      </w:r>
      <w:r>
        <w:rPr>
          <w:rFonts w:eastAsiaTheme="minorEastAsia"/>
          <w:sz w:val="24"/>
          <w:szCs w:val="24"/>
          <w:u w:val="single"/>
        </w:rPr>
        <w:t xml:space="preserve"> </w:t>
      </w:r>
      <w:r w:rsidR="00782888" w:rsidRPr="00A535EB">
        <w:rPr>
          <w:rFonts w:eastAsiaTheme="minorEastAsia"/>
          <w:sz w:val="24"/>
          <w:szCs w:val="24"/>
          <w:u w:val="single"/>
        </w:rPr>
        <w:t>2,</w:t>
      </w:r>
      <w:r>
        <w:rPr>
          <w:rFonts w:eastAsiaTheme="minorEastAsia"/>
          <w:sz w:val="24"/>
          <w:szCs w:val="24"/>
          <w:u w:val="single"/>
        </w:rPr>
        <w:t xml:space="preserve"> </w:t>
      </w:r>
      <w:r w:rsidR="00782888" w:rsidRPr="00A535EB">
        <w:rPr>
          <w:rFonts w:eastAsiaTheme="minorEastAsia"/>
          <w:sz w:val="24"/>
          <w:szCs w:val="24"/>
          <w:u w:val="single"/>
        </w:rPr>
        <w:t>3</w:t>
      </w:r>
    </w:p>
    <w:p w:rsidR="00782888" w:rsidRPr="00782888" w:rsidRDefault="00BE12A6" w:rsidP="00BE12A6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7.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wyjaśnienie czy oczekuje zaoferowania przyrządów do przetaczania  bez ftalanów </w:t>
      </w:r>
      <w:r w:rsidR="001C4C1B">
        <w:rPr>
          <w:rFonts w:eastAsiaTheme="minorEastAsia"/>
          <w:sz w:val="24"/>
          <w:szCs w:val="24"/>
        </w:rPr>
        <w:t>D</w:t>
      </w:r>
      <w:r w:rsidR="00782888" w:rsidRPr="00782888">
        <w:rPr>
          <w:rFonts w:eastAsiaTheme="minorEastAsia"/>
          <w:sz w:val="24"/>
          <w:szCs w:val="24"/>
        </w:rPr>
        <w:t xml:space="preserve">EHP, BBP, DBP i lateksu - informacja fabrycznie nadrukowana na opakowaniu jednostkowym </w:t>
      </w:r>
    </w:p>
    <w:p w:rsidR="00BE12A6" w:rsidRPr="001225A1" w:rsidRDefault="00BE12A6" w:rsidP="00BE12A6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BE12A6" w:rsidRDefault="001C4C1B" w:rsidP="001C4C1B">
      <w:pPr>
        <w:jc w:val="both"/>
        <w:rPr>
          <w:rFonts w:eastAsiaTheme="minorEastAsia"/>
          <w:b/>
          <w:bCs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 xml:space="preserve">5 poz. 1, 2, 3 </w:t>
      </w:r>
      <w:r w:rsidR="00BB7D22">
        <w:rPr>
          <w:rFonts w:eastAsiaTheme="minorEastAsia"/>
          <w:sz w:val="24"/>
          <w:szCs w:val="24"/>
        </w:rPr>
        <w:t>przyrządy</w:t>
      </w:r>
      <w:r w:rsidRPr="00782888">
        <w:rPr>
          <w:rFonts w:eastAsiaTheme="minorEastAsia"/>
          <w:sz w:val="24"/>
          <w:szCs w:val="24"/>
        </w:rPr>
        <w:t xml:space="preserve"> do przetaczania  bez ftalanów </w:t>
      </w:r>
      <w:r>
        <w:rPr>
          <w:rFonts w:eastAsiaTheme="minorEastAsia"/>
          <w:sz w:val="24"/>
          <w:szCs w:val="24"/>
        </w:rPr>
        <w:t>D</w:t>
      </w:r>
      <w:r w:rsidRPr="00782888">
        <w:rPr>
          <w:rFonts w:eastAsiaTheme="minorEastAsia"/>
          <w:sz w:val="24"/>
          <w:szCs w:val="24"/>
        </w:rPr>
        <w:t xml:space="preserve">EHP, BBP, DBP i lateksu </w:t>
      </w:r>
      <w:r w:rsidR="00BB7D22">
        <w:rPr>
          <w:rFonts w:eastAsiaTheme="minorEastAsia"/>
          <w:sz w:val="24"/>
          <w:szCs w:val="24"/>
        </w:rPr>
        <w:t>z</w:t>
      </w:r>
      <w:r w:rsidRPr="00782888">
        <w:rPr>
          <w:rFonts w:eastAsiaTheme="minorEastAsia"/>
          <w:sz w:val="24"/>
          <w:szCs w:val="24"/>
        </w:rPr>
        <w:t xml:space="preserve"> informacj</w:t>
      </w:r>
      <w:r w:rsidR="00BB7D22">
        <w:rPr>
          <w:rFonts w:eastAsiaTheme="minorEastAsia"/>
          <w:sz w:val="24"/>
          <w:szCs w:val="24"/>
        </w:rPr>
        <w:t>ą</w:t>
      </w:r>
      <w:r w:rsidRPr="00782888">
        <w:rPr>
          <w:rFonts w:eastAsiaTheme="minorEastAsia"/>
          <w:sz w:val="24"/>
          <w:szCs w:val="24"/>
        </w:rPr>
        <w:t xml:space="preserve"> fabrycznie nadrukowan</w:t>
      </w:r>
      <w:r w:rsidR="00BB7D22">
        <w:rPr>
          <w:rFonts w:eastAsiaTheme="minorEastAsia"/>
          <w:sz w:val="24"/>
          <w:szCs w:val="24"/>
        </w:rPr>
        <w:t>ą</w:t>
      </w:r>
      <w:r w:rsidRPr="00782888">
        <w:rPr>
          <w:rFonts w:eastAsiaTheme="minorEastAsia"/>
          <w:sz w:val="24"/>
          <w:szCs w:val="24"/>
        </w:rPr>
        <w:t xml:space="preserve"> na opakowaniu jednostkowym</w:t>
      </w:r>
      <w:r w:rsidR="00BB7D22">
        <w:rPr>
          <w:rFonts w:eastAsiaTheme="minorEastAsia"/>
          <w:sz w:val="24"/>
          <w:szCs w:val="24"/>
        </w:rPr>
        <w:t>.</w:t>
      </w:r>
    </w:p>
    <w:p w:rsidR="00BE12A6" w:rsidRDefault="00BE12A6" w:rsidP="00782888">
      <w:pPr>
        <w:rPr>
          <w:rFonts w:eastAsiaTheme="minorEastAsia"/>
          <w:b/>
          <w:bCs/>
          <w:sz w:val="24"/>
          <w:szCs w:val="24"/>
        </w:rPr>
      </w:pPr>
    </w:p>
    <w:p w:rsidR="00782888" w:rsidRPr="00A535EB" w:rsidRDefault="00A535EB" w:rsidP="00782888">
      <w:pPr>
        <w:rPr>
          <w:rFonts w:eastAsiaTheme="minorEastAsia"/>
          <w:bCs/>
          <w:sz w:val="24"/>
          <w:szCs w:val="24"/>
          <w:u w:val="single"/>
        </w:rPr>
      </w:pPr>
      <w:r w:rsidRPr="00A535EB">
        <w:rPr>
          <w:rFonts w:eastAsiaTheme="minorEastAsia"/>
          <w:sz w:val="24"/>
          <w:szCs w:val="24"/>
          <w:u w:val="single"/>
        </w:rPr>
        <w:t>Pakiet 5 p</w:t>
      </w:r>
      <w:r w:rsidR="00782888" w:rsidRPr="00A535EB">
        <w:rPr>
          <w:rFonts w:eastAsiaTheme="minorEastAsia"/>
          <w:bCs/>
          <w:sz w:val="24"/>
          <w:szCs w:val="24"/>
          <w:u w:val="single"/>
        </w:rPr>
        <w:t>oz. 4 i 5</w:t>
      </w:r>
    </w:p>
    <w:p w:rsidR="00782888" w:rsidRPr="00782888" w:rsidRDefault="00BE12A6" w:rsidP="00BE12A6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8. </w:t>
      </w:r>
      <w:r w:rsidR="00782888" w:rsidRPr="00782888">
        <w:rPr>
          <w:rFonts w:eastAsiaTheme="minorEastAsia"/>
          <w:sz w:val="24"/>
          <w:szCs w:val="24"/>
        </w:rPr>
        <w:t>Prosimy Zamawiającego o wyjaśnienie czy oczekuje zaoferowania prz</w:t>
      </w:r>
      <w:r w:rsidR="00BB7D22">
        <w:rPr>
          <w:rFonts w:eastAsiaTheme="minorEastAsia"/>
          <w:sz w:val="24"/>
          <w:szCs w:val="24"/>
        </w:rPr>
        <w:t xml:space="preserve">edłużaczy do pomp bez ftalanów DEHP, BBP, DBP </w:t>
      </w:r>
      <w:r w:rsidR="00782888" w:rsidRPr="00782888">
        <w:rPr>
          <w:rFonts w:eastAsiaTheme="minorEastAsia"/>
          <w:sz w:val="24"/>
          <w:szCs w:val="24"/>
        </w:rPr>
        <w:t>i lateksu - informacja fabrycznie nadrukowana na opakowaniu jednostkowym</w:t>
      </w:r>
    </w:p>
    <w:p w:rsidR="00BE12A6" w:rsidRPr="001225A1" w:rsidRDefault="00BE12A6" w:rsidP="00BE12A6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BE12A6" w:rsidRDefault="00B730C3" w:rsidP="00B730C3">
      <w:pPr>
        <w:jc w:val="both"/>
        <w:rPr>
          <w:rFonts w:eastAsiaTheme="minorEastAsia"/>
          <w:b/>
          <w:bCs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 xml:space="preserve">5 poz. 4 i 5 </w:t>
      </w:r>
      <w:r w:rsidRPr="00782888">
        <w:rPr>
          <w:rFonts w:eastAsiaTheme="minorEastAsia"/>
          <w:sz w:val="24"/>
          <w:szCs w:val="24"/>
        </w:rPr>
        <w:t>prz</w:t>
      </w:r>
      <w:r>
        <w:rPr>
          <w:rFonts w:eastAsiaTheme="minorEastAsia"/>
          <w:sz w:val="24"/>
          <w:szCs w:val="24"/>
        </w:rPr>
        <w:t xml:space="preserve">edłużacze do pomp bez ftalanów DEHP, BBP, DBP </w:t>
      </w:r>
      <w:r w:rsidRPr="00782888">
        <w:rPr>
          <w:rFonts w:eastAsiaTheme="minorEastAsia"/>
          <w:sz w:val="24"/>
          <w:szCs w:val="24"/>
        </w:rPr>
        <w:t xml:space="preserve">i lateksu </w:t>
      </w:r>
      <w:r>
        <w:rPr>
          <w:rFonts w:eastAsiaTheme="minorEastAsia"/>
          <w:sz w:val="24"/>
          <w:szCs w:val="24"/>
        </w:rPr>
        <w:t>z</w:t>
      </w:r>
      <w:r w:rsidRPr="00782888">
        <w:rPr>
          <w:rFonts w:eastAsiaTheme="minorEastAsia"/>
          <w:sz w:val="24"/>
          <w:szCs w:val="24"/>
        </w:rPr>
        <w:t xml:space="preserve"> informacj</w:t>
      </w:r>
      <w:r>
        <w:rPr>
          <w:rFonts w:eastAsiaTheme="minorEastAsia"/>
          <w:sz w:val="24"/>
          <w:szCs w:val="24"/>
        </w:rPr>
        <w:t>ą</w:t>
      </w:r>
      <w:r w:rsidRPr="00782888">
        <w:rPr>
          <w:rFonts w:eastAsiaTheme="minorEastAsia"/>
          <w:sz w:val="24"/>
          <w:szCs w:val="24"/>
        </w:rPr>
        <w:t xml:space="preserve"> fabrycznie nadrukowan</w:t>
      </w:r>
      <w:r>
        <w:rPr>
          <w:rFonts w:eastAsiaTheme="minorEastAsia"/>
          <w:sz w:val="24"/>
          <w:szCs w:val="24"/>
        </w:rPr>
        <w:t>ą</w:t>
      </w:r>
      <w:r w:rsidRPr="00782888">
        <w:rPr>
          <w:rFonts w:eastAsiaTheme="minorEastAsia"/>
          <w:sz w:val="24"/>
          <w:szCs w:val="24"/>
        </w:rPr>
        <w:t xml:space="preserve"> na opakowaniu jednostkowym</w:t>
      </w:r>
      <w:r>
        <w:rPr>
          <w:rFonts w:eastAsiaTheme="minorEastAsia"/>
          <w:sz w:val="24"/>
          <w:szCs w:val="24"/>
        </w:rPr>
        <w:t>.</w:t>
      </w:r>
    </w:p>
    <w:p w:rsidR="00BE12A6" w:rsidRDefault="00BE12A6" w:rsidP="00782888">
      <w:pPr>
        <w:rPr>
          <w:rFonts w:eastAsiaTheme="minorEastAsia"/>
          <w:b/>
          <w:bCs/>
          <w:sz w:val="24"/>
          <w:szCs w:val="24"/>
        </w:rPr>
      </w:pPr>
    </w:p>
    <w:p w:rsidR="00782888" w:rsidRPr="00A535EB" w:rsidRDefault="00A535EB" w:rsidP="00782888">
      <w:pPr>
        <w:rPr>
          <w:rFonts w:eastAsiaTheme="minorEastAsia"/>
          <w:bCs/>
          <w:sz w:val="24"/>
          <w:szCs w:val="24"/>
          <w:u w:val="single"/>
        </w:rPr>
      </w:pPr>
      <w:r w:rsidRPr="00A535EB">
        <w:rPr>
          <w:rFonts w:eastAsiaTheme="minorEastAsia"/>
          <w:sz w:val="24"/>
          <w:szCs w:val="24"/>
          <w:u w:val="single"/>
        </w:rPr>
        <w:t>Pakiet 5 p</w:t>
      </w:r>
      <w:r w:rsidR="00782888" w:rsidRPr="00A535EB">
        <w:rPr>
          <w:rFonts w:eastAsiaTheme="minorEastAsia"/>
          <w:bCs/>
          <w:sz w:val="24"/>
          <w:szCs w:val="24"/>
          <w:u w:val="single"/>
        </w:rPr>
        <w:t>oz. 1,</w:t>
      </w:r>
      <w:r w:rsidRPr="00A535EB">
        <w:rPr>
          <w:rFonts w:eastAsiaTheme="minorEastAsia"/>
          <w:bCs/>
          <w:sz w:val="24"/>
          <w:szCs w:val="24"/>
          <w:u w:val="single"/>
        </w:rPr>
        <w:t xml:space="preserve"> </w:t>
      </w:r>
      <w:r w:rsidR="00782888" w:rsidRPr="00A535EB">
        <w:rPr>
          <w:rFonts w:eastAsiaTheme="minorEastAsia"/>
          <w:bCs/>
          <w:sz w:val="24"/>
          <w:szCs w:val="24"/>
          <w:u w:val="single"/>
        </w:rPr>
        <w:t>2,</w:t>
      </w:r>
      <w:r w:rsidRPr="00A535EB">
        <w:rPr>
          <w:rFonts w:eastAsiaTheme="minorEastAsia"/>
          <w:bCs/>
          <w:sz w:val="24"/>
          <w:szCs w:val="24"/>
          <w:u w:val="single"/>
        </w:rPr>
        <w:t xml:space="preserve"> </w:t>
      </w:r>
      <w:r w:rsidR="00782888" w:rsidRPr="00A535EB">
        <w:rPr>
          <w:rFonts w:eastAsiaTheme="minorEastAsia"/>
          <w:bCs/>
          <w:sz w:val="24"/>
          <w:szCs w:val="24"/>
          <w:u w:val="single"/>
        </w:rPr>
        <w:t>3,</w:t>
      </w:r>
      <w:r w:rsidRPr="00A535EB">
        <w:rPr>
          <w:rFonts w:eastAsiaTheme="minorEastAsia"/>
          <w:bCs/>
          <w:sz w:val="24"/>
          <w:szCs w:val="24"/>
          <w:u w:val="single"/>
        </w:rPr>
        <w:t xml:space="preserve"> </w:t>
      </w:r>
      <w:r w:rsidR="00782888" w:rsidRPr="00A535EB">
        <w:rPr>
          <w:rFonts w:eastAsiaTheme="minorEastAsia"/>
          <w:bCs/>
          <w:sz w:val="24"/>
          <w:szCs w:val="24"/>
          <w:u w:val="single"/>
        </w:rPr>
        <w:t>4,</w:t>
      </w:r>
      <w:r w:rsidRPr="00A535EB">
        <w:rPr>
          <w:rFonts w:eastAsiaTheme="minorEastAsia"/>
          <w:bCs/>
          <w:sz w:val="24"/>
          <w:szCs w:val="24"/>
          <w:u w:val="single"/>
        </w:rPr>
        <w:t xml:space="preserve"> </w:t>
      </w:r>
      <w:r w:rsidR="00782888" w:rsidRPr="00A535EB">
        <w:rPr>
          <w:rFonts w:eastAsiaTheme="minorEastAsia"/>
          <w:bCs/>
          <w:sz w:val="24"/>
          <w:szCs w:val="24"/>
          <w:u w:val="single"/>
        </w:rPr>
        <w:t>5</w:t>
      </w:r>
    </w:p>
    <w:p w:rsidR="00782888" w:rsidRPr="00782888" w:rsidRDefault="00BE12A6" w:rsidP="00BE12A6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9. </w:t>
      </w:r>
      <w:r w:rsidR="00782888" w:rsidRPr="00782888">
        <w:rPr>
          <w:rFonts w:eastAsiaTheme="minorEastAsia"/>
          <w:sz w:val="24"/>
          <w:szCs w:val="24"/>
        </w:rPr>
        <w:t xml:space="preserve">Prosimy o wyjaśnienie czy Zamawiający zastrzega sobie możliwość wezwania Wykonawców  w przypadku wątpliwości do przedłożenia  próbek zaoferowanego sprzętu, celem weryfikacji zgodności zaoferowanego asortymentu z wymogami SIWZ? Wprowadzenie powyższego jest uzasadnione tym, aby Zamawiający w toku postępowania, już na etapie weryfikacji ofert złożonych przez Wykonawców, mógł dokonać oceny czy </w:t>
      </w:r>
      <w:r w:rsidR="00782888" w:rsidRPr="00782888">
        <w:rPr>
          <w:rFonts w:eastAsiaTheme="minorEastAsia"/>
          <w:sz w:val="24"/>
          <w:szCs w:val="24"/>
        </w:rPr>
        <w:lastRenderedPageBreak/>
        <w:t>oferta danego Wykonawcy nie podlega odrzuceniu a oferowany sprzęt medyczny jest zgodny z przedmiotem zamówienia.</w:t>
      </w:r>
    </w:p>
    <w:p w:rsidR="00BE12A6" w:rsidRPr="001225A1" w:rsidRDefault="00BE12A6" w:rsidP="00BE12A6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B730C3" w:rsidRPr="00BA3C3C" w:rsidRDefault="00B730C3" w:rsidP="00B730C3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Zamawiający wyjaśnia, iż zgodnie z zapisami SWZ nie zastrzega </w:t>
      </w:r>
      <w:r w:rsidRPr="001225A1">
        <w:rPr>
          <w:rFonts w:eastAsiaTheme="minorEastAsia"/>
          <w:sz w:val="24"/>
          <w:szCs w:val="24"/>
        </w:rPr>
        <w:t>możliwoś</w:t>
      </w:r>
      <w:r>
        <w:rPr>
          <w:rFonts w:eastAsiaTheme="minorEastAsia"/>
          <w:sz w:val="24"/>
          <w:szCs w:val="24"/>
        </w:rPr>
        <w:t>ci</w:t>
      </w:r>
      <w:r w:rsidRPr="001225A1">
        <w:rPr>
          <w:rFonts w:eastAsiaTheme="minorEastAsia"/>
          <w:sz w:val="24"/>
          <w:szCs w:val="24"/>
        </w:rPr>
        <w:t xml:space="preserve"> wezwania Wykonawców do przedłożenia  próbek zaoferowanego sprzętu</w:t>
      </w:r>
      <w:r>
        <w:rPr>
          <w:rFonts w:eastAsiaTheme="minorEastAsia"/>
          <w:sz w:val="24"/>
          <w:szCs w:val="24"/>
        </w:rPr>
        <w:t>.</w:t>
      </w:r>
    </w:p>
    <w:p w:rsidR="00BE12A6" w:rsidRDefault="00BE12A6" w:rsidP="00782888">
      <w:pPr>
        <w:rPr>
          <w:rFonts w:eastAsiaTheme="minorEastAsia"/>
          <w:sz w:val="24"/>
          <w:szCs w:val="24"/>
        </w:rPr>
      </w:pPr>
    </w:p>
    <w:p w:rsidR="00782888" w:rsidRPr="00782888" w:rsidRDefault="00A535EB" w:rsidP="00782888">
      <w:pPr>
        <w:rPr>
          <w:rFonts w:eastAsiaTheme="minorEastAsia"/>
          <w:sz w:val="24"/>
          <w:szCs w:val="24"/>
        </w:rPr>
      </w:pPr>
      <w:r w:rsidRPr="00A535EB">
        <w:rPr>
          <w:rFonts w:eastAsiaTheme="minorEastAsia"/>
          <w:sz w:val="24"/>
          <w:szCs w:val="24"/>
          <w:u w:val="single"/>
        </w:rPr>
        <w:t xml:space="preserve">Pakiet 6 </w:t>
      </w:r>
      <w:proofErr w:type="spellStart"/>
      <w:r w:rsidRPr="00A535EB">
        <w:rPr>
          <w:rFonts w:eastAsiaTheme="minorEastAsia"/>
          <w:sz w:val="24"/>
          <w:szCs w:val="24"/>
          <w:u w:val="single"/>
        </w:rPr>
        <w:t>p</w:t>
      </w:r>
      <w:r w:rsidR="00782888" w:rsidRPr="00A535EB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A535EB">
        <w:rPr>
          <w:rFonts w:eastAsiaTheme="minorEastAsia"/>
          <w:sz w:val="24"/>
          <w:szCs w:val="24"/>
          <w:u w:val="single"/>
        </w:rPr>
        <w:t xml:space="preserve"> 8</w:t>
      </w:r>
      <w:r w:rsidR="00782888" w:rsidRPr="00782888">
        <w:rPr>
          <w:rFonts w:eastAsiaTheme="minorEastAsia"/>
          <w:sz w:val="24"/>
          <w:szCs w:val="24"/>
        </w:rPr>
        <w:t>:</w:t>
      </w:r>
    </w:p>
    <w:p w:rsidR="00782888" w:rsidRPr="00782888" w:rsidRDefault="00BE12A6" w:rsidP="00EE3D42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10.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dopuszczenie Układ oddechowy jednorurowy, </w:t>
      </w:r>
      <w:proofErr w:type="spellStart"/>
      <w:r w:rsidR="00782888" w:rsidRPr="00782888">
        <w:rPr>
          <w:rFonts w:eastAsiaTheme="minorEastAsia"/>
          <w:sz w:val="24"/>
          <w:szCs w:val="24"/>
        </w:rPr>
        <w:t>dwuświatłowy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z pionową membraną zapewniającą wymianę termiczną, o </w:t>
      </w:r>
      <w:proofErr w:type="spellStart"/>
      <w:r w:rsidR="00782888" w:rsidRPr="00782888">
        <w:rPr>
          <w:rFonts w:eastAsiaTheme="minorEastAsia"/>
          <w:sz w:val="24"/>
          <w:szCs w:val="24"/>
        </w:rPr>
        <w:t>śr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22 mm i długości 1,8 m, </w:t>
      </w:r>
      <w:r w:rsidR="00EE3D42">
        <w:rPr>
          <w:rFonts w:eastAsiaTheme="minorEastAsia"/>
          <w:sz w:val="24"/>
          <w:szCs w:val="24"/>
        </w:rPr>
        <w:t xml:space="preserve">                  </w:t>
      </w:r>
      <w:r w:rsidR="00782888" w:rsidRPr="00782888">
        <w:rPr>
          <w:rFonts w:eastAsiaTheme="minorEastAsia"/>
          <w:sz w:val="24"/>
          <w:szCs w:val="24"/>
        </w:rPr>
        <w:t xml:space="preserve">z kolankiem z portem </w:t>
      </w:r>
      <w:proofErr w:type="spellStart"/>
      <w:r w:rsidR="00782888" w:rsidRPr="00782888">
        <w:rPr>
          <w:rFonts w:eastAsiaTheme="minorEastAsia"/>
          <w:sz w:val="24"/>
          <w:szCs w:val="24"/>
        </w:rPr>
        <w:t>kapno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do aparatu do znieczulenia, z dodatkową rurą długości 1,5 m z 2L workiem </w:t>
      </w:r>
      <w:proofErr w:type="spellStart"/>
      <w:r w:rsidR="00782888" w:rsidRPr="00782888">
        <w:rPr>
          <w:rFonts w:eastAsiaTheme="minorEastAsia"/>
          <w:sz w:val="24"/>
          <w:szCs w:val="24"/>
        </w:rPr>
        <w:t>bezlateksowym</w:t>
      </w:r>
      <w:proofErr w:type="spellEnd"/>
      <w:r w:rsidR="00782888" w:rsidRPr="00782888">
        <w:rPr>
          <w:rFonts w:eastAsiaTheme="minorEastAsia"/>
          <w:sz w:val="24"/>
          <w:szCs w:val="24"/>
        </w:rPr>
        <w:t>.</w:t>
      </w:r>
    </w:p>
    <w:p w:rsidR="00782888" w:rsidRPr="00782888" w:rsidRDefault="00782888" w:rsidP="00EE3D42">
      <w:pPr>
        <w:ind w:left="284"/>
        <w:jc w:val="both"/>
        <w:rPr>
          <w:rFonts w:eastAsiaTheme="minorEastAsia"/>
          <w:sz w:val="24"/>
          <w:szCs w:val="24"/>
        </w:rPr>
      </w:pPr>
      <w:r w:rsidRPr="00782888">
        <w:rPr>
          <w:rFonts w:eastAsiaTheme="minorEastAsia"/>
          <w:sz w:val="24"/>
          <w:szCs w:val="24"/>
        </w:rPr>
        <w:t xml:space="preserve">Wydajność ogrzania powietrza wdychanego 6,2 stopni C /1m przy przepływie 4 l/min., opór dla całego układu: wdechowy 0,14 cm H2O i wydechowy 0,16 cm H2O przy przepływie 10 l/min, waga układu  170 g bez akcesoriów. Rura wydechowa do podłączenia do aparatu 40 </w:t>
      </w:r>
      <w:proofErr w:type="spellStart"/>
      <w:r w:rsidRPr="00782888">
        <w:rPr>
          <w:rFonts w:eastAsiaTheme="minorEastAsia"/>
          <w:sz w:val="24"/>
          <w:szCs w:val="24"/>
        </w:rPr>
        <w:t>cm</w:t>
      </w:r>
      <w:proofErr w:type="spellEnd"/>
      <w:r w:rsidRPr="00782888">
        <w:rPr>
          <w:rFonts w:eastAsiaTheme="minorEastAsia"/>
          <w:sz w:val="24"/>
          <w:szCs w:val="24"/>
        </w:rPr>
        <w:t>. Jednorazowy, mikrobiologicznie czysty, bez DEHP, opakowanie foliowe.</w:t>
      </w:r>
    </w:p>
    <w:p w:rsidR="00BE12A6" w:rsidRPr="001225A1" w:rsidRDefault="00BE12A6" w:rsidP="00BE12A6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Pr="00782888" w:rsidRDefault="00B730C3" w:rsidP="00FC1816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 w:rsidR="00FC1816">
        <w:rPr>
          <w:rFonts w:eastAsiaTheme="minorEastAsia"/>
          <w:sz w:val="24"/>
          <w:szCs w:val="24"/>
        </w:rPr>
        <w:t>6 poz. 8 u</w:t>
      </w:r>
      <w:r w:rsidR="00FC1816" w:rsidRPr="00782888">
        <w:rPr>
          <w:rFonts w:eastAsiaTheme="minorEastAsia"/>
          <w:sz w:val="24"/>
          <w:szCs w:val="24"/>
        </w:rPr>
        <w:t>kład oddechowy jednorurowy</w:t>
      </w:r>
      <w:r w:rsidR="00FC1816">
        <w:rPr>
          <w:rFonts w:eastAsiaTheme="minorEastAsia"/>
          <w:sz w:val="24"/>
          <w:szCs w:val="24"/>
        </w:rPr>
        <w:t xml:space="preserve">                                 o zaoferowanych parametrach.</w:t>
      </w:r>
    </w:p>
    <w:p w:rsidR="00DA35CA" w:rsidRDefault="00DA35CA" w:rsidP="00782888">
      <w:pPr>
        <w:rPr>
          <w:rFonts w:eastAsiaTheme="minorEastAsia"/>
          <w:sz w:val="24"/>
          <w:szCs w:val="24"/>
          <w:u w:val="single"/>
        </w:rPr>
      </w:pPr>
    </w:p>
    <w:p w:rsidR="00782888" w:rsidRPr="00782888" w:rsidRDefault="00DA35CA" w:rsidP="00782888">
      <w:pPr>
        <w:rPr>
          <w:rFonts w:eastAsiaTheme="minorEastAsia"/>
          <w:sz w:val="24"/>
          <w:szCs w:val="24"/>
        </w:rPr>
      </w:pPr>
      <w:r w:rsidRPr="00DA35CA">
        <w:rPr>
          <w:rFonts w:eastAsiaTheme="minorEastAsia"/>
          <w:sz w:val="24"/>
          <w:szCs w:val="24"/>
          <w:u w:val="single"/>
        </w:rPr>
        <w:t xml:space="preserve">Pakiet 6 </w:t>
      </w:r>
      <w:proofErr w:type="spellStart"/>
      <w:r w:rsidRPr="00DA35CA">
        <w:rPr>
          <w:rFonts w:eastAsiaTheme="minorEastAsia"/>
          <w:sz w:val="24"/>
          <w:szCs w:val="24"/>
          <w:u w:val="single"/>
        </w:rPr>
        <w:t>p</w:t>
      </w:r>
      <w:r w:rsidR="00782888" w:rsidRPr="00DA35CA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DA35CA">
        <w:rPr>
          <w:rFonts w:eastAsiaTheme="minorEastAsia"/>
          <w:sz w:val="24"/>
          <w:szCs w:val="24"/>
          <w:u w:val="single"/>
        </w:rPr>
        <w:t xml:space="preserve"> 9</w:t>
      </w:r>
      <w:r w:rsidR="00782888" w:rsidRPr="00782888">
        <w:rPr>
          <w:rFonts w:eastAsiaTheme="minorEastAsia"/>
          <w:sz w:val="24"/>
          <w:szCs w:val="24"/>
        </w:rPr>
        <w:t>:</w:t>
      </w:r>
    </w:p>
    <w:p w:rsidR="00782888" w:rsidRPr="00782888" w:rsidRDefault="00BE12A6" w:rsidP="00EE3D42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11.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dopuszczenie Układ oddechowy dwururowy karbowany do aparatu do znieczulania dla dorosłych, średnica rur 22mm, rury wykonane z polipropylenu, rozciągliwy w zakresie od 0,6 m do długości 1,8 m, kolanko z portem </w:t>
      </w:r>
      <w:proofErr w:type="spellStart"/>
      <w:r w:rsidR="00782888" w:rsidRPr="00782888">
        <w:rPr>
          <w:rFonts w:eastAsiaTheme="minorEastAsia"/>
          <w:sz w:val="24"/>
          <w:szCs w:val="24"/>
        </w:rPr>
        <w:t>kapno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z kapturkiem na lince, dodatkowa rura rozciągliwa od 0,5 m do 1,5m, </w:t>
      </w:r>
      <w:proofErr w:type="spellStart"/>
      <w:r w:rsidR="00782888" w:rsidRPr="00782888">
        <w:rPr>
          <w:rFonts w:eastAsiaTheme="minorEastAsia"/>
          <w:sz w:val="24"/>
          <w:szCs w:val="24"/>
        </w:rPr>
        <w:t>bezlateksowy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worek 2L, konektor rury 22M/22M. Rura worka, worek i konektor nie połączone. Jednorazowy, mikrobiologicznie czysty, bez ftalanów, czas użycia do 7 dni, opakowanie foliowe.</w:t>
      </w:r>
    </w:p>
    <w:p w:rsidR="00BE12A6" w:rsidRPr="001225A1" w:rsidRDefault="00BE12A6" w:rsidP="00BE12A6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Pr="00782888" w:rsidRDefault="00FC1816" w:rsidP="00B82E63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 w:rsidR="00B82E63">
        <w:rPr>
          <w:rFonts w:eastAsiaTheme="minorEastAsia"/>
          <w:sz w:val="24"/>
          <w:szCs w:val="24"/>
        </w:rPr>
        <w:t>6 poz. 9</w:t>
      </w:r>
      <w:r w:rsidR="00B82E63" w:rsidRPr="00B82E63">
        <w:rPr>
          <w:rFonts w:eastAsiaTheme="minorEastAsia"/>
          <w:sz w:val="24"/>
          <w:szCs w:val="24"/>
        </w:rPr>
        <w:t xml:space="preserve"> </w:t>
      </w:r>
      <w:r w:rsidR="00B82E63">
        <w:rPr>
          <w:rFonts w:eastAsiaTheme="minorEastAsia"/>
          <w:sz w:val="24"/>
          <w:szCs w:val="24"/>
        </w:rPr>
        <w:t>u</w:t>
      </w:r>
      <w:r w:rsidR="00B82E63" w:rsidRPr="00782888">
        <w:rPr>
          <w:rFonts w:eastAsiaTheme="minorEastAsia"/>
          <w:sz w:val="24"/>
          <w:szCs w:val="24"/>
        </w:rPr>
        <w:t>kład oddechowy dwururowy</w:t>
      </w:r>
      <w:r w:rsidR="00B82E63">
        <w:rPr>
          <w:rFonts w:eastAsiaTheme="minorEastAsia"/>
          <w:sz w:val="24"/>
          <w:szCs w:val="24"/>
        </w:rPr>
        <w:t xml:space="preserve">                                     o zaoferowanych parametrach.</w:t>
      </w:r>
    </w:p>
    <w:p w:rsidR="00DA35CA" w:rsidRDefault="00DA35CA" w:rsidP="00782888">
      <w:pPr>
        <w:rPr>
          <w:rFonts w:eastAsiaTheme="minorEastAsia"/>
          <w:sz w:val="24"/>
          <w:szCs w:val="24"/>
        </w:rPr>
      </w:pPr>
    </w:p>
    <w:p w:rsidR="00782888" w:rsidRPr="00782888" w:rsidRDefault="00DA35CA" w:rsidP="00782888">
      <w:pPr>
        <w:rPr>
          <w:rFonts w:eastAsiaTheme="minorEastAsia"/>
          <w:sz w:val="24"/>
          <w:szCs w:val="24"/>
        </w:rPr>
      </w:pPr>
      <w:r w:rsidRPr="00DA35CA">
        <w:rPr>
          <w:rFonts w:eastAsiaTheme="minorEastAsia"/>
          <w:sz w:val="24"/>
          <w:szCs w:val="24"/>
          <w:u w:val="single"/>
        </w:rPr>
        <w:t xml:space="preserve">Pakiet 6 </w:t>
      </w:r>
      <w:proofErr w:type="spellStart"/>
      <w:r w:rsidRPr="00DA35CA">
        <w:rPr>
          <w:rFonts w:eastAsiaTheme="minorEastAsia"/>
          <w:sz w:val="24"/>
          <w:szCs w:val="24"/>
          <w:u w:val="single"/>
        </w:rPr>
        <w:t>p</w:t>
      </w:r>
      <w:r w:rsidR="00782888" w:rsidRPr="00DA35CA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DA35CA">
        <w:rPr>
          <w:rFonts w:eastAsiaTheme="minorEastAsia"/>
          <w:sz w:val="24"/>
          <w:szCs w:val="24"/>
          <w:u w:val="single"/>
        </w:rPr>
        <w:t xml:space="preserve"> 10</w:t>
      </w:r>
      <w:r w:rsidR="00782888" w:rsidRPr="00782888">
        <w:rPr>
          <w:rFonts w:eastAsiaTheme="minorEastAsia"/>
          <w:sz w:val="24"/>
          <w:szCs w:val="24"/>
        </w:rPr>
        <w:t>:</w:t>
      </w:r>
    </w:p>
    <w:p w:rsidR="00782888" w:rsidRPr="00782888" w:rsidRDefault="00EE3D42" w:rsidP="00EE3D42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12. </w:t>
      </w:r>
      <w:r w:rsidR="00782888" w:rsidRPr="00782888">
        <w:rPr>
          <w:rFonts w:eastAsiaTheme="minorEastAsia"/>
          <w:sz w:val="24"/>
          <w:szCs w:val="24"/>
        </w:rPr>
        <w:t>Prosimy Zamawiającego o dopuszczenie Układ oddechowy dwururowy, karbowany, do aparatu do znieczulania, pediatryczny, o średnicy 15mm, rury rozciągliwe od 0,6</w:t>
      </w:r>
      <w:r w:rsidR="00B82E63">
        <w:rPr>
          <w:rFonts w:eastAsiaTheme="minorEastAsia"/>
          <w:sz w:val="24"/>
          <w:szCs w:val="24"/>
        </w:rPr>
        <w:t xml:space="preserve"> </w:t>
      </w:r>
      <w:r w:rsidR="00782888" w:rsidRPr="00782888">
        <w:rPr>
          <w:rFonts w:eastAsiaTheme="minorEastAsia"/>
          <w:sz w:val="24"/>
          <w:szCs w:val="24"/>
        </w:rPr>
        <w:t xml:space="preserve">m do 1,8 m, wykonane z polietylenu, kolanko z portem </w:t>
      </w:r>
      <w:proofErr w:type="spellStart"/>
      <w:r w:rsidR="00782888" w:rsidRPr="00782888">
        <w:rPr>
          <w:rFonts w:eastAsiaTheme="minorEastAsia"/>
          <w:sz w:val="24"/>
          <w:szCs w:val="24"/>
        </w:rPr>
        <w:t>kapno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rura worka o długości 1m wykonana z polietylenu, </w:t>
      </w:r>
      <w:proofErr w:type="spellStart"/>
      <w:r w:rsidR="00782888" w:rsidRPr="00782888">
        <w:rPr>
          <w:rFonts w:eastAsiaTheme="minorEastAsia"/>
          <w:sz w:val="24"/>
          <w:szCs w:val="24"/>
        </w:rPr>
        <w:t>bezlateksowy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worek 1L, rura z workiem połączone. Jednorazowy, mikrobiologicznie czysty, czas użycia do 7 dni, opakowanie foliowe.</w:t>
      </w:r>
    </w:p>
    <w:p w:rsidR="00EE3D42" w:rsidRPr="001225A1" w:rsidRDefault="00EE3D42" w:rsidP="00EE3D42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B82E63" w:rsidRPr="00782888" w:rsidRDefault="00B82E63" w:rsidP="00B82E63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>6 poz. 10 u</w:t>
      </w:r>
      <w:r w:rsidRPr="00782888">
        <w:rPr>
          <w:rFonts w:eastAsiaTheme="minorEastAsia"/>
          <w:sz w:val="24"/>
          <w:szCs w:val="24"/>
        </w:rPr>
        <w:t>kład oddechowy dwururowy</w:t>
      </w:r>
      <w:r>
        <w:rPr>
          <w:rFonts w:eastAsiaTheme="minorEastAsia"/>
          <w:sz w:val="24"/>
          <w:szCs w:val="24"/>
        </w:rPr>
        <w:t xml:space="preserve">                                     o zaoferowanych parametrach.</w:t>
      </w:r>
    </w:p>
    <w:p w:rsidR="00B82E63" w:rsidRDefault="00B82E63" w:rsidP="00B82E63">
      <w:pPr>
        <w:rPr>
          <w:rFonts w:eastAsiaTheme="minorEastAsia"/>
          <w:sz w:val="24"/>
          <w:szCs w:val="24"/>
        </w:rPr>
      </w:pPr>
    </w:p>
    <w:p w:rsidR="00782888" w:rsidRPr="00782888" w:rsidRDefault="00DA35CA" w:rsidP="00782888">
      <w:pPr>
        <w:rPr>
          <w:rFonts w:eastAsiaTheme="minorEastAsia"/>
          <w:sz w:val="24"/>
          <w:szCs w:val="24"/>
        </w:rPr>
      </w:pPr>
      <w:r w:rsidRPr="00DA35CA">
        <w:rPr>
          <w:rFonts w:eastAsiaTheme="minorEastAsia"/>
          <w:sz w:val="24"/>
          <w:szCs w:val="24"/>
          <w:u w:val="single"/>
        </w:rPr>
        <w:t xml:space="preserve">Pakiet 6 </w:t>
      </w:r>
      <w:proofErr w:type="spellStart"/>
      <w:r w:rsidRPr="00DA35CA">
        <w:rPr>
          <w:rFonts w:eastAsiaTheme="minorEastAsia"/>
          <w:sz w:val="24"/>
          <w:szCs w:val="24"/>
          <w:u w:val="single"/>
        </w:rPr>
        <w:t>p</w:t>
      </w:r>
      <w:r w:rsidR="00782888" w:rsidRPr="00DA35CA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DA35CA">
        <w:rPr>
          <w:rFonts w:eastAsiaTheme="minorEastAsia"/>
          <w:sz w:val="24"/>
          <w:szCs w:val="24"/>
          <w:u w:val="single"/>
        </w:rPr>
        <w:t xml:space="preserve"> 12</w:t>
      </w:r>
      <w:r w:rsidR="00782888" w:rsidRPr="00782888">
        <w:rPr>
          <w:rFonts w:eastAsiaTheme="minorEastAsia"/>
          <w:sz w:val="24"/>
          <w:szCs w:val="24"/>
        </w:rPr>
        <w:t>:</w:t>
      </w:r>
    </w:p>
    <w:p w:rsidR="00782888" w:rsidRPr="00782888" w:rsidRDefault="00EE3D42" w:rsidP="00EE3D42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13. </w:t>
      </w:r>
      <w:r w:rsidR="00782888" w:rsidRPr="00782888">
        <w:rPr>
          <w:rFonts w:eastAsiaTheme="minorEastAsia"/>
          <w:sz w:val="24"/>
          <w:szCs w:val="24"/>
        </w:rPr>
        <w:t>Prosimy zama</w:t>
      </w:r>
      <w:r w:rsidR="000527FB">
        <w:rPr>
          <w:rFonts w:eastAsiaTheme="minorEastAsia"/>
          <w:sz w:val="24"/>
          <w:szCs w:val="24"/>
        </w:rPr>
        <w:t xml:space="preserve">wiającego o dopuszczenie maski </w:t>
      </w:r>
      <w:r w:rsidR="00782888" w:rsidRPr="00782888">
        <w:rPr>
          <w:rFonts w:eastAsiaTheme="minorEastAsia"/>
          <w:sz w:val="24"/>
          <w:szCs w:val="24"/>
        </w:rPr>
        <w:t xml:space="preserve">anestetycznej jednorazowego użytku </w:t>
      </w:r>
      <w:r>
        <w:rPr>
          <w:rFonts w:eastAsiaTheme="minorEastAsia"/>
          <w:sz w:val="24"/>
          <w:szCs w:val="24"/>
        </w:rPr>
        <w:t xml:space="preserve">                </w:t>
      </w:r>
      <w:r w:rsidR="00782888" w:rsidRPr="00782888">
        <w:rPr>
          <w:rFonts w:eastAsiaTheme="minorEastAsia"/>
          <w:sz w:val="24"/>
          <w:szCs w:val="24"/>
        </w:rPr>
        <w:t xml:space="preserve">z nadmuchiwaną poduszką twarzową z PCV, korpus maski oraz haczykowaty pierścień wykonane z poliwęglanu, silikonowy zawór skierowany pionowo w nosowej części maski, możliwość pracy w środowisku MRI, w rozmiarach wiekowych od 1-7 odpowiednio: noworodek / niemowlę / małe dziecko / dziecko / dorosły mały /dorosły średni / dorosły duży. Waga w (g) odpowiednio: 8/11/16/20/27/29/36 g.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1 i 2 złącze 15 mm męskie oraz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3-7 złącze 22 mm żeńskie, rozmiary kodowane kolorem pierścienia oraz numerycznie i opisowo na korpusie maski, produkt mikrobiologicznie czysty, bez DEHP </w:t>
      </w:r>
      <w:r w:rsidR="000527FB">
        <w:rPr>
          <w:rFonts w:eastAsiaTheme="minorEastAsia"/>
          <w:sz w:val="24"/>
          <w:szCs w:val="24"/>
        </w:rPr>
        <w:t xml:space="preserve">               </w:t>
      </w:r>
      <w:r w:rsidR="00782888" w:rsidRPr="00782888">
        <w:rPr>
          <w:rFonts w:eastAsiaTheme="minorEastAsia"/>
          <w:sz w:val="24"/>
          <w:szCs w:val="24"/>
        </w:rPr>
        <w:t>i lateksu.</w:t>
      </w:r>
    </w:p>
    <w:p w:rsidR="00EE3D42" w:rsidRPr="001225A1" w:rsidRDefault="00EE3D42" w:rsidP="00EE3D42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0527FB" w:rsidRPr="00782888" w:rsidRDefault="000527FB" w:rsidP="000527FB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>6 poz. 12</w:t>
      </w:r>
      <w:r w:rsidRPr="000527FB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maskę </w:t>
      </w:r>
      <w:r w:rsidRPr="00782888">
        <w:rPr>
          <w:rFonts w:eastAsiaTheme="minorEastAsia"/>
          <w:sz w:val="24"/>
          <w:szCs w:val="24"/>
        </w:rPr>
        <w:t>anestetyczn</w:t>
      </w:r>
      <w:r>
        <w:rPr>
          <w:rFonts w:eastAsiaTheme="minorEastAsia"/>
          <w:sz w:val="24"/>
          <w:szCs w:val="24"/>
        </w:rPr>
        <w:t>ą</w:t>
      </w:r>
      <w:r w:rsidRPr="00782888">
        <w:rPr>
          <w:rFonts w:eastAsiaTheme="minorEastAsia"/>
          <w:sz w:val="24"/>
          <w:szCs w:val="24"/>
        </w:rPr>
        <w:t xml:space="preserve"> jednorazowego użytku</w:t>
      </w:r>
      <w:r w:rsidRPr="000527FB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 o zaoferowanych parametrach.</w:t>
      </w:r>
    </w:p>
    <w:p w:rsidR="00EE3D42" w:rsidRDefault="000527FB" w:rsidP="00782888">
      <w:pPr>
        <w:rPr>
          <w:rFonts w:eastAsiaTheme="minorEastAsia"/>
          <w:sz w:val="24"/>
          <w:szCs w:val="24"/>
        </w:rPr>
      </w:pPr>
      <w:r w:rsidRPr="00782888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             </w:t>
      </w:r>
    </w:p>
    <w:p w:rsidR="00EE3D42" w:rsidRDefault="00EE3D42" w:rsidP="00782888">
      <w:pPr>
        <w:rPr>
          <w:rFonts w:eastAsiaTheme="minorEastAsia"/>
          <w:sz w:val="24"/>
          <w:szCs w:val="24"/>
        </w:rPr>
      </w:pPr>
    </w:p>
    <w:p w:rsidR="00782888" w:rsidRPr="00782888" w:rsidRDefault="00DA35CA" w:rsidP="00782888">
      <w:pPr>
        <w:rPr>
          <w:rFonts w:eastAsiaTheme="minorEastAsia"/>
          <w:sz w:val="24"/>
          <w:szCs w:val="24"/>
        </w:rPr>
      </w:pPr>
      <w:r w:rsidRPr="00DA35CA">
        <w:rPr>
          <w:rFonts w:eastAsiaTheme="minorEastAsia"/>
          <w:sz w:val="24"/>
          <w:szCs w:val="24"/>
          <w:u w:val="single"/>
        </w:rPr>
        <w:t xml:space="preserve">Pakiet 6 </w:t>
      </w:r>
      <w:proofErr w:type="spellStart"/>
      <w:r w:rsidRPr="00DA35CA">
        <w:rPr>
          <w:rFonts w:eastAsiaTheme="minorEastAsia"/>
          <w:sz w:val="24"/>
          <w:szCs w:val="24"/>
          <w:u w:val="single"/>
        </w:rPr>
        <w:t>p</w:t>
      </w:r>
      <w:r w:rsidR="00782888" w:rsidRPr="00DA35CA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DA35CA">
        <w:rPr>
          <w:rFonts w:eastAsiaTheme="minorEastAsia"/>
          <w:sz w:val="24"/>
          <w:szCs w:val="24"/>
          <w:u w:val="single"/>
        </w:rPr>
        <w:t xml:space="preserve"> 13</w:t>
      </w:r>
      <w:r w:rsidR="00782888" w:rsidRPr="00782888">
        <w:rPr>
          <w:rFonts w:eastAsiaTheme="minorEastAsia"/>
          <w:sz w:val="24"/>
          <w:szCs w:val="24"/>
        </w:rPr>
        <w:t>:</w:t>
      </w:r>
    </w:p>
    <w:p w:rsidR="00782888" w:rsidRPr="00782888" w:rsidRDefault="00DA35CA" w:rsidP="00DA35CA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14.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dopuszczenie: Maska krtaniowa jednorazowego użytku, sterylna, anatomicznie ukształtowana, wykonana w całości z silikonu, ze zintegrowanym </w:t>
      </w:r>
      <w:proofErr w:type="spellStart"/>
      <w:r w:rsidR="00782888" w:rsidRPr="00782888">
        <w:rPr>
          <w:rFonts w:eastAsiaTheme="minorEastAsia"/>
          <w:sz w:val="24"/>
          <w:szCs w:val="24"/>
        </w:rPr>
        <w:t>blokerem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zgryzu. Mankiet maski samouszczelniający się w oparciu o ciśnienie w drogach oddechowych, wyraźnie szerszy oraz podwyższony w części proksymalnej w celu maksymalnego uszczelnienia i wypustka unosząca nagłośnię chroniąca przed jej wklinowaniem. W mankiecie umieszczony port umożliwiający napełnienie mankietu proporcjonalnie do wzrostu ciśnienia </w:t>
      </w:r>
      <w:proofErr w:type="spellStart"/>
      <w:r w:rsidR="00782888" w:rsidRPr="00782888">
        <w:rPr>
          <w:rFonts w:eastAsiaTheme="minorEastAsia"/>
          <w:sz w:val="24"/>
          <w:szCs w:val="24"/>
        </w:rPr>
        <w:t>przezpłucnego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lub ciśnienia wentylacji. Możliwość intubacji przez maskę za pomocą standardowej rurki dotchawiczej, maska posiada wbudowaną w kopułę maski rampę dla rurki intubacyjnej ułatwiającą przeprowadzenie procedury intubacji. Łącznik maski </w:t>
      </w:r>
      <w:proofErr w:type="spellStart"/>
      <w:r w:rsidR="00782888" w:rsidRPr="00782888">
        <w:rPr>
          <w:rFonts w:eastAsiaTheme="minorEastAsia"/>
          <w:sz w:val="24"/>
          <w:szCs w:val="24"/>
        </w:rPr>
        <w:t>zdejmowalny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zabezpieczony </w:t>
      </w:r>
      <w:proofErr w:type="spellStart"/>
      <w:r w:rsidR="00782888" w:rsidRPr="00782888">
        <w:rPr>
          <w:rFonts w:eastAsiaTheme="minorEastAsia"/>
          <w:sz w:val="24"/>
          <w:szCs w:val="24"/>
        </w:rPr>
        <w:t>uwięzią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kodowany kolorystycznie dla każdego z rozmiarów. Na rurce maski krtaniowej oznaczenia dwa znaczniki głębokości wprowadzenia maski, rozmiaru oraz zakresu wagowego pacjenta, kompatybilności z rozmiarem rurki intubacyjnej. Rozmiar maski kodowany kolorem łącznika i numerycznie na rurce maski i łączniku. Maska wolna od lateksu i PHT, bezpieczna w środowisku MRI (oznaczenia na opakowaniu oraz na rurce maski). Maska </w:t>
      </w:r>
      <w:r w:rsidR="00A61CF6">
        <w:rPr>
          <w:rFonts w:eastAsiaTheme="minorEastAsia"/>
          <w:sz w:val="24"/>
          <w:szCs w:val="24"/>
        </w:rPr>
        <w:t xml:space="preserve">             </w:t>
      </w:r>
      <w:r w:rsidR="00782888" w:rsidRPr="00782888">
        <w:rPr>
          <w:rFonts w:eastAsiaTheme="minorEastAsia"/>
          <w:sz w:val="24"/>
          <w:szCs w:val="24"/>
        </w:rPr>
        <w:t xml:space="preserve">w rozmiarach i zakresach wagowych odpowiednio: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0 (&lt;2,0 kg);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0,5 (2-4 kg);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1,0 (4-7 kg);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1,5 (7-17 kg);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2 (17-30 kg);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3 (30-60 kg);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4 (60-80 kg); dla </w:t>
      </w:r>
      <w:proofErr w:type="spellStart"/>
      <w:r w:rsidR="00782888" w:rsidRPr="00782888">
        <w:rPr>
          <w:rFonts w:eastAsiaTheme="minorEastAsia"/>
          <w:sz w:val="24"/>
          <w:szCs w:val="24"/>
        </w:rPr>
        <w:t>roz</w:t>
      </w:r>
      <w:proofErr w:type="spellEnd"/>
      <w:r w:rsidR="00782888" w:rsidRPr="00782888">
        <w:rPr>
          <w:rFonts w:eastAsiaTheme="minorEastAsia"/>
          <w:sz w:val="24"/>
          <w:szCs w:val="24"/>
        </w:rPr>
        <w:t>. 5 (&gt;80 kg).</w:t>
      </w:r>
    </w:p>
    <w:p w:rsidR="00EE3D42" w:rsidRPr="001225A1" w:rsidRDefault="00EE3D42" w:rsidP="00EE3D42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Pr="00782888" w:rsidRDefault="00777F4A" w:rsidP="00EE3D42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</w:t>
      </w:r>
      <w:r>
        <w:rPr>
          <w:rFonts w:eastAsiaTheme="minorEastAsia"/>
          <w:sz w:val="24"/>
          <w:szCs w:val="24"/>
        </w:rPr>
        <w:t xml:space="preserve">nie </w:t>
      </w:r>
      <w:r w:rsidRPr="00BC1992">
        <w:rPr>
          <w:rFonts w:eastAsiaTheme="minorEastAsia"/>
          <w:sz w:val="24"/>
          <w:szCs w:val="24"/>
        </w:rPr>
        <w:t xml:space="preserve">dopuszcza w Pakiecie nr </w:t>
      </w:r>
      <w:r>
        <w:rPr>
          <w:rFonts w:eastAsiaTheme="minorEastAsia"/>
          <w:sz w:val="24"/>
          <w:szCs w:val="24"/>
        </w:rPr>
        <w:t>6 poz. 13</w:t>
      </w:r>
      <w:r w:rsidRPr="00777F4A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m</w:t>
      </w:r>
      <w:r w:rsidRPr="00782888">
        <w:rPr>
          <w:rFonts w:eastAsiaTheme="minorEastAsia"/>
          <w:sz w:val="24"/>
          <w:szCs w:val="24"/>
        </w:rPr>
        <w:t>ask</w:t>
      </w:r>
      <w:r>
        <w:rPr>
          <w:rFonts w:eastAsiaTheme="minorEastAsia"/>
          <w:sz w:val="24"/>
          <w:szCs w:val="24"/>
        </w:rPr>
        <w:t>i</w:t>
      </w:r>
      <w:r w:rsidRPr="00782888">
        <w:rPr>
          <w:rFonts w:eastAsiaTheme="minorEastAsia"/>
          <w:sz w:val="24"/>
          <w:szCs w:val="24"/>
        </w:rPr>
        <w:t xml:space="preserve"> krtaniow</w:t>
      </w:r>
      <w:r>
        <w:rPr>
          <w:rFonts w:eastAsiaTheme="minorEastAsia"/>
          <w:sz w:val="24"/>
          <w:szCs w:val="24"/>
        </w:rPr>
        <w:t>ej</w:t>
      </w:r>
      <w:r w:rsidRPr="00782888">
        <w:rPr>
          <w:rFonts w:eastAsiaTheme="minorEastAsia"/>
          <w:sz w:val="24"/>
          <w:szCs w:val="24"/>
        </w:rPr>
        <w:t xml:space="preserve"> jednorazowego użytku</w:t>
      </w:r>
      <w:r>
        <w:rPr>
          <w:rFonts w:eastAsiaTheme="minorEastAsia"/>
          <w:sz w:val="24"/>
          <w:szCs w:val="24"/>
        </w:rPr>
        <w:t xml:space="preserve"> o zaoferowanych parametrach.</w:t>
      </w:r>
    </w:p>
    <w:p w:rsidR="00EE3D42" w:rsidRDefault="00EE3D42" w:rsidP="00EE3D42">
      <w:pPr>
        <w:jc w:val="both"/>
        <w:rPr>
          <w:rFonts w:eastAsiaTheme="minorEastAsia"/>
          <w:sz w:val="24"/>
          <w:szCs w:val="24"/>
        </w:rPr>
      </w:pPr>
    </w:p>
    <w:p w:rsidR="00782888" w:rsidRPr="00782888" w:rsidRDefault="00782888" w:rsidP="00EE3D42">
      <w:pPr>
        <w:jc w:val="both"/>
        <w:rPr>
          <w:rFonts w:eastAsiaTheme="minorEastAsia"/>
          <w:sz w:val="24"/>
          <w:szCs w:val="24"/>
        </w:rPr>
      </w:pPr>
      <w:r w:rsidRPr="00DA35CA">
        <w:rPr>
          <w:rFonts w:eastAsiaTheme="minorEastAsia"/>
          <w:sz w:val="24"/>
          <w:szCs w:val="24"/>
          <w:u w:val="single"/>
        </w:rPr>
        <w:t>Pakiet 7</w:t>
      </w:r>
      <w:r w:rsidR="00DA35CA" w:rsidRPr="00DA35CA">
        <w:rPr>
          <w:rFonts w:eastAsiaTheme="minorEastAsia"/>
          <w:sz w:val="24"/>
          <w:szCs w:val="24"/>
          <w:u w:val="single"/>
        </w:rPr>
        <w:t xml:space="preserve"> p</w:t>
      </w:r>
      <w:r w:rsidRPr="00DA35CA">
        <w:rPr>
          <w:rFonts w:eastAsiaTheme="minorEastAsia"/>
          <w:sz w:val="24"/>
          <w:szCs w:val="24"/>
          <w:u w:val="single"/>
        </w:rPr>
        <w:t>oz</w:t>
      </w:r>
      <w:r w:rsidR="00DA35CA">
        <w:rPr>
          <w:rFonts w:eastAsiaTheme="minorEastAsia"/>
          <w:sz w:val="24"/>
          <w:szCs w:val="24"/>
          <w:u w:val="single"/>
        </w:rPr>
        <w:t xml:space="preserve">. </w:t>
      </w:r>
      <w:r w:rsidRPr="00DA35CA">
        <w:rPr>
          <w:rFonts w:eastAsiaTheme="minorEastAsia"/>
          <w:sz w:val="24"/>
          <w:szCs w:val="24"/>
          <w:u w:val="single"/>
        </w:rPr>
        <w:t>2</w:t>
      </w:r>
      <w:r w:rsidRPr="00782888">
        <w:rPr>
          <w:rFonts w:eastAsiaTheme="minorEastAsia"/>
          <w:sz w:val="24"/>
          <w:szCs w:val="24"/>
        </w:rPr>
        <w:t>.</w:t>
      </w:r>
    </w:p>
    <w:p w:rsidR="00782888" w:rsidRDefault="00DA35CA" w:rsidP="00DA35CA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15.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dopuszczenie Cewniki do odsysania do użycia przez nos i usta - sterylny, z medycznego PCV,  miękki (klasa </w:t>
      </w:r>
      <w:proofErr w:type="spellStart"/>
      <w:r w:rsidR="00782888" w:rsidRPr="00782888">
        <w:rPr>
          <w:rFonts w:eastAsiaTheme="minorEastAsia"/>
          <w:sz w:val="24"/>
          <w:szCs w:val="24"/>
        </w:rPr>
        <w:t>Shore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A76), o powierzchni zmrożonej (aksamitnej) ułatwiającej wprowadzenie, atraumatyczny, okrągły otwór końcowy, naprzeciwległe otwory obarczające o łącznej powierzchni nieprzekraczającej połowy powierzchni otworu głównego, numeryczne oznaczenie rozmiaru zarówno na cewniku jak i opakowaniu jednostkowym, kolorystyczne oznaczenie na łączniku typu lejek, co umożliwia szybką i bezbłędną identyfikację rozmiaru w każdym momencie wykonywanej procedury, znacznik położenia otworów bocznych na łączniku, bez ftalanów i </w:t>
      </w:r>
      <w:proofErr w:type="spellStart"/>
      <w:r w:rsidR="00782888" w:rsidRPr="00782888">
        <w:rPr>
          <w:rFonts w:eastAsiaTheme="minorEastAsia"/>
          <w:sz w:val="24"/>
          <w:szCs w:val="24"/>
        </w:rPr>
        <w:t>bisfenolu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bez lateksu, pakowane prosto w opakowanie folia- papier ze znacznikiem kierunku otwierania opakowania. CH12 do CH18, długość 49 </w:t>
      </w:r>
      <w:proofErr w:type="spellStart"/>
      <w:r w:rsidR="00782888" w:rsidRPr="00782888">
        <w:rPr>
          <w:rFonts w:eastAsiaTheme="minorEastAsia"/>
          <w:sz w:val="24"/>
          <w:szCs w:val="24"/>
        </w:rPr>
        <w:t>cm</w:t>
      </w:r>
      <w:proofErr w:type="spellEnd"/>
      <w:r w:rsidR="00782888" w:rsidRPr="00782888">
        <w:rPr>
          <w:rFonts w:eastAsiaTheme="minorEastAsia"/>
          <w:sz w:val="24"/>
          <w:szCs w:val="24"/>
        </w:rPr>
        <w:t>.</w:t>
      </w:r>
    </w:p>
    <w:p w:rsidR="004D66A3" w:rsidRPr="001225A1" w:rsidRDefault="004D66A3" w:rsidP="004D66A3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4D66A3" w:rsidRDefault="00777F4A" w:rsidP="00D56C1A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>7 poz. 2 c</w:t>
      </w:r>
      <w:r w:rsidRPr="00782888">
        <w:rPr>
          <w:rFonts w:eastAsiaTheme="minorEastAsia"/>
          <w:sz w:val="24"/>
          <w:szCs w:val="24"/>
        </w:rPr>
        <w:t xml:space="preserve">ewniki do odsysania do użycia przez nos </w:t>
      </w:r>
      <w:r>
        <w:rPr>
          <w:rFonts w:eastAsiaTheme="minorEastAsia"/>
          <w:sz w:val="24"/>
          <w:szCs w:val="24"/>
        </w:rPr>
        <w:t xml:space="preserve">                 </w:t>
      </w:r>
      <w:r w:rsidRPr="00782888">
        <w:rPr>
          <w:rFonts w:eastAsiaTheme="minorEastAsia"/>
          <w:sz w:val="24"/>
          <w:szCs w:val="24"/>
        </w:rPr>
        <w:t>i usta</w:t>
      </w:r>
      <w:r w:rsidR="00D56C1A">
        <w:rPr>
          <w:rFonts w:eastAsiaTheme="minorEastAsia"/>
          <w:sz w:val="24"/>
          <w:szCs w:val="24"/>
        </w:rPr>
        <w:t xml:space="preserve"> o zaoferowanych parametrach.</w:t>
      </w:r>
    </w:p>
    <w:p w:rsidR="004D66A3" w:rsidRPr="00782888" w:rsidRDefault="004D66A3" w:rsidP="00DA35CA">
      <w:pPr>
        <w:ind w:left="284" w:hanging="284"/>
        <w:jc w:val="both"/>
        <w:rPr>
          <w:rFonts w:eastAsiaTheme="minorEastAsia"/>
          <w:sz w:val="24"/>
          <w:szCs w:val="24"/>
        </w:rPr>
      </w:pPr>
    </w:p>
    <w:p w:rsidR="004D66A3" w:rsidRPr="004D66A3" w:rsidRDefault="004D66A3" w:rsidP="00DA35CA">
      <w:pPr>
        <w:ind w:left="284" w:hanging="284"/>
        <w:jc w:val="both"/>
        <w:rPr>
          <w:rFonts w:eastAsiaTheme="minorEastAsia"/>
          <w:sz w:val="24"/>
          <w:szCs w:val="24"/>
          <w:u w:val="single"/>
        </w:rPr>
      </w:pPr>
      <w:r w:rsidRPr="004D66A3">
        <w:rPr>
          <w:rFonts w:eastAsiaTheme="minorEastAsia"/>
          <w:sz w:val="24"/>
          <w:szCs w:val="24"/>
          <w:u w:val="single"/>
        </w:rPr>
        <w:t>Pakiet 7 p</w:t>
      </w:r>
      <w:r w:rsidR="00782888" w:rsidRPr="004D66A3">
        <w:rPr>
          <w:rFonts w:eastAsiaTheme="minorEastAsia"/>
          <w:sz w:val="24"/>
          <w:szCs w:val="24"/>
          <w:u w:val="single"/>
        </w:rPr>
        <w:t>oz</w:t>
      </w:r>
      <w:r w:rsidRPr="004D66A3">
        <w:rPr>
          <w:rFonts w:eastAsiaTheme="minorEastAsia"/>
          <w:sz w:val="24"/>
          <w:szCs w:val="24"/>
          <w:u w:val="single"/>
        </w:rPr>
        <w:t>.</w:t>
      </w:r>
      <w:r w:rsidR="00782888" w:rsidRPr="004D66A3">
        <w:rPr>
          <w:rFonts w:eastAsiaTheme="minorEastAsia"/>
          <w:sz w:val="24"/>
          <w:szCs w:val="24"/>
          <w:u w:val="single"/>
        </w:rPr>
        <w:t xml:space="preserve"> 11 </w:t>
      </w:r>
    </w:p>
    <w:p w:rsidR="00782888" w:rsidRPr="00782888" w:rsidRDefault="004D66A3" w:rsidP="00DA35CA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16. </w:t>
      </w:r>
      <w:r w:rsidR="00782888" w:rsidRPr="00782888">
        <w:rPr>
          <w:rFonts w:eastAsiaTheme="minorEastAsia"/>
          <w:sz w:val="24"/>
          <w:szCs w:val="24"/>
        </w:rPr>
        <w:t xml:space="preserve">Prosimy o dopuszczenie przyrządu do długotrwałego aspirowania </w:t>
      </w:r>
      <w:proofErr w:type="spellStart"/>
      <w:r w:rsidR="00782888" w:rsidRPr="00782888">
        <w:rPr>
          <w:rFonts w:eastAsiaTheme="minorEastAsia"/>
          <w:sz w:val="24"/>
          <w:szCs w:val="24"/>
        </w:rPr>
        <w:t>ołynów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i leków – ostry kolec osłonięty nasadka z tworzywa sztucznego- filtr o dużej powierzchni </w:t>
      </w:r>
      <w:proofErr w:type="spellStart"/>
      <w:r w:rsidR="00782888" w:rsidRPr="00782888">
        <w:rPr>
          <w:rFonts w:eastAsiaTheme="minorEastAsia"/>
          <w:sz w:val="24"/>
          <w:szCs w:val="24"/>
        </w:rPr>
        <w:t>przeciwbatreryjnej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0,2 </w:t>
      </w:r>
      <w:proofErr w:type="spellStart"/>
      <w:r w:rsidR="00782888" w:rsidRPr="00782888">
        <w:rPr>
          <w:rFonts w:eastAsiaTheme="minorEastAsia"/>
          <w:sz w:val="24"/>
          <w:szCs w:val="24"/>
        </w:rPr>
        <w:t>mimrometra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/ zawór bezigłowy z płaską i gładką powierzchnią</w:t>
      </w:r>
      <w:r w:rsidR="00D56C1A">
        <w:rPr>
          <w:rFonts w:eastAsiaTheme="minorEastAsia"/>
          <w:sz w:val="24"/>
          <w:szCs w:val="24"/>
        </w:rPr>
        <w:t xml:space="preserve"> </w:t>
      </w:r>
      <w:r w:rsidR="00782888" w:rsidRPr="00782888">
        <w:rPr>
          <w:rFonts w:eastAsiaTheme="minorEastAsia"/>
          <w:sz w:val="24"/>
          <w:szCs w:val="24"/>
        </w:rPr>
        <w:t xml:space="preserve">łatwą do dezynfekcji bez </w:t>
      </w:r>
      <w:proofErr w:type="spellStart"/>
      <w:r w:rsidR="00782888" w:rsidRPr="00782888">
        <w:rPr>
          <w:rFonts w:eastAsiaTheme="minorEastAsia"/>
          <w:sz w:val="24"/>
          <w:szCs w:val="24"/>
        </w:rPr>
        <w:t>dodatkowefo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korka/ klapki – zawór bezigłowy zabezpiecza lek przed wyciekiem po rozłączeniu strzykawki możliwość użycia 7 dni lub 140 aktywacji </w:t>
      </w:r>
    </w:p>
    <w:p w:rsidR="00EE3D42" w:rsidRPr="001225A1" w:rsidRDefault="00EE3D42" w:rsidP="00EE3D42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EE3D42" w:rsidRDefault="00D56C1A" w:rsidP="00EE3D42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 xml:space="preserve">7 poz. 11 </w:t>
      </w:r>
      <w:r w:rsidRPr="00782888">
        <w:rPr>
          <w:rFonts w:eastAsiaTheme="minorEastAsia"/>
          <w:sz w:val="24"/>
          <w:szCs w:val="24"/>
        </w:rPr>
        <w:t xml:space="preserve">przyrząd do długotrwałego aspirowania </w:t>
      </w:r>
      <w:r>
        <w:rPr>
          <w:rFonts w:eastAsiaTheme="minorEastAsia"/>
          <w:sz w:val="24"/>
          <w:szCs w:val="24"/>
        </w:rPr>
        <w:t>p</w:t>
      </w:r>
      <w:r w:rsidRPr="00782888">
        <w:rPr>
          <w:rFonts w:eastAsiaTheme="minorEastAsia"/>
          <w:sz w:val="24"/>
          <w:szCs w:val="24"/>
        </w:rPr>
        <w:t>łynów i leków</w:t>
      </w:r>
      <w:r>
        <w:rPr>
          <w:rFonts w:eastAsiaTheme="minorEastAsia"/>
          <w:sz w:val="24"/>
          <w:szCs w:val="24"/>
        </w:rPr>
        <w:t xml:space="preserve"> o zaoferowanych parametrach.</w:t>
      </w:r>
    </w:p>
    <w:p w:rsidR="00EE3D42" w:rsidRDefault="00EE3D42" w:rsidP="00EE3D42">
      <w:pPr>
        <w:jc w:val="both"/>
        <w:rPr>
          <w:rFonts w:eastAsiaTheme="minorEastAsia"/>
          <w:sz w:val="24"/>
          <w:szCs w:val="24"/>
        </w:rPr>
      </w:pPr>
    </w:p>
    <w:p w:rsidR="00D56C1A" w:rsidRDefault="00D56C1A" w:rsidP="00D56C1A">
      <w:pPr>
        <w:rPr>
          <w:rFonts w:eastAsiaTheme="minorEastAsia"/>
          <w:sz w:val="24"/>
          <w:szCs w:val="24"/>
          <w:u w:val="single"/>
        </w:rPr>
      </w:pPr>
    </w:p>
    <w:p w:rsidR="00D56C1A" w:rsidRDefault="00D56C1A" w:rsidP="00D56C1A">
      <w:pPr>
        <w:rPr>
          <w:rFonts w:eastAsiaTheme="minorEastAsia"/>
          <w:sz w:val="24"/>
          <w:szCs w:val="24"/>
          <w:u w:val="single"/>
        </w:rPr>
      </w:pPr>
    </w:p>
    <w:p w:rsidR="00D56C1A" w:rsidRDefault="00D56C1A" w:rsidP="00D56C1A">
      <w:pPr>
        <w:rPr>
          <w:rFonts w:eastAsiaTheme="minorEastAsia"/>
          <w:sz w:val="24"/>
          <w:szCs w:val="24"/>
          <w:u w:val="single"/>
        </w:rPr>
      </w:pPr>
    </w:p>
    <w:p w:rsidR="00D56C1A" w:rsidRDefault="00D56C1A" w:rsidP="00D56C1A">
      <w:pPr>
        <w:rPr>
          <w:rFonts w:eastAsiaTheme="minorEastAsia"/>
          <w:sz w:val="24"/>
          <w:szCs w:val="24"/>
          <w:u w:val="single"/>
        </w:rPr>
      </w:pPr>
    </w:p>
    <w:p w:rsidR="00D56C1A" w:rsidRDefault="00D56C1A" w:rsidP="00D56C1A">
      <w:pPr>
        <w:rPr>
          <w:rFonts w:eastAsiaTheme="minorEastAsia"/>
          <w:sz w:val="24"/>
          <w:szCs w:val="24"/>
          <w:u w:val="single"/>
        </w:rPr>
      </w:pPr>
    </w:p>
    <w:p w:rsidR="00D56C1A" w:rsidRDefault="00D56C1A" w:rsidP="00D56C1A">
      <w:pPr>
        <w:rPr>
          <w:rFonts w:eastAsiaTheme="minorEastAsia"/>
          <w:sz w:val="24"/>
          <w:szCs w:val="24"/>
          <w:u w:val="single"/>
        </w:rPr>
      </w:pPr>
    </w:p>
    <w:p w:rsidR="00D56C1A" w:rsidRDefault="00D56C1A" w:rsidP="00D56C1A">
      <w:pPr>
        <w:rPr>
          <w:rFonts w:eastAsiaTheme="minorEastAsia"/>
          <w:sz w:val="24"/>
          <w:szCs w:val="24"/>
          <w:u w:val="single"/>
        </w:rPr>
      </w:pPr>
    </w:p>
    <w:p w:rsidR="00D56C1A" w:rsidRDefault="00782888" w:rsidP="00D56C1A">
      <w:pPr>
        <w:rPr>
          <w:rFonts w:eastAsiaTheme="minorEastAsia"/>
          <w:sz w:val="24"/>
          <w:szCs w:val="24"/>
          <w:u w:val="single"/>
        </w:rPr>
      </w:pPr>
      <w:r w:rsidRPr="00A535EB">
        <w:rPr>
          <w:rFonts w:eastAsiaTheme="minorEastAsia"/>
          <w:sz w:val="24"/>
          <w:szCs w:val="24"/>
          <w:u w:val="single"/>
        </w:rPr>
        <w:t>Pakiet 11</w:t>
      </w:r>
      <w:r w:rsidR="00A535EB" w:rsidRPr="00A535EB">
        <w:rPr>
          <w:rFonts w:eastAsiaTheme="minorEastAsia"/>
          <w:sz w:val="24"/>
          <w:szCs w:val="24"/>
          <w:u w:val="single"/>
        </w:rPr>
        <w:t xml:space="preserve"> </w:t>
      </w:r>
      <w:proofErr w:type="spellStart"/>
      <w:r w:rsidR="00A535EB" w:rsidRPr="00A535EB">
        <w:rPr>
          <w:rFonts w:eastAsiaTheme="minorEastAsia"/>
          <w:sz w:val="24"/>
          <w:szCs w:val="24"/>
          <w:u w:val="single"/>
        </w:rPr>
        <w:t>p</w:t>
      </w:r>
      <w:r w:rsidRPr="00A535EB">
        <w:rPr>
          <w:rFonts w:eastAsiaTheme="minorEastAsia"/>
          <w:sz w:val="24"/>
          <w:szCs w:val="24"/>
          <w:u w:val="single"/>
        </w:rPr>
        <w:t>oz</w:t>
      </w:r>
      <w:proofErr w:type="spellEnd"/>
      <w:r w:rsidRPr="00A535EB">
        <w:rPr>
          <w:rFonts w:eastAsiaTheme="minorEastAsia"/>
          <w:sz w:val="24"/>
          <w:szCs w:val="24"/>
          <w:u w:val="single"/>
        </w:rPr>
        <w:t xml:space="preserve"> 1</w:t>
      </w:r>
    </w:p>
    <w:p w:rsidR="00782888" w:rsidRPr="00782888" w:rsidRDefault="00782888" w:rsidP="00D56C1A">
      <w:pPr>
        <w:jc w:val="both"/>
        <w:rPr>
          <w:rFonts w:eastAsiaTheme="minorEastAsia"/>
          <w:sz w:val="24"/>
          <w:szCs w:val="24"/>
        </w:rPr>
      </w:pPr>
      <w:r w:rsidRPr="00782888">
        <w:rPr>
          <w:sz w:val="24"/>
          <w:szCs w:val="24"/>
        </w:rPr>
        <w:br/>
      </w:r>
      <w:r w:rsidR="004D66A3">
        <w:rPr>
          <w:rFonts w:eastAsiaTheme="minorEastAsia"/>
          <w:sz w:val="24"/>
          <w:szCs w:val="24"/>
        </w:rPr>
        <w:t xml:space="preserve">17. </w:t>
      </w:r>
      <w:r w:rsidRPr="00782888">
        <w:rPr>
          <w:rFonts w:eastAsiaTheme="minorEastAsia"/>
          <w:sz w:val="24"/>
          <w:szCs w:val="24"/>
        </w:rPr>
        <w:t xml:space="preserve">Prosimy o dopuszczenie Wymiennik ciepła i wilgoci do rurek </w:t>
      </w:r>
      <w:proofErr w:type="spellStart"/>
      <w:r w:rsidRPr="00782888">
        <w:rPr>
          <w:rFonts w:eastAsiaTheme="minorEastAsia"/>
          <w:sz w:val="24"/>
          <w:szCs w:val="24"/>
        </w:rPr>
        <w:t>t</w:t>
      </w:r>
      <w:r w:rsidR="004D66A3">
        <w:rPr>
          <w:rFonts w:eastAsiaTheme="minorEastAsia"/>
          <w:sz w:val="24"/>
          <w:szCs w:val="24"/>
        </w:rPr>
        <w:t>racheostomijnych</w:t>
      </w:r>
      <w:proofErr w:type="spellEnd"/>
      <w:r w:rsidR="004D66A3">
        <w:rPr>
          <w:rFonts w:eastAsiaTheme="minorEastAsia"/>
          <w:sz w:val="24"/>
          <w:szCs w:val="24"/>
        </w:rPr>
        <w:t xml:space="preserve">, </w:t>
      </w:r>
      <w:r w:rsidR="00D56C1A">
        <w:rPr>
          <w:rFonts w:eastAsiaTheme="minorEastAsia"/>
          <w:sz w:val="24"/>
          <w:szCs w:val="24"/>
        </w:rPr>
        <w:t xml:space="preserve">                             </w:t>
      </w:r>
      <w:r w:rsidR="004D66A3">
        <w:rPr>
          <w:rFonts w:eastAsiaTheme="minorEastAsia"/>
          <w:sz w:val="24"/>
          <w:szCs w:val="24"/>
        </w:rPr>
        <w:t xml:space="preserve">z </w:t>
      </w:r>
      <w:proofErr w:type="spellStart"/>
      <w:r w:rsidR="004D66A3">
        <w:rPr>
          <w:rFonts w:eastAsiaTheme="minorEastAsia"/>
          <w:sz w:val="24"/>
          <w:szCs w:val="24"/>
        </w:rPr>
        <w:t>jednomembra</w:t>
      </w:r>
      <w:r w:rsidRPr="00782888">
        <w:rPr>
          <w:rFonts w:eastAsiaTheme="minorEastAsia"/>
          <w:sz w:val="24"/>
          <w:szCs w:val="24"/>
        </w:rPr>
        <w:t>owym</w:t>
      </w:r>
      <w:proofErr w:type="spellEnd"/>
      <w:r w:rsidRPr="00782888">
        <w:rPr>
          <w:rFonts w:eastAsiaTheme="minorEastAsia"/>
          <w:sz w:val="24"/>
          <w:szCs w:val="24"/>
        </w:rPr>
        <w:t xml:space="preserve"> wkładem wykonanym z pianki, z portem tlenowym ze stożkową końcówką , z </w:t>
      </w:r>
      <w:proofErr w:type="spellStart"/>
      <w:r w:rsidRPr="00782888">
        <w:rPr>
          <w:rFonts w:eastAsiaTheme="minorEastAsia"/>
          <w:sz w:val="24"/>
          <w:szCs w:val="24"/>
        </w:rPr>
        <w:t>samodomykającym</w:t>
      </w:r>
      <w:proofErr w:type="spellEnd"/>
      <w:r w:rsidRPr="00782888">
        <w:rPr>
          <w:rFonts w:eastAsiaTheme="minorEastAsia"/>
          <w:sz w:val="24"/>
          <w:szCs w:val="24"/>
        </w:rPr>
        <w:t xml:space="preserve"> się portem do odsysania o średnicy 15 mm,  skuteczność nawilżania 24 mg H2O przy </w:t>
      </w:r>
      <w:proofErr w:type="spellStart"/>
      <w:r w:rsidRPr="00782888">
        <w:rPr>
          <w:rFonts w:eastAsiaTheme="minorEastAsia"/>
          <w:sz w:val="24"/>
          <w:szCs w:val="24"/>
        </w:rPr>
        <w:t>Vt</w:t>
      </w:r>
      <w:proofErr w:type="spellEnd"/>
      <w:r w:rsidRPr="00782888">
        <w:rPr>
          <w:rFonts w:eastAsiaTheme="minorEastAsia"/>
          <w:sz w:val="24"/>
          <w:szCs w:val="24"/>
        </w:rPr>
        <w:t xml:space="preserve"> 500ml, utrata wilgotności 13,5 mg H2O przy </w:t>
      </w:r>
      <w:proofErr w:type="spellStart"/>
      <w:r w:rsidRPr="00782888">
        <w:rPr>
          <w:rFonts w:eastAsiaTheme="minorEastAsia"/>
          <w:sz w:val="24"/>
          <w:szCs w:val="24"/>
        </w:rPr>
        <w:t>Vt</w:t>
      </w:r>
      <w:proofErr w:type="spellEnd"/>
      <w:r w:rsidRPr="00782888">
        <w:rPr>
          <w:rFonts w:eastAsiaTheme="minorEastAsia"/>
          <w:sz w:val="24"/>
          <w:szCs w:val="24"/>
        </w:rPr>
        <w:t xml:space="preserve"> 500 ml, przestrzeń  martwa 16 ml, opór przepływu  0,2 cm H20 przy przepływie 60 l/min, przeznaczony od objętości oddechowej </w:t>
      </w:r>
      <w:proofErr w:type="spellStart"/>
      <w:r w:rsidRPr="00782888">
        <w:rPr>
          <w:rFonts w:eastAsiaTheme="minorEastAsia"/>
          <w:sz w:val="24"/>
          <w:szCs w:val="24"/>
        </w:rPr>
        <w:t>Vt</w:t>
      </w:r>
      <w:proofErr w:type="spellEnd"/>
      <w:r w:rsidRPr="00782888">
        <w:rPr>
          <w:rFonts w:eastAsiaTheme="minorEastAsia"/>
          <w:sz w:val="24"/>
          <w:szCs w:val="24"/>
        </w:rPr>
        <w:t xml:space="preserve"> 60 ml (maksymalna objętość oddechowa </w:t>
      </w:r>
      <w:proofErr w:type="spellStart"/>
      <w:r w:rsidRPr="00782888">
        <w:rPr>
          <w:rFonts w:eastAsiaTheme="minorEastAsia"/>
          <w:sz w:val="24"/>
          <w:szCs w:val="24"/>
        </w:rPr>
        <w:t>Vt</w:t>
      </w:r>
      <w:proofErr w:type="spellEnd"/>
      <w:r w:rsidRPr="00782888">
        <w:rPr>
          <w:rFonts w:eastAsiaTheme="minorEastAsia"/>
          <w:sz w:val="24"/>
          <w:szCs w:val="24"/>
        </w:rPr>
        <w:t xml:space="preserve"> 1000 ml), waga 6 g, biologicznie czysty.</w:t>
      </w:r>
    </w:p>
    <w:p w:rsidR="00EE3D42" w:rsidRPr="001225A1" w:rsidRDefault="00EE3D42" w:rsidP="00EE3D42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Default="00C54D22" w:rsidP="00EE3D42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>11 poz. 1 w</w:t>
      </w:r>
      <w:r w:rsidRPr="00782888">
        <w:rPr>
          <w:rFonts w:eastAsiaTheme="minorEastAsia"/>
          <w:sz w:val="24"/>
          <w:szCs w:val="24"/>
        </w:rPr>
        <w:t xml:space="preserve">ymiennik ciepła i wilgoci do rurek </w:t>
      </w:r>
      <w:r w:rsidR="0068100A">
        <w:rPr>
          <w:rFonts w:eastAsiaTheme="minorEastAsia"/>
          <w:sz w:val="24"/>
          <w:szCs w:val="24"/>
        </w:rPr>
        <w:t>tracheotomijnych o zaoferowanych parametrach.</w:t>
      </w:r>
    </w:p>
    <w:p w:rsidR="00D56C1A" w:rsidRDefault="00D56C1A" w:rsidP="00EE3D42">
      <w:pPr>
        <w:jc w:val="both"/>
        <w:rPr>
          <w:rFonts w:eastAsiaTheme="minorEastAsia"/>
          <w:sz w:val="24"/>
          <w:szCs w:val="24"/>
        </w:rPr>
      </w:pPr>
    </w:p>
    <w:p w:rsidR="00782888" w:rsidRPr="00A535EB" w:rsidRDefault="00A535EB" w:rsidP="00782888">
      <w:pPr>
        <w:rPr>
          <w:rFonts w:eastAsiaTheme="minorEastAsia"/>
          <w:sz w:val="24"/>
          <w:szCs w:val="24"/>
          <w:u w:val="single"/>
        </w:rPr>
      </w:pPr>
      <w:r w:rsidRPr="00A535EB">
        <w:rPr>
          <w:rFonts w:eastAsiaTheme="minorEastAsia"/>
          <w:sz w:val="24"/>
          <w:szCs w:val="24"/>
          <w:u w:val="single"/>
        </w:rPr>
        <w:t xml:space="preserve">Pakiet 21 </w:t>
      </w:r>
      <w:proofErr w:type="spellStart"/>
      <w:r w:rsidRPr="00A535EB">
        <w:rPr>
          <w:rFonts w:eastAsiaTheme="minorEastAsia"/>
          <w:sz w:val="24"/>
          <w:szCs w:val="24"/>
          <w:u w:val="single"/>
        </w:rPr>
        <w:t>p</w:t>
      </w:r>
      <w:r w:rsidR="00782888" w:rsidRPr="00A535EB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A535EB">
        <w:rPr>
          <w:rFonts w:eastAsiaTheme="minorEastAsia"/>
          <w:sz w:val="24"/>
          <w:szCs w:val="24"/>
          <w:u w:val="single"/>
        </w:rPr>
        <w:t xml:space="preserve"> 1</w:t>
      </w:r>
    </w:p>
    <w:p w:rsidR="00782888" w:rsidRPr="00782888" w:rsidRDefault="004D66A3" w:rsidP="004D66A3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18. </w:t>
      </w:r>
      <w:r w:rsidR="00782888" w:rsidRPr="00782888">
        <w:rPr>
          <w:rFonts w:eastAsiaTheme="minorEastAsia"/>
          <w:sz w:val="24"/>
          <w:szCs w:val="24"/>
        </w:rPr>
        <w:t>Prosimy zamawiającego o dopuszczenie Jednorazowego zestawu do kontrolowanej zbiórki luźnego stolca z silikonowym rękawem odprowadzającym o długości min. 167 cm, balonikiem retencyjnym, który posiada o</w:t>
      </w:r>
      <w:r w:rsidR="002D72E6">
        <w:rPr>
          <w:rFonts w:eastAsiaTheme="minorEastAsia"/>
          <w:sz w:val="24"/>
          <w:szCs w:val="24"/>
        </w:rPr>
        <w:t xml:space="preserve">znaczoną na niebiesko kieszonkę </w:t>
      </w:r>
      <w:r w:rsidR="00782888" w:rsidRPr="00782888">
        <w:rPr>
          <w:rFonts w:eastAsiaTheme="minorEastAsia"/>
          <w:sz w:val="24"/>
          <w:szCs w:val="24"/>
        </w:rPr>
        <w:t xml:space="preserve">dla umieszczenia palca wiodącego oraz port na worek </w:t>
      </w:r>
      <w:proofErr w:type="spellStart"/>
      <w:r w:rsidR="00782888" w:rsidRPr="00782888">
        <w:rPr>
          <w:rFonts w:eastAsiaTheme="minorEastAsia"/>
          <w:sz w:val="24"/>
          <w:szCs w:val="24"/>
        </w:rPr>
        <w:t>kolekcyjny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Wyraźnie oznaczone porty zintegrowane z rękawem: do napełniania balonika retencyjnego z systemem sygnalizacji poziomu wypełnienia balonika oraz do irygacji. Zestaw wyposażony w 3 worki do zbiórki stolca o </w:t>
      </w:r>
      <w:proofErr w:type="spellStart"/>
      <w:r w:rsidR="00782888" w:rsidRPr="00782888">
        <w:rPr>
          <w:rFonts w:eastAsiaTheme="minorEastAsia"/>
          <w:sz w:val="24"/>
          <w:szCs w:val="24"/>
        </w:rPr>
        <w:t>poj</w:t>
      </w:r>
      <w:proofErr w:type="spellEnd"/>
      <w:r w:rsidR="00782888" w:rsidRPr="00782888">
        <w:rPr>
          <w:rFonts w:eastAsiaTheme="minorEastAsia"/>
          <w:sz w:val="24"/>
          <w:szCs w:val="24"/>
        </w:rPr>
        <w:t>. 1000 ml z zastawką zabezpieczającą przed wylaniem zawartości, skalowane co 25 ml oraz posiadające filtr węglowy. Pasek koralikowy do podwieszania kompatybilny z ramami łóżek szpitalnych oraz posiadający miejsce na opis. Czas utrzymania systemu do 29 dni. Zestaw biologicznie czysty.</w:t>
      </w:r>
    </w:p>
    <w:p w:rsidR="00EE3D42" w:rsidRPr="001225A1" w:rsidRDefault="00EE3D42" w:rsidP="00EE3D42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Default="0068100A" w:rsidP="002D72E6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 xml:space="preserve">21 poz. 1 </w:t>
      </w:r>
      <w:r w:rsidR="002D72E6">
        <w:rPr>
          <w:rFonts w:eastAsiaTheme="minorEastAsia"/>
          <w:sz w:val="24"/>
          <w:szCs w:val="24"/>
        </w:rPr>
        <w:t>j</w:t>
      </w:r>
      <w:r w:rsidR="002D72E6" w:rsidRPr="00782888">
        <w:rPr>
          <w:rFonts w:eastAsiaTheme="minorEastAsia"/>
          <w:sz w:val="24"/>
          <w:szCs w:val="24"/>
        </w:rPr>
        <w:t>ednorazow</w:t>
      </w:r>
      <w:r w:rsidR="002D72E6">
        <w:rPr>
          <w:rFonts w:eastAsiaTheme="minorEastAsia"/>
          <w:sz w:val="24"/>
          <w:szCs w:val="24"/>
        </w:rPr>
        <w:t>y</w:t>
      </w:r>
      <w:r w:rsidR="002D72E6" w:rsidRPr="00782888">
        <w:rPr>
          <w:rFonts w:eastAsiaTheme="minorEastAsia"/>
          <w:sz w:val="24"/>
          <w:szCs w:val="24"/>
        </w:rPr>
        <w:t xml:space="preserve"> zestawu do kontrolowanej zbiórki luźnego stolca</w:t>
      </w:r>
      <w:r w:rsidR="002D72E6" w:rsidRPr="002D72E6">
        <w:rPr>
          <w:rFonts w:eastAsiaTheme="minorEastAsia"/>
          <w:sz w:val="24"/>
          <w:szCs w:val="24"/>
        </w:rPr>
        <w:t xml:space="preserve"> </w:t>
      </w:r>
      <w:r w:rsidR="002D72E6">
        <w:rPr>
          <w:rFonts w:eastAsiaTheme="minorEastAsia"/>
          <w:sz w:val="24"/>
          <w:szCs w:val="24"/>
        </w:rPr>
        <w:t>o zaoferowanych parametrach.</w:t>
      </w:r>
    </w:p>
    <w:p w:rsidR="0068100A" w:rsidRPr="00782888" w:rsidRDefault="0068100A" w:rsidP="00782888">
      <w:pPr>
        <w:rPr>
          <w:rFonts w:eastAsiaTheme="minorEastAsia"/>
          <w:sz w:val="24"/>
          <w:szCs w:val="24"/>
        </w:rPr>
      </w:pPr>
    </w:p>
    <w:p w:rsidR="00782888" w:rsidRPr="00A535EB" w:rsidRDefault="00A535EB" w:rsidP="00782888">
      <w:pPr>
        <w:rPr>
          <w:rFonts w:eastAsiaTheme="minorEastAsia"/>
          <w:sz w:val="24"/>
          <w:szCs w:val="24"/>
          <w:u w:val="single"/>
        </w:rPr>
      </w:pPr>
      <w:r w:rsidRPr="00A535EB">
        <w:rPr>
          <w:rFonts w:eastAsiaTheme="minorEastAsia"/>
          <w:sz w:val="24"/>
          <w:szCs w:val="24"/>
          <w:u w:val="single"/>
        </w:rPr>
        <w:t xml:space="preserve">Pakiet 21 </w:t>
      </w:r>
      <w:proofErr w:type="spellStart"/>
      <w:r w:rsidRPr="00A535EB">
        <w:rPr>
          <w:rFonts w:eastAsiaTheme="minorEastAsia"/>
          <w:sz w:val="24"/>
          <w:szCs w:val="24"/>
          <w:u w:val="single"/>
        </w:rPr>
        <w:t>p</w:t>
      </w:r>
      <w:r w:rsidR="00782888" w:rsidRPr="00A535EB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A535EB">
        <w:rPr>
          <w:rFonts w:eastAsiaTheme="minorEastAsia"/>
          <w:sz w:val="24"/>
          <w:szCs w:val="24"/>
          <w:u w:val="single"/>
        </w:rPr>
        <w:t xml:space="preserve"> 2</w:t>
      </w:r>
    </w:p>
    <w:p w:rsidR="00782888" w:rsidRPr="00782888" w:rsidRDefault="004D66A3" w:rsidP="008447F5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19. </w:t>
      </w:r>
      <w:r w:rsidR="00782888" w:rsidRPr="00782888">
        <w:rPr>
          <w:rFonts w:eastAsiaTheme="minorEastAsia"/>
          <w:sz w:val="24"/>
          <w:szCs w:val="24"/>
        </w:rPr>
        <w:t>Prosimy zamawiając</w:t>
      </w:r>
      <w:r w:rsidR="00A535EB">
        <w:rPr>
          <w:rFonts w:eastAsiaTheme="minorEastAsia"/>
          <w:sz w:val="24"/>
          <w:szCs w:val="24"/>
        </w:rPr>
        <w:t>e</w:t>
      </w:r>
      <w:r w:rsidR="00782888" w:rsidRPr="00782888">
        <w:rPr>
          <w:rFonts w:eastAsiaTheme="minorEastAsia"/>
          <w:sz w:val="24"/>
          <w:szCs w:val="24"/>
        </w:rPr>
        <w:t xml:space="preserve">go o dopuszczenie Worków zbiorczych kompatybilnych z zestawem do kontrolowanej zbiórki stolca (poz. 1) o </w:t>
      </w:r>
      <w:proofErr w:type="spellStart"/>
      <w:r w:rsidR="00782888" w:rsidRPr="00782888">
        <w:rPr>
          <w:rFonts w:eastAsiaTheme="minorEastAsia"/>
          <w:sz w:val="24"/>
          <w:szCs w:val="24"/>
        </w:rPr>
        <w:t>poj</w:t>
      </w:r>
      <w:proofErr w:type="spellEnd"/>
      <w:r w:rsidR="00782888" w:rsidRPr="00782888">
        <w:rPr>
          <w:rFonts w:eastAsiaTheme="minorEastAsia"/>
          <w:sz w:val="24"/>
          <w:szCs w:val="24"/>
        </w:rPr>
        <w:t>. 1000 ml, skalowane co 25ml w tym numerycznie co 100 ml. Worki posiadające zastawkę zabezpieczającą przed wylaniem zawartości oraz filtr węglowy. Worki biologicznie czyste.</w:t>
      </w:r>
    </w:p>
    <w:p w:rsidR="00EE3D42" w:rsidRPr="001225A1" w:rsidRDefault="00EE3D42" w:rsidP="00EE3D42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Default="002D72E6" w:rsidP="008447F5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 xml:space="preserve">21 poz. 2 </w:t>
      </w:r>
      <w:r w:rsidR="008447F5">
        <w:rPr>
          <w:rFonts w:eastAsiaTheme="minorEastAsia"/>
          <w:sz w:val="24"/>
          <w:szCs w:val="24"/>
        </w:rPr>
        <w:t>w</w:t>
      </w:r>
      <w:r w:rsidR="008447F5" w:rsidRPr="00782888">
        <w:rPr>
          <w:rFonts w:eastAsiaTheme="minorEastAsia"/>
          <w:sz w:val="24"/>
          <w:szCs w:val="24"/>
        </w:rPr>
        <w:t>ork</w:t>
      </w:r>
      <w:r w:rsidR="008447F5">
        <w:rPr>
          <w:rFonts w:eastAsiaTheme="minorEastAsia"/>
          <w:sz w:val="24"/>
          <w:szCs w:val="24"/>
        </w:rPr>
        <w:t>i</w:t>
      </w:r>
      <w:r w:rsidR="008447F5" w:rsidRPr="00782888">
        <w:rPr>
          <w:rFonts w:eastAsiaTheme="minorEastAsia"/>
          <w:sz w:val="24"/>
          <w:szCs w:val="24"/>
        </w:rPr>
        <w:t xml:space="preserve"> zbiorcz</w:t>
      </w:r>
      <w:r w:rsidR="008447F5">
        <w:rPr>
          <w:rFonts w:eastAsiaTheme="minorEastAsia"/>
          <w:sz w:val="24"/>
          <w:szCs w:val="24"/>
        </w:rPr>
        <w:t>e</w:t>
      </w:r>
      <w:r w:rsidR="008447F5" w:rsidRPr="00782888">
        <w:rPr>
          <w:rFonts w:eastAsiaTheme="minorEastAsia"/>
          <w:sz w:val="24"/>
          <w:szCs w:val="24"/>
        </w:rPr>
        <w:t xml:space="preserve"> kompatybiln</w:t>
      </w:r>
      <w:r w:rsidR="008447F5">
        <w:rPr>
          <w:rFonts w:eastAsiaTheme="minorEastAsia"/>
          <w:sz w:val="24"/>
          <w:szCs w:val="24"/>
        </w:rPr>
        <w:t>e</w:t>
      </w:r>
      <w:r w:rsidR="008447F5" w:rsidRPr="00782888">
        <w:rPr>
          <w:rFonts w:eastAsiaTheme="minorEastAsia"/>
          <w:sz w:val="24"/>
          <w:szCs w:val="24"/>
        </w:rPr>
        <w:t xml:space="preserve"> z zestawem do kontrolowanej zbiórki stolca</w:t>
      </w:r>
      <w:r w:rsidR="008447F5" w:rsidRPr="008447F5">
        <w:rPr>
          <w:rFonts w:eastAsiaTheme="minorEastAsia"/>
          <w:sz w:val="24"/>
          <w:szCs w:val="24"/>
        </w:rPr>
        <w:t xml:space="preserve"> </w:t>
      </w:r>
      <w:r w:rsidR="008447F5">
        <w:rPr>
          <w:rFonts w:eastAsiaTheme="minorEastAsia"/>
          <w:sz w:val="24"/>
          <w:szCs w:val="24"/>
        </w:rPr>
        <w:t>o zaoferowanych parametrach.</w:t>
      </w:r>
    </w:p>
    <w:p w:rsidR="002D72E6" w:rsidRPr="00782888" w:rsidRDefault="002D72E6" w:rsidP="00782888">
      <w:pPr>
        <w:rPr>
          <w:rFonts w:eastAsiaTheme="minorEastAsia"/>
          <w:sz w:val="24"/>
          <w:szCs w:val="24"/>
        </w:rPr>
      </w:pPr>
    </w:p>
    <w:p w:rsidR="00A535EB" w:rsidRDefault="00782888" w:rsidP="00A535EB">
      <w:pPr>
        <w:rPr>
          <w:rFonts w:eastAsiaTheme="minorEastAsia"/>
          <w:sz w:val="24"/>
          <w:szCs w:val="24"/>
        </w:rPr>
      </w:pPr>
      <w:r w:rsidRPr="00A535EB">
        <w:rPr>
          <w:rFonts w:eastAsiaTheme="minorEastAsia"/>
          <w:sz w:val="24"/>
          <w:szCs w:val="24"/>
          <w:u w:val="single"/>
        </w:rPr>
        <w:t>Pakiet 27</w:t>
      </w:r>
      <w:r w:rsidR="00A535EB" w:rsidRPr="00A535EB">
        <w:rPr>
          <w:rFonts w:eastAsiaTheme="minorEastAsia"/>
          <w:sz w:val="24"/>
          <w:szCs w:val="24"/>
          <w:u w:val="single"/>
        </w:rPr>
        <w:t xml:space="preserve"> </w:t>
      </w:r>
      <w:proofErr w:type="spellStart"/>
      <w:r w:rsidR="00A535EB" w:rsidRPr="00A535EB">
        <w:rPr>
          <w:rFonts w:eastAsiaTheme="minorEastAsia"/>
          <w:sz w:val="24"/>
          <w:szCs w:val="24"/>
          <w:u w:val="single"/>
        </w:rPr>
        <w:t>p</w:t>
      </w:r>
      <w:r w:rsidRPr="00A535EB">
        <w:rPr>
          <w:rFonts w:eastAsiaTheme="minorEastAsia"/>
          <w:sz w:val="24"/>
          <w:szCs w:val="24"/>
          <w:u w:val="single"/>
        </w:rPr>
        <w:t>oz</w:t>
      </w:r>
      <w:proofErr w:type="spellEnd"/>
      <w:r w:rsidRPr="00A535EB">
        <w:rPr>
          <w:rFonts w:eastAsiaTheme="minorEastAsia"/>
          <w:sz w:val="24"/>
          <w:szCs w:val="24"/>
          <w:u w:val="single"/>
        </w:rPr>
        <w:t xml:space="preserve"> 3</w:t>
      </w:r>
      <w:r w:rsidRPr="00782888">
        <w:rPr>
          <w:rFonts w:eastAsiaTheme="minorEastAsia"/>
          <w:sz w:val="24"/>
          <w:szCs w:val="24"/>
        </w:rPr>
        <w:t xml:space="preserve">: </w:t>
      </w:r>
    </w:p>
    <w:p w:rsidR="00782888" w:rsidRPr="00782888" w:rsidRDefault="004D66A3" w:rsidP="004D66A3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20. </w:t>
      </w:r>
      <w:r w:rsidR="00782888" w:rsidRPr="00782888">
        <w:rPr>
          <w:rFonts w:eastAsiaTheme="minorEastAsia"/>
          <w:sz w:val="24"/>
          <w:szCs w:val="24"/>
        </w:rPr>
        <w:t xml:space="preserve">Prosimy o dopuszczenie Chusteczki do dekontaminacji skóry w postępowaniu przedoperacyjnym oraz dekontaminacji skóry skolonizowanej patogenami </w:t>
      </w:r>
      <w:proofErr w:type="spellStart"/>
      <w:r w:rsidR="00782888" w:rsidRPr="00782888">
        <w:rPr>
          <w:rFonts w:eastAsiaTheme="minorEastAsia"/>
          <w:sz w:val="24"/>
          <w:szCs w:val="24"/>
        </w:rPr>
        <w:t>wielolekoopornymi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w rozmiarze 20x30 cm, wykonane z poliestrowej włókniny o min gęstości 75g/m2, nasycone 2% roztworem </w:t>
      </w:r>
      <w:proofErr w:type="spellStart"/>
      <w:r w:rsidR="00782888" w:rsidRPr="00782888">
        <w:rPr>
          <w:rFonts w:eastAsiaTheme="minorEastAsia"/>
          <w:sz w:val="24"/>
          <w:szCs w:val="24"/>
        </w:rPr>
        <w:t>diglukonianu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</w:t>
      </w:r>
      <w:proofErr w:type="spellStart"/>
      <w:r w:rsidR="00782888" w:rsidRPr="00782888">
        <w:rPr>
          <w:rFonts w:eastAsiaTheme="minorEastAsia"/>
          <w:sz w:val="24"/>
          <w:szCs w:val="24"/>
        </w:rPr>
        <w:t>chlorheksydyny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Jedno opakowanie chusteczek zawierające co najmniej 3 g </w:t>
      </w:r>
      <w:proofErr w:type="spellStart"/>
      <w:r w:rsidR="00782888" w:rsidRPr="00782888">
        <w:rPr>
          <w:rFonts w:eastAsiaTheme="minorEastAsia"/>
          <w:sz w:val="24"/>
          <w:szCs w:val="24"/>
        </w:rPr>
        <w:t>chlorheksydyny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. Efektywność </w:t>
      </w:r>
      <w:proofErr w:type="spellStart"/>
      <w:r w:rsidR="00782888" w:rsidRPr="00782888">
        <w:rPr>
          <w:rFonts w:eastAsiaTheme="minorEastAsia"/>
          <w:sz w:val="24"/>
          <w:szCs w:val="24"/>
        </w:rPr>
        <w:t>biobójcza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przebadana wg następujących norm EN 13727, EN 13624, EN 1499 </w:t>
      </w:r>
      <w:r w:rsidR="00233E14">
        <w:rPr>
          <w:rFonts w:eastAsiaTheme="minorEastAsia"/>
          <w:sz w:val="24"/>
          <w:szCs w:val="24"/>
        </w:rPr>
        <w:t xml:space="preserve">                            </w:t>
      </w:r>
      <w:r w:rsidR="00782888" w:rsidRPr="00782888">
        <w:rPr>
          <w:rFonts w:eastAsiaTheme="minorEastAsia"/>
          <w:sz w:val="24"/>
          <w:szCs w:val="24"/>
        </w:rPr>
        <w:t xml:space="preserve">w warunkach czystych i brudnych, potwierdzona badaniami. Wymagane jest, aby chusteczki zostawiały na skórze warstwę </w:t>
      </w:r>
      <w:proofErr w:type="spellStart"/>
      <w:r w:rsidR="00782888" w:rsidRPr="00782888">
        <w:rPr>
          <w:rFonts w:eastAsiaTheme="minorEastAsia"/>
          <w:sz w:val="24"/>
          <w:szCs w:val="24"/>
        </w:rPr>
        <w:t>chlorheksydyny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wykazującą działanie </w:t>
      </w:r>
      <w:proofErr w:type="spellStart"/>
      <w:r w:rsidR="00782888" w:rsidRPr="00782888">
        <w:rPr>
          <w:rFonts w:eastAsiaTheme="minorEastAsia"/>
          <w:sz w:val="24"/>
          <w:szCs w:val="24"/>
        </w:rPr>
        <w:t>biobójcze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do 24h po aplikacji, do potwierdzenia badaniem. Czas działania bakteriobójczego 60 </w:t>
      </w:r>
      <w:proofErr w:type="spellStart"/>
      <w:r w:rsidR="00782888" w:rsidRPr="00782888">
        <w:rPr>
          <w:rFonts w:eastAsiaTheme="minorEastAsia"/>
          <w:sz w:val="24"/>
          <w:szCs w:val="24"/>
        </w:rPr>
        <w:t>sek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po aplikacji, </w:t>
      </w:r>
      <w:proofErr w:type="spellStart"/>
      <w:r w:rsidR="00782888" w:rsidRPr="00782888">
        <w:rPr>
          <w:rFonts w:eastAsiaTheme="minorEastAsia"/>
          <w:sz w:val="24"/>
          <w:szCs w:val="24"/>
        </w:rPr>
        <w:t>drożdżakobójczego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3 minuty po aplikacji. Produkt </w:t>
      </w:r>
      <w:proofErr w:type="spellStart"/>
      <w:r w:rsidR="00782888" w:rsidRPr="00782888">
        <w:rPr>
          <w:rFonts w:eastAsiaTheme="minorEastAsia"/>
          <w:sz w:val="24"/>
          <w:szCs w:val="24"/>
        </w:rPr>
        <w:t>biobójczy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zarejestrowany w Urzędzie Rejestracji Produktów Leczniczych, Wyrobów Medycznych i Produktów </w:t>
      </w:r>
      <w:proofErr w:type="spellStart"/>
      <w:r w:rsidR="00782888" w:rsidRPr="00782888">
        <w:rPr>
          <w:rFonts w:eastAsiaTheme="minorEastAsia"/>
          <w:sz w:val="24"/>
          <w:szCs w:val="24"/>
        </w:rPr>
        <w:t>Biobójczych</w:t>
      </w:r>
      <w:proofErr w:type="spellEnd"/>
      <w:r w:rsidR="00782888" w:rsidRPr="00782888">
        <w:rPr>
          <w:rFonts w:eastAsiaTheme="minorEastAsia"/>
          <w:sz w:val="24"/>
          <w:szCs w:val="24"/>
        </w:rPr>
        <w:t>. Chusteczki pakowane po 10 sztuk w opakowaniu.</w:t>
      </w:r>
    </w:p>
    <w:p w:rsidR="00EE3D42" w:rsidRPr="001225A1" w:rsidRDefault="00EE3D42" w:rsidP="00A535EB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105B20" w:rsidRDefault="003E0915" w:rsidP="00105B20">
      <w:pPr>
        <w:jc w:val="both"/>
        <w:rPr>
          <w:rFonts w:eastAsiaTheme="minorEastAsia"/>
          <w:sz w:val="24"/>
          <w:szCs w:val="24"/>
        </w:rPr>
      </w:pPr>
      <w:r w:rsidRPr="00BC1992">
        <w:rPr>
          <w:rFonts w:eastAsiaTheme="minorEastAsia"/>
          <w:sz w:val="24"/>
          <w:szCs w:val="24"/>
        </w:rPr>
        <w:t xml:space="preserve">Zamawiający dopuszcza w Pakiecie nr </w:t>
      </w:r>
      <w:r>
        <w:rPr>
          <w:rFonts w:eastAsiaTheme="minorEastAsia"/>
          <w:sz w:val="24"/>
          <w:szCs w:val="24"/>
        </w:rPr>
        <w:t>2</w:t>
      </w:r>
      <w:r w:rsidR="000F3B66">
        <w:rPr>
          <w:rFonts w:eastAsiaTheme="minorEastAsia"/>
          <w:sz w:val="24"/>
          <w:szCs w:val="24"/>
        </w:rPr>
        <w:t>7</w:t>
      </w:r>
      <w:r>
        <w:rPr>
          <w:rFonts w:eastAsiaTheme="minorEastAsia"/>
          <w:sz w:val="24"/>
          <w:szCs w:val="24"/>
        </w:rPr>
        <w:t xml:space="preserve"> poz. 3 c</w:t>
      </w:r>
      <w:r w:rsidRPr="00782888">
        <w:rPr>
          <w:rFonts w:eastAsiaTheme="minorEastAsia"/>
          <w:sz w:val="24"/>
          <w:szCs w:val="24"/>
        </w:rPr>
        <w:t>husteczki do dekontaminacji skóry</w:t>
      </w:r>
      <w:r>
        <w:rPr>
          <w:rFonts w:eastAsiaTheme="minorEastAsia"/>
          <w:sz w:val="24"/>
          <w:szCs w:val="24"/>
        </w:rPr>
        <w:t xml:space="preserve"> </w:t>
      </w:r>
      <w:r w:rsidR="00105B20">
        <w:rPr>
          <w:rFonts w:eastAsiaTheme="minorEastAsia"/>
          <w:sz w:val="24"/>
          <w:szCs w:val="24"/>
        </w:rPr>
        <w:t xml:space="preserve">                       o zaoferowanych parametrach.</w:t>
      </w:r>
    </w:p>
    <w:p w:rsidR="00782888" w:rsidRDefault="00782888" w:rsidP="00A535EB">
      <w:pPr>
        <w:jc w:val="both"/>
        <w:rPr>
          <w:rFonts w:eastAsiaTheme="minorEastAsia"/>
          <w:sz w:val="24"/>
          <w:szCs w:val="24"/>
        </w:rPr>
      </w:pPr>
    </w:p>
    <w:p w:rsidR="008447F5" w:rsidRDefault="008447F5" w:rsidP="00A535EB">
      <w:pPr>
        <w:jc w:val="both"/>
        <w:rPr>
          <w:rFonts w:eastAsiaTheme="minorEastAsia"/>
          <w:sz w:val="24"/>
          <w:szCs w:val="24"/>
        </w:rPr>
      </w:pPr>
    </w:p>
    <w:p w:rsidR="008447F5" w:rsidRDefault="008447F5" w:rsidP="00A535EB">
      <w:pPr>
        <w:jc w:val="both"/>
        <w:rPr>
          <w:rFonts w:eastAsiaTheme="minorEastAsia"/>
          <w:sz w:val="24"/>
          <w:szCs w:val="24"/>
        </w:rPr>
      </w:pPr>
    </w:p>
    <w:p w:rsidR="00782888" w:rsidRPr="00A535EB" w:rsidRDefault="00A535EB" w:rsidP="00A535EB">
      <w:pPr>
        <w:jc w:val="both"/>
        <w:rPr>
          <w:rFonts w:eastAsiaTheme="minorEastAsia"/>
          <w:sz w:val="24"/>
          <w:szCs w:val="24"/>
          <w:u w:val="single"/>
        </w:rPr>
      </w:pPr>
      <w:r w:rsidRPr="00A535EB">
        <w:rPr>
          <w:rFonts w:eastAsiaTheme="minorEastAsia"/>
          <w:sz w:val="24"/>
          <w:szCs w:val="24"/>
          <w:u w:val="single"/>
        </w:rPr>
        <w:t xml:space="preserve">Pakiet 27 </w:t>
      </w:r>
      <w:proofErr w:type="spellStart"/>
      <w:r w:rsidRPr="00A535EB">
        <w:rPr>
          <w:rFonts w:eastAsiaTheme="minorEastAsia"/>
          <w:sz w:val="24"/>
          <w:szCs w:val="24"/>
          <w:u w:val="single"/>
        </w:rPr>
        <w:t>p</w:t>
      </w:r>
      <w:r w:rsidR="00782888" w:rsidRPr="00A535EB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A535EB">
        <w:rPr>
          <w:rFonts w:eastAsiaTheme="minorEastAsia"/>
          <w:sz w:val="24"/>
          <w:szCs w:val="24"/>
          <w:u w:val="single"/>
        </w:rPr>
        <w:t xml:space="preserve"> 2 </w:t>
      </w:r>
    </w:p>
    <w:p w:rsidR="00782888" w:rsidRPr="00782888" w:rsidRDefault="004D66A3" w:rsidP="004D66A3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21. </w:t>
      </w:r>
      <w:r w:rsidR="002F28F2">
        <w:rPr>
          <w:rFonts w:eastAsiaTheme="minorEastAsia"/>
          <w:sz w:val="24"/>
          <w:szCs w:val="24"/>
        </w:rPr>
        <w:t xml:space="preserve">Nasączane rękawice do </w:t>
      </w:r>
      <w:r w:rsidR="00782888" w:rsidRPr="00782888">
        <w:rPr>
          <w:rFonts w:eastAsiaTheme="minorEastAsia"/>
          <w:sz w:val="24"/>
          <w:szCs w:val="24"/>
        </w:rPr>
        <w:t xml:space="preserve">toalety osobistej pacjenta dedykowane do ogólnej </w:t>
      </w:r>
      <w:r w:rsidR="00143160">
        <w:rPr>
          <w:rFonts w:eastAsiaTheme="minorEastAsia"/>
          <w:sz w:val="24"/>
          <w:szCs w:val="24"/>
        </w:rPr>
        <w:t xml:space="preserve">                                     </w:t>
      </w:r>
      <w:r w:rsidR="00782888" w:rsidRPr="00782888">
        <w:rPr>
          <w:rFonts w:eastAsiaTheme="minorEastAsia"/>
          <w:sz w:val="24"/>
          <w:szCs w:val="24"/>
        </w:rPr>
        <w:t>i uzupełniającej higieny.</w:t>
      </w:r>
    </w:p>
    <w:p w:rsidR="00782888" w:rsidRPr="00782888" w:rsidRDefault="004D66A3" w:rsidP="004D66A3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</w:t>
      </w:r>
      <w:r w:rsidR="00782888" w:rsidRPr="00782888">
        <w:rPr>
          <w:rFonts w:eastAsiaTheme="minorEastAsia"/>
          <w:sz w:val="24"/>
          <w:szCs w:val="24"/>
        </w:rPr>
        <w:t xml:space="preserve">Myjki o naturalnym </w:t>
      </w:r>
      <w:proofErr w:type="spellStart"/>
      <w:r w:rsidR="00782888" w:rsidRPr="00782888">
        <w:rPr>
          <w:rFonts w:eastAsiaTheme="minorEastAsia"/>
          <w:sz w:val="24"/>
          <w:szCs w:val="24"/>
        </w:rPr>
        <w:t>pH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przebadane dermatologicznie, wstępnie nawilżone, bez alkoholu, bezzapachowe, w składzie: wyciąg z aloesu i witamina E;  nie wymagający spłukiwania roztwór oczyszczający, usuwający martwe komórki naskórka, nawilżający, </w:t>
      </w:r>
      <w:r w:rsidR="00143160">
        <w:rPr>
          <w:rFonts w:eastAsiaTheme="minorEastAsia"/>
          <w:sz w:val="24"/>
          <w:szCs w:val="24"/>
        </w:rPr>
        <w:t xml:space="preserve">                                      </w:t>
      </w:r>
      <w:r w:rsidR="00782888" w:rsidRPr="00782888">
        <w:rPr>
          <w:rFonts w:eastAsiaTheme="minorEastAsia"/>
          <w:sz w:val="24"/>
          <w:szCs w:val="24"/>
        </w:rPr>
        <w:t>o właściwościach kojących, odpowiednie dla wszystkich typów skóry.</w:t>
      </w:r>
    </w:p>
    <w:p w:rsidR="00143160" w:rsidRPr="001225A1" w:rsidRDefault="00143160" w:rsidP="00143160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A4367B" w:rsidRDefault="00361EDF" w:rsidP="004D66A3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Zamaw</w:t>
      </w:r>
      <w:r w:rsidR="00AB3C84">
        <w:rPr>
          <w:rFonts w:eastAsiaTheme="minorEastAsia"/>
          <w:sz w:val="24"/>
          <w:szCs w:val="24"/>
        </w:rPr>
        <w:t xml:space="preserve">iający dopuszcza </w:t>
      </w:r>
      <w:r w:rsidR="001120A3">
        <w:rPr>
          <w:rFonts w:eastAsiaTheme="minorEastAsia"/>
          <w:sz w:val="24"/>
          <w:szCs w:val="24"/>
        </w:rPr>
        <w:t>w Pakiecie nr 27 poz. 2 rękawice o zaoferowanych parametrach.</w:t>
      </w:r>
    </w:p>
    <w:p w:rsidR="00A4367B" w:rsidRDefault="00A4367B" w:rsidP="004D66A3">
      <w:pPr>
        <w:ind w:left="284" w:hanging="284"/>
        <w:jc w:val="both"/>
        <w:rPr>
          <w:rFonts w:eastAsiaTheme="minorEastAsia"/>
          <w:sz w:val="24"/>
          <w:szCs w:val="24"/>
        </w:rPr>
      </w:pPr>
    </w:p>
    <w:p w:rsidR="00A4367B" w:rsidRPr="00A4367B" w:rsidRDefault="00A4367B" w:rsidP="004D66A3">
      <w:pPr>
        <w:ind w:left="284" w:hanging="284"/>
        <w:jc w:val="both"/>
        <w:rPr>
          <w:rFonts w:eastAsiaTheme="minorEastAsia"/>
          <w:sz w:val="24"/>
          <w:szCs w:val="24"/>
          <w:u w:val="single"/>
        </w:rPr>
      </w:pPr>
      <w:r w:rsidRPr="00A4367B">
        <w:rPr>
          <w:rFonts w:eastAsiaTheme="minorEastAsia"/>
          <w:sz w:val="24"/>
          <w:szCs w:val="24"/>
          <w:u w:val="single"/>
        </w:rPr>
        <w:t xml:space="preserve">Pakiet 27 </w:t>
      </w:r>
      <w:proofErr w:type="spellStart"/>
      <w:r w:rsidRPr="00A4367B">
        <w:rPr>
          <w:rFonts w:eastAsiaTheme="minorEastAsia"/>
          <w:sz w:val="24"/>
          <w:szCs w:val="24"/>
          <w:u w:val="single"/>
        </w:rPr>
        <w:t>p</w:t>
      </w:r>
      <w:r w:rsidR="00782888" w:rsidRPr="00A4367B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A4367B">
        <w:rPr>
          <w:rFonts w:eastAsiaTheme="minorEastAsia"/>
          <w:sz w:val="24"/>
          <w:szCs w:val="24"/>
          <w:u w:val="single"/>
        </w:rPr>
        <w:t xml:space="preserve"> 1 </w:t>
      </w:r>
    </w:p>
    <w:p w:rsidR="00782888" w:rsidRPr="00782888" w:rsidRDefault="00A4367B" w:rsidP="004D66A3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22. P</w:t>
      </w:r>
      <w:r w:rsidR="00782888" w:rsidRPr="00782888">
        <w:rPr>
          <w:rFonts w:eastAsiaTheme="minorEastAsia"/>
          <w:sz w:val="24"/>
          <w:szCs w:val="24"/>
        </w:rPr>
        <w:t xml:space="preserve">rosimy o dopuszczenie Myjki w formie rękawicy o zaokrąglonych kształcie, do mycia ciała pacjenta - z suchym mydłem, kolor biały, miękki materiał: Poliester, </w:t>
      </w:r>
      <w:proofErr w:type="spellStart"/>
      <w:r w:rsidR="00782888" w:rsidRPr="00782888">
        <w:rPr>
          <w:rFonts w:eastAsiaTheme="minorEastAsia"/>
          <w:sz w:val="24"/>
          <w:szCs w:val="24"/>
        </w:rPr>
        <w:t>viskoza</w:t>
      </w:r>
      <w:proofErr w:type="spellEnd"/>
      <w:r w:rsidR="00782888" w:rsidRPr="00782888">
        <w:rPr>
          <w:rFonts w:eastAsiaTheme="minorEastAsia"/>
          <w:sz w:val="24"/>
          <w:szCs w:val="24"/>
        </w:rPr>
        <w:t>; jednorazowego użytku - gotowa do użycia po aktywacji wodą. Wymiary: 23,5 cm x 17cm (+/-1,0cm). 20 szt. w opakowaniu jednostkowym.</w:t>
      </w:r>
    </w:p>
    <w:p w:rsidR="00EE3D42" w:rsidRPr="001225A1" w:rsidRDefault="00EE3D42" w:rsidP="00EE3D42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782888" w:rsidRDefault="001120A3" w:rsidP="001120A3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Zamawiający dopuszcza w Pakiecie nr 27 poz. 1 m</w:t>
      </w:r>
      <w:r w:rsidRPr="00782888">
        <w:rPr>
          <w:rFonts w:eastAsiaTheme="minorEastAsia"/>
          <w:sz w:val="24"/>
          <w:szCs w:val="24"/>
        </w:rPr>
        <w:t>yjki w formie rękawicy</w:t>
      </w:r>
      <w:r>
        <w:rPr>
          <w:rFonts w:eastAsiaTheme="minorEastAsia"/>
          <w:sz w:val="24"/>
          <w:szCs w:val="24"/>
        </w:rPr>
        <w:t xml:space="preserve"> o zaoferowanych parametrach.</w:t>
      </w:r>
    </w:p>
    <w:p w:rsidR="00143160" w:rsidRPr="00782888" w:rsidRDefault="00143160" w:rsidP="00782888">
      <w:pPr>
        <w:rPr>
          <w:rFonts w:eastAsiaTheme="minorEastAsia"/>
          <w:sz w:val="24"/>
          <w:szCs w:val="24"/>
        </w:rPr>
      </w:pPr>
    </w:p>
    <w:p w:rsidR="00782888" w:rsidRPr="00782888" w:rsidRDefault="00782888" w:rsidP="00782888">
      <w:pPr>
        <w:rPr>
          <w:rFonts w:eastAsiaTheme="minorEastAsia"/>
          <w:sz w:val="24"/>
          <w:szCs w:val="24"/>
        </w:rPr>
      </w:pPr>
      <w:r w:rsidRPr="00A4367B">
        <w:rPr>
          <w:rFonts w:eastAsiaTheme="minorEastAsia"/>
          <w:sz w:val="24"/>
          <w:szCs w:val="24"/>
          <w:u w:val="single"/>
        </w:rPr>
        <w:t>Pakiet 32</w:t>
      </w:r>
      <w:r w:rsidR="00A4367B" w:rsidRPr="00A4367B">
        <w:rPr>
          <w:rFonts w:eastAsiaTheme="minorEastAsia"/>
          <w:sz w:val="24"/>
          <w:szCs w:val="24"/>
          <w:u w:val="single"/>
        </w:rPr>
        <w:t xml:space="preserve"> </w:t>
      </w:r>
      <w:proofErr w:type="spellStart"/>
      <w:r w:rsidR="00A4367B" w:rsidRPr="00A4367B">
        <w:rPr>
          <w:rFonts w:eastAsiaTheme="minorEastAsia"/>
          <w:sz w:val="24"/>
          <w:szCs w:val="24"/>
          <w:u w:val="single"/>
        </w:rPr>
        <w:t>p</w:t>
      </w:r>
      <w:r w:rsidRPr="00A4367B">
        <w:rPr>
          <w:rFonts w:eastAsiaTheme="minorEastAsia"/>
          <w:sz w:val="24"/>
          <w:szCs w:val="24"/>
          <w:u w:val="single"/>
        </w:rPr>
        <w:t>oz</w:t>
      </w:r>
      <w:proofErr w:type="spellEnd"/>
      <w:r w:rsidRPr="00A4367B">
        <w:rPr>
          <w:rFonts w:eastAsiaTheme="minorEastAsia"/>
          <w:sz w:val="24"/>
          <w:szCs w:val="24"/>
          <w:u w:val="single"/>
        </w:rPr>
        <w:t xml:space="preserve"> 2</w:t>
      </w:r>
      <w:r w:rsidRPr="00782888">
        <w:rPr>
          <w:rFonts w:eastAsiaTheme="minorEastAsia"/>
          <w:sz w:val="24"/>
          <w:szCs w:val="24"/>
        </w:rPr>
        <w:t>:</w:t>
      </w:r>
    </w:p>
    <w:p w:rsidR="00782888" w:rsidRPr="00782888" w:rsidRDefault="00A4367B" w:rsidP="00A4367B">
      <w:pPr>
        <w:ind w:left="284" w:hanging="284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23.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dopuszczenie Filtr o wyłącznym  typie filtracji mechanicznej, </w:t>
      </w:r>
      <w:r>
        <w:rPr>
          <w:rFonts w:eastAsiaTheme="minorEastAsia"/>
          <w:sz w:val="24"/>
          <w:szCs w:val="24"/>
        </w:rPr>
        <w:t xml:space="preserve">                 </w:t>
      </w:r>
      <w:r w:rsidR="00782888" w:rsidRPr="00782888">
        <w:rPr>
          <w:rFonts w:eastAsiaTheme="minorEastAsia"/>
          <w:sz w:val="24"/>
          <w:szCs w:val="24"/>
        </w:rPr>
        <w:t>z</w:t>
      </w:r>
      <w:r>
        <w:rPr>
          <w:rFonts w:eastAsiaTheme="minorEastAsia"/>
          <w:sz w:val="24"/>
          <w:szCs w:val="24"/>
        </w:rPr>
        <w:t xml:space="preserve"> </w:t>
      </w:r>
      <w:r w:rsidR="00782888" w:rsidRPr="00782888">
        <w:rPr>
          <w:rFonts w:eastAsiaTheme="minorEastAsia"/>
          <w:sz w:val="24"/>
          <w:szCs w:val="24"/>
        </w:rPr>
        <w:t xml:space="preserve"> potwierdzoną certyfikatem skutecznością klasy HEPA 13, o skuteczności przeciwbakteryjnej  99,99999 % , p/wirusowej 99,9999 %, walidowany w kierunku  </w:t>
      </w:r>
      <w:proofErr w:type="spellStart"/>
      <w:r w:rsidR="00782888" w:rsidRPr="00782888">
        <w:rPr>
          <w:rFonts w:eastAsiaTheme="minorEastAsia"/>
          <w:sz w:val="24"/>
          <w:szCs w:val="24"/>
        </w:rPr>
        <w:t>Mycobacterium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</w:t>
      </w:r>
      <w:proofErr w:type="spellStart"/>
      <w:r w:rsidR="00782888" w:rsidRPr="00782888">
        <w:rPr>
          <w:rFonts w:eastAsiaTheme="minorEastAsia"/>
          <w:sz w:val="24"/>
          <w:szCs w:val="24"/>
        </w:rPr>
        <w:t>Tuberculosis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, </w:t>
      </w:r>
      <w:proofErr w:type="spellStart"/>
      <w:r w:rsidR="00782888" w:rsidRPr="00782888">
        <w:rPr>
          <w:rFonts w:eastAsiaTheme="minorEastAsia"/>
          <w:sz w:val="24"/>
          <w:szCs w:val="24"/>
        </w:rPr>
        <w:t>Hepatitis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C i HIV, przestrzeń martwa: 81 ml, opory przepływu  2,0 cm H20  przy 60 l/min (1,1 cm H20 przy 30 l/min), z wydzielonym celulozowym wymiennikiem ciepła i wilgoci o powierzchni 1485 cm2, nawilżaniu 31,1 mg H20 przy VT=500 ml, skuteczność termiczna 33,8 stopni C przy VT 500 ml, utrata wilgotności 5,9 mg H2O przy VT 500 ml, medium filtracyjne hydrofobowe, harmonijkowe, o powierzchni 630 cm2, objętość oddechowa  </w:t>
      </w:r>
      <w:proofErr w:type="spellStart"/>
      <w:r w:rsidR="00782888" w:rsidRPr="00782888">
        <w:rPr>
          <w:rFonts w:eastAsiaTheme="minorEastAsia"/>
          <w:sz w:val="24"/>
          <w:szCs w:val="24"/>
        </w:rPr>
        <w:t>Vt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300-1200 ml, waga 53 g, ze złączem prostym, sterylny z portem </w:t>
      </w:r>
      <w:proofErr w:type="spellStart"/>
      <w:r w:rsidR="00782888" w:rsidRPr="00782888">
        <w:rPr>
          <w:rFonts w:eastAsiaTheme="minorEastAsia"/>
          <w:sz w:val="24"/>
          <w:szCs w:val="24"/>
        </w:rPr>
        <w:t>kapno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z zakręcanym korkiem </w:t>
      </w:r>
      <w:proofErr w:type="spellStart"/>
      <w:r w:rsidR="00782888" w:rsidRPr="00782888">
        <w:rPr>
          <w:rFonts w:eastAsiaTheme="minorEastAsia"/>
          <w:sz w:val="24"/>
          <w:szCs w:val="24"/>
        </w:rPr>
        <w:t>luer-lock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i portem dokującym </w:t>
      </w:r>
      <w:r w:rsidR="00782888" w:rsidRPr="00782888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:rsidR="00EE3D42" w:rsidRPr="001225A1" w:rsidRDefault="00EE3D42" w:rsidP="00A535EB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EE3B11" w:rsidRDefault="001120A3" w:rsidP="00EE3B11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Zamawiający dopuszcza w Pakiecie nr 32 poz. 2</w:t>
      </w:r>
      <w:r w:rsidRPr="001120A3">
        <w:rPr>
          <w:rFonts w:eastAsiaTheme="minorEastAsia"/>
          <w:sz w:val="24"/>
          <w:szCs w:val="24"/>
        </w:rPr>
        <w:t xml:space="preserve"> </w:t>
      </w:r>
      <w:r w:rsidR="00EE3B11">
        <w:rPr>
          <w:rFonts w:eastAsiaTheme="minorEastAsia"/>
          <w:sz w:val="24"/>
          <w:szCs w:val="24"/>
        </w:rPr>
        <w:t xml:space="preserve">filtr </w:t>
      </w:r>
      <w:r w:rsidRPr="00782888">
        <w:rPr>
          <w:rFonts w:eastAsiaTheme="minorEastAsia"/>
          <w:sz w:val="24"/>
          <w:szCs w:val="24"/>
        </w:rPr>
        <w:t>o wyłącznym  typie filtracji mechanicznej</w:t>
      </w:r>
      <w:r w:rsidR="00EE3B11" w:rsidRPr="00EE3B11">
        <w:rPr>
          <w:rFonts w:eastAsiaTheme="minorEastAsia"/>
          <w:sz w:val="24"/>
          <w:szCs w:val="24"/>
        </w:rPr>
        <w:t xml:space="preserve"> </w:t>
      </w:r>
      <w:r w:rsidR="00EE3B11">
        <w:rPr>
          <w:rFonts w:eastAsiaTheme="minorEastAsia"/>
          <w:sz w:val="24"/>
          <w:szCs w:val="24"/>
        </w:rPr>
        <w:t>o zaoferowanych parametrach.</w:t>
      </w:r>
    </w:p>
    <w:p w:rsidR="00782888" w:rsidRDefault="00782888" w:rsidP="00A535EB">
      <w:pPr>
        <w:jc w:val="both"/>
        <w:rPr>
          <w:rFonts w:eastAsiaTheme="minorEastAsia"/>
          <w:sz w:val="24"/>
          <w:szCs w:val="24"/>
        </w:rPr>
      </w:pPr>
    </w:p>
    <w:p w:rsidR="00782888" w:rsidRPr="00782888" w:rsidRDefault="00A4367B" w:rsidP="00A535EB">
      <w:pPr>
        <w:jc w:val="both"/>
        <w:rPr>
          <w:rFonts w:eastAsiaTheme="minorEastAsia"/>
          <w:sz w:val="24"/>
          <w:szCs w:val="24"/>
        </w:rPr>
      </w:pPr>
      <w:r w:rsidRPr="00A4367B">
        <w:rPr>
          <w:rFonts w:eastAsiaTheme="minorEastAsia"/>
          <w:sz w:val="24"/>
          <w:szCs w:val="24"/>
          <w:u w:val="single"/>
        </w:rPr>
        <w:t xml:space="preserve">Pakiet 32 </w:t>
      </w:r>
      <w:proofErr w:type="spellStart"/>
      <w:r w:rsidRPr="00A4367B">
        <w:rPr>
          <w:rFonts w:eastAsiaTheme="minorEastAsia"/>
          <w:sz w:val="24"/>
          <w:szCs w:val="24"/>
          <w:u w:val="single"/>
        </w:rPr>
        <w:t>p</w:t>
      </w:r>
      <w:r w:rsidR="00782888" w:rsidRPr="00A4367B">
        <w:rPr>
          <w:rFonts w:eastAsiaTheme="minorEastAsia"/>
          <w:sz w:val="24"/>
          <w:szCs w:val="24"/>
          <w:u w:val="single"/>
        </w:rPr>
        <w:t>oz</w:t>
      </w:r>
      <w:proofErr w:type="spellEnd"/>
      <w:r w:rsidR="00782888" w:rsidRPr="00A4367B">
        <w:rPr>
          <w:rFonts w:eastAsiaTheme="minorEastAsia"/>
          <w:sz w:val="24"/>
          <w:szCs w:val="24"/>
          <w:u w:val="single"/>
        </w:rPr>
        <w:t xml:space="preserve"> 3</w:t>
      </w:r>
      <w:r w:rsidR="00782888" w:rsidRPr="00782888">
        <w:rPr>
          <w:rFonts w:eastAsiaTheme="minorEastAsia"/>
          <w:sz w:val="24"/>
          <w:szCs w:val="24"/>
        </w:rPr>
        <w:t>:</w:t>
      </w:r>
    </w:p>
    <w:p w:rsidR="00782888" w:rsidRPr="00782888" w:rsidRDefault="00A4367B" w:rsidP="00A4367B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24.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dopuszczenie Filtr elektrostatyczny o skuteczności przeciwbakteryjnej  99,999 %, p/wirusowej 99,98 %, z piankowym wymiennikiem ciepła </w:t>
      </w:r>
      <w:r w:rsidR="00233E14">
        <w:rPr>
          <w:rFonts w:eastAsiaTheme="minorEastAsia"/>
          <w:sz w:val="24"/>
          <w:szCs w:val="24"/>
        </w:rPr>
        <w:t xml:space="preserve">              </w:t>
      </w:r>
      <w:r w:rsidR="00782888" w:rsidRPr="00782888">
        <w:rPr>
          <w:rFonts w:eastAsiaTheme="minorEastAsia"/>
          <w:sz w:val="24"/>
          <w:szCs w:val="24"/>
        </w:rPr>
        <w:t xml:space="preserve">i wilgoci, poziom nawilżania 31 mg H20/l przy VT=250 ml, utrata wilgotności 6,5 mg H20/l przy VT=250 ml, medium filtracyjne hydrofobowe, przestrzeń martwa 21 ml, opory przepływu 1,4 cm H2O przy przepływie 30 l/min, objętość  oddechowa </w:t>
      </w:r>
      <w:proofErr w:type="spellStart"/>
      <w:r w:rsidR="00782888" w:rsidRPr="00782888">
        <w:rPr>
          <w:rFonts w:eastAsiaTheme="minorEastAsia"/>
          <w:sz w:val="24"/>
          <w:szCs w:val="24"/>
        </w:rPr>
        <w:t>Vt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60-500 ml, waga 14 g, filtr  ze złączem prostym, biologicznie czysty, z portem </w:t>
      </w:r>
      <w:proofErr w:type="spellStart"/>
      <w:r w:rsidR="00782888" w:rsidRPr="00782888">
        <w:rPr>
          <w:rFonts w:eastAsiaTheme="minorEastAsia"/>
          <w:sz w:val="24"/>
          <w:szCs w:val="24"/>
        </w:rPr>
        <w:t>kapno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z zatyczką na uwięzi.</w:t>
      </w:r>
    </w:p>
    <w:p w:rsidR="00EE3D42" w:rsidRPr="001225A1" w:rsidRDefault="00EE3D42" w:rsidP="00A535EB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EE3B11" w:rsidRDefault="00EE3B11" w:rsidP="00EE3B11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Zamawiający dopuszcza w Pakiecie nr 32 poz. 3 f</w:t>
      </w:r>
      <w:r w:rsidRPr="00782888">
        <w:rPr>
          <w:rFonts w:eastAsiaTheme="minorEastAsia"/>
          <w:sz w:val="24"/>
          <w:szCs w:val="24"/>
        </w:rPr>
        <w:t>iltr elektrostatyczny</w:t>
      </w:r>
      <w:r w:rsidRPr="00EE3B11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o zaoferowanych parametrach.</w:t>
      </w:r>
    </w:p>
    <w:p w:rsidR="00782888" w:rsidRDefault="00782888" w:rsidP="00A535EB">
      <w:pPr>
        <w:jc w:val="both"/>
        <w:rPr>
          <w:rFonts w:eastAsiaTheme="minorEastAsia"/>
          <w:sz w:val="24"/>
          <w:szCs w:val="24"/>
        </w:rPr>
      </w:pPr>
    </w:p>
    <w:p w:rsidR="00A4367B" w:rsidRDefault="00A4367B" w:rsidP="00A535EB">
      <w:pPr>
        <w:jc w:val="both"/>
        <w:rPr>
          <w:rFonts w:eastAsiaTheme="minorEastAsia"/>
          <w:sz w:val="24"/>
          <w:szCs w:val="24"/>
        </w:rPr>
      </w:pPr>
    </w:p>
    <w:p w:rsidR="00A4367B" w:rsidRPr="00782888" w:rsidRDefault="00A4367B" w:rsidP="00A535EB">
      <w:pPr>
        <w:jc w:val="both"/>
        <w:rPr>
          <w:rFonts w:eastAsiaTheme="minorEastAsia"/>
          <w:sz w:val="24"/>
          <w:szCs w:val="24"/>
        </w:rPr>
      </w:pPr>
    </w:p>
    <w:p w:rsidR="00143160" w:rsidRDefault="00143160" w:rsidP="00A535EB">
      <w:pPr>
        <w:jc w:val="both"/>
        <w:rPr>
          <w:rFonts w:eastAsiaTheme="minorEastAsia"/>
          <w:sz w:val="24"/>
          <w:szCs w:val="24"/>
          <w:u w:val="single"/>
        </w:rPr>
      </w:pPr>
    </w:p>
    <w:p w:rsidR="00143160" w:rsidRDefault="00143160" w:rsidP="00A535EB">
      <w:pPr>
        <w:jc w:val="both"/>
        <w:rPr>
          <w:rFonts w:eastAsiaTheme="minorEastAsia"/>
          <w:sz w:val="24"/>
          <w:szCs w:val="24"/>
          <w:u w:val="single"/>
        </w:rPr>
      </w:pPr>
    </w:p>
    <w:p w:rsidR="00143160" w:rsidRDefault="00143160" w:rsidP="00A535EB">
      <w:pPr>
        <w:jc w:val="both"/>
        <w:rPr>
          <w:rFonts w:eastAsiaTheme="minorEastAsia"/>
          <w:sz w:val="24"/>
          <w:szCs w:val="24"/>
          <w:u w:val="single"/>
        </w:rPr>
      </w:pPr>
    </w:p>
    <w:p w:rsidR="00143160" w:rsidRDefault="00143160" w:rsidP="00A535EB">
      <w:pPr>
        <w:jc w:val="both"/>
        <w:rPr>
          <w:rFonts w:eastAsiaTheme="minorEastAsia"/>
          <w:sz w:val="24"/>
          <w:szCs w:val="24"/>
          <w:u w:val="single"/>
        </w:rPr>
      </w:pPr>
    </w:p>
    <w:p w:rsidR="00143160" w:rsidRDefault="00143160" w:rsidP="00A535EB">
      <w:pPr>
        <w:jc w:val="both"/>
        <w:rPr>
          <w:rFonts w:eastAsiaTheme="minorEastAsia"/>
          <w:sz w:val="24"/>
          <w:szCs w:val="24"/>
          <w:u w:val="single"/>
        </w:rPr>
      </w:pPr>
    </w:p>
    <w:p w:rsidR="00143160" w:rsidRDefault="00143160" w:rsidP="00A535EB">
      <w:pPr>
        <w:jc w:val="both"/>
        <w:rPr>
          <w:rFonts w:eastAsiaTheme="minorEastAsia"/>
          <w:sz w:val="24"/>
          <w:szCs w:val="24"/>
          <w:u w:val="single"/>
        </w:rPr>
      </w:pPr>
    </w:p>
    <w:p w:rsidR="00782888" w:rsidRPr="00143160" w:rsidRDefault="00782888" w:rsidP="00A535EB">
      <w:pPr>
        <w:jc w:val="both"/>
        <w:rPr>
          <w:rFonts w:eastAsiaTheme="minorEastAsia"/>
          <w:sz w:val="24"/>
          <w:szCs w:val="24"/>
          <w:u w:val="single"/>
        </w:rPr>
      </w:pPr>
      <w:r w:rsidRPr="00143160">
        <w:rPr>
          <w:rFonts w:eastAsiaTheme="minorEastAsia"/>
          <w:sz w:val="24"/>
          <w:szCs w:val="24"/>
          <w:u w:val="single"/>
        </w:rPr>
        <w:t>Pakiet 28 poz. 1</w:t>
      </w:r>
    </w:p>
    <w:p w:rsidR="00782888" w:rsidRPr="00782888" w:rsidRDefault="00143160" w:rsidP="00143160">
      <w:pPr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25. </w:t>
      </w:r>
      <w:r w:rsidR="00782888" w:rsidRPr="00782888">
        <w:rPr>
          <w:rFonts w:eastAsiaTheme="minorEastAsia"/>
          <w:sz w:val="24"/>
          <w:szCs w:val="24"/>
        </w:rPr>
        <w:t xml:space="preserve">Prosimy Zamawiającego o dopuszczenie </w:t>
      </w:r>
      <w:proofErr w:type="spellStart"/>
      <w:r w:rsidR="00782888" w:rsidRPr="00782888">
        <w:rPr>
          <w:rFonts w:eastAsiaTheme="minorEastAsia"/>
          <w:sz w:val="24"/>
          <w:szCs w:val="24"/>
        </w:rPr>
        <w:t>strzygarki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z możliwością dezynfekcji za pomocą wilgotnej ściereczki zawierającej środek dezynfekcyjny, możliwość przemycia </w:t>
      </w:r>
      <w:proofErr w:type="spellStart"/>
      <w:r w:rsidR="00782888" w:rsidRPr="00782888">
        <w:rPr>
          <w:rFonts w:eastAsiaTheme="minorEastAsia"/>
          <w:sz w:val="24"/>
          <w:szCs w:val="24"/>
        </w:rPr>
        <w:t>strzygarki</w:t>
      </w:r>
      <w:proofErr w:type="spellEnd"/>
      <w:r w:rsidR="00782888" w:rsidRPr="00782888">
        <w:rPr>
          <w:rFonts w:eastAsiaTheme="minorEastAsia"/>
          <w:sz w:val="24"/>
          <w:szCs w:val="24"/>
        </w:rPr>
        <w:t xml:space="preserve"> pod bieżącą wodą lub namoczenia w łaźni wodnej. Pozostałe zgodnie z SWZ.</w:t>
      </w:r>
    </w:p>
    <w:p w:rsidR="00EE3D42" w:rsidRPr="001225A1" w:rsidRDefault="00EE3D42" w:rsidP="00143160">
      <w:pPr>
        <w:jc w:val="both"/>
        <w:rPr>
          <w:rFonts w:eastAsiaTheme="minorEastAsia"/>
          <w:b/>
          <w:sz w:val="24"/>
          <w:szCs w:val="24"/>
        </w:rPr>
      </w:pPr>
      <w:r w:rsidRPr="001225A1">
        <w:rPr>
          <w:rFonts w:eastAsiaTheme="minorEastAsia"/>
          <w:b/>
          <w:sz w:val="24"/>
          <w:szCs w:val="24"/>
        </w:rPr>
        <w:t>Odp.:</w:t>
      </w:r>
    </w:p>
    <w:p w:rsidR="00EE3B11" w:rsidRPr="00782888" w:rsidRDefault="00EE3B11" w:rsidP="00EE3B11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Zamawiający dopuszcza w Pakiecie nr 28 poz. 1</w:t>
      </w:r>
      <w:r w:rsidRPr="00EE3B11">
        <w:rPr>
          <w:rFonts w:eastAsiaTheme="minorEastAsia"/>
          <w:sz w:val="24"/>
          <w:szCs w:val="24"/>
        </w:rPr>
        <w:t xml:space="preserve"> </w:t>
      </w:r>
      <w:proofErr w:type="spellStart"/>
      <w:r w:rsidRPr="00782888">
        <w:rPr>
          <w:rFonts w:eastAsiaTheme="minorEastAsia"/>
          <w:sz w:val="24"/>
          <w:szCs w:val="24"/>
        </w:rPr>
        <w:t>strzygark</w:t>
      </w:r>
      <w:r>
        <w:rPr>
          <w:rFonts w:eastAsiaTheme="minorEastAsia"/>
          <w:sz w:val="24"/>
          <w:szCs w:val="24"/>
        </w:rPr>
        <w:t>ę</w:t>
      </w:r>
      <w:proofErr w:type="spellEnd"/>
      <w:r w:rsidRPr="00782888">
        <w:rPr>
          <w:rFonts w:eastAsiaTheme="minorEastAsia"/>
          <w:sz w:val="24"/>
          <w:szCs w:val="24"/>
        </w:rPr>
        <w:t xml:space="preserve"> z możliwością dezynfekcji za pomocą wilgotnej ściereczki zawierającej środek dezynfekcyjny, możliwość przemycia </w:t>
      </w:r>
      <w:proofErr w:type="spellStart"/>
      <w:r w:rsidRPr="00782888">
        <w:rPr>
          <w:rFonts w:eastAsiaTheme="minorEastAsia"/>
          <w:sz w:val="24"/>
          <w:szCs w:val="24"/>
        </w:rPr>
        <w:t>strzygarki</w:t>
      </w:r>
      <w:proofErr w:type="spellEnd"/>
      <w:r w:rsidRPr="00782888">
        <w:rPr>
          <w:rFonts w:eastAsiaTheme="minorEastAsia"/>
          <w:sz w:val="24"/>
          <w:szCs w:val="24"/>
        </w:rPr>
        <w:t xml:space="preserve"> pod bieżącą wodą lub namoczenia w łaźni wodnej. Pozostałe zgodnie z SWZ.</w:t>
      </w:r>
    </w:p>
    <w:p w:rsidR="00BA153B" w:rsidRPr="00782888" w:rsidRDefault="00BA153B" w:rsidP="00EE3B11">
      <w:pPr>
        <w:jc w:val="both"/>
        <w:rPr>
          <w:b/>
          <w:sz w:val="24"/>
          <w:szCs w:val="24"/>
        </w:rPr>
      </w:pPr>
    </w:p>
    <w:p w:rsidR="00BA153B" w:rsidRPr="00782888" w:rsidRDefault="00BA153B" w:rsidP="00553704">
      <w:pPr>
        <w:jc w:val="both"/>
        <w:rPr>
          <w:b/>
          <w:sz w:val="24"/>
          <w:szCs w:val="24"/>
        </w:rPr>
      </w:pPr>
    </w:p>
    <w:p w:rsidR="00BA153B" w:rsidRPr="00782888" w:rsidRDefault="00BA153B" w:rsidP="00553704">
      <w:pPr>
        <w:jc w:val="both"/>
        <w:rPr>
          <w:b/>
          <w:sz w:val="24"/>
          <w:szCs w:val="24"/>
        </w:rPr>
      </w:pPr>
    </w:p>
    <w:p w:rsidR="006077BC" w:rsidRPr="00782888" w:rsidRDefault="006077BC" w:rsidP="00B6743A">
      <w:pPr>
        <w:jc w:val="both"/>
        <w:rPr>
          <w:b/>
          <w:sz w:val="24"/>
          <w:szCs w:val="24"/>
        </w:rPr>
      </w:pPr>
    </w:p>
    <w:p w:rsidR="00EB4226" w:rsidRPr="00782888" w:rsidRDefault="00EB4226" w:rsidP="006F58BB">
      <w:pPr>
        <w:jc w:val="right"/>
        <w:rPr>
          <w:i/>
          <w:sz w:val="24"/>
          <w:szCs w:val="24"/>
        </w:rPr>
      </w:pPr>
    </w:p>
    <w:p w:rsidR="00030DE4" w:rsidRPr="00B6743A" w:rsidRDefault="00030DE4" w:rsidP="00030DE4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030DE4" w:rsidRPr="00B6743A" w:rsidRDefault="00030DE4" w:rsidP="00030DE4">
      <w:pPr>
        <w:jc w:val="right"/>
        <w:rPr>
          <w:i/>
          <w:sz w:val="24"/>
          <w:szCs w:val="24"/>
        </w:rPr>
      </w:pPr>
    </w:p>
    <w:p w:rsidR="00030DE4" w:rsidRDefault="00030DE4" w:rsidP="00030DE4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030DE4" w:rsidRPr="00B6743A" w:rsidRDefault="00030DE4" w:rsidP="00030DE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030DE4" w:rsidRPr="00B6743A" w:rsidRDefault="00030DE4" w:rsidP="00030DE4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27C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27CF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27CF4" w:rsidRPr="00B862CC">
      <w:rPr>
        <w:rFonts w:ascii="Arial" w:hAnsi="Arial"/>
        <w:sz w:val="18"/>
        <w:szCs w:val="24"/>
      </w:rPr>
      <w:fldChar w:fldCharType="separate"/>
    </w:r>
    <w:r w:rsidR="000A4F2E">
      <w:rPr>
        <w:rFonts w:ascii="Arial" w:hAnsi="Arial"/>
        <w:noProof/>
        <w:sz w:val="18"/>
        <w:szCs w:val="24"/>
      </w:rPr>
      <w:t>2</w:t>
    </w:r>
    <w:r w:rsidR="00427CF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27CF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27CF4" w:rsidRPr="00B862CC">
      <w:rPr>
        <w:rFonts w:ascii="Arial" w:hAnsi="Arial"/>
        <w:sz w:val="18"/>
        <w:szCs w:val="24"/>
      </w:rPr>
      <w:fldChar w:fldCharType="separate"/>
    </w:r>
    <w:r w:rsidR="000A4F2E">
      <w:rPr>
        <w:rFonts w:ascii="Arial" w:hAnsi="Arial"/>
        <w:noProof/>
        <w:sz w:val="18"/>
        <w:szCs w:val="24"/>
      </w:rPr>
      <w:t>7</w:t>
    </w:r>
    <w:r w:rsidR="00427CF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27C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30DE4" w:rsidRPr="00030DE4">
        <w:rPr>
          <w:rStyle w:val="Numerstrony"/>
          <w:noProof/>
        </w:rPr>
        <w:t>7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3CF6"/>
    <w:multiLevelType w:val="hybridMultilevel"/>
    <w:tmpl w:val="9796C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6B0467"/>
    <w:multiLevelType w:val="hybridMultilevel"/>
    <w:tmpl w:val="63FC53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0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0"/>
  </w:num>
  <w:num w:numId="4">
    <w:abstractNumId w:val="17"/>
  </w:num>
  <w:num w:numId="5">
    <w:abstractNumId w:val="2"/>
  </w:num>
  <w:num w:numId="6">
    <w:abstractNumId w:val="6"/>
  </w:num>
  <w:num w:numId="7">
    <w:abstractNumId w:val="1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0"/>
  </w:num>
  <w:num w:numId="13">
    <w:abstractNumId w:val="1"/>
  </w:num>
  <w:num w:numId="14">
    <w:abstractNumId w:val="13"/>
  </w:num>
  <w:num w:numId="15">
    <w:abstractNumId w:val="8"/>
  </w:num>
  <w:num w:numId="16">
    <w:abstractNumId w:val="9"/>
  </w:num>
  <w:num w:numId="17">
    <w:abstractNumId w:val="14"/>
  </w:num>
  <w:num w:numId="18">
    <w:abstractNumId w:val="7"/>
  </w:num>
  <w:num w:numId="19">
    <w:abstractNumId w:val="15"/>
  </w:num>
  <w:num w:numId="20">
    <w:abstractNumId w:val="5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0DE4"/>
    <w:rsid w:val="00031374"/>
    <w:rsid w:val="00046713"/>
    <w:rsid w:val="000527FB"/>
    <w:rsid w:val="000A1097"/>
    <w:rsid w:val="000A4F2E"/>
    <w:rsid w:val="000A577D"/>
    <w:rsid w:val="000C4707"/>
    <w:rsid w:val="000D15E7"/>
    <w:rsid w:val="000E2A8F"/>
    <w:rsid w:val="000F3B66"/>
    <w:rsid w:val="00103397"/>
    <w:rsid w:val="00105B20"/>
    <w:rsid w:val="001101C6"/>
    <w:rsid w:val="001120A3"/>
    <w:rsid w:val="001225A1"/>
    <w:rsid w:val="0012774F"/>
    <w:rsid w:val="00143160"/>
    <w:rsid w:val="00144B7A"/>
    <w:rsid w:val="00147AE3"/>
    <w:rsid w:val="00161872"/>
    <w:rsid w:val="00164A72"/>
    <w:rsid w:val="00167741"/>
    <w:rsid w:val="00180C6E"/>
    <w:rsid w:val="001C4C1B"/>
    <w:rsid w:val="001C68CF"/>
    <w:rsid w:val="001D2497"/>
    <w:rsid w:val="00213DAD"/>
    <w:rsid w:val="002272A1"/>
    <w:rsid w:val="00233E14"/>
    <w:rsid w:val="002905C3"/>
    <w:rsid w:val="0029606A"/>
    <w:rsid w:val="002D72E6"/>
    <w:rsid w:val="002F24DD"/>
    <w:rsid w:val="002F28F2"/>
    <w:rsid w:val="002F738F"/>
    <w:rsid w:val="0032384F"/>
    <w:rsid w:val="003279FA"/>
    <w:rsid w:val="00347AFD"/>
    <w:rsid w:val="00361EDF"/>
    <w:rsid w:val="0038735D"/>
    <w:rsid w:val="00394287"/>
    <w:rsid w:val="003D7233"/>
    <w:rsid w:val="003E0915"/>
    <w:rsid w:val="0042376C"/>
    <w:rsid w:val="00427CF4"/>
    <w:rsid w:val="004354FB"/>
    <w:rsid w:val="00443860"/>
    <w:rsid w:val="004743E0"/>
    <w:rsid w:val="004848F3"/>
    <w:rsid w:val="00494B69"/>
    <w:rsid w:val="004A75F2"/>
    <w:rsid w:val="004C52F3"/>
    <w:rsid w:val="004D0D14"/>
    <w:rsid w:val="004D66A3"/>
    <w:rsid w:val="004E4B64"/>
    <w:rsid w:val="0050420C"/>
    <w:rsid w:val="00506E67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042B"/>
    <w:rsid w:val="00632C3C"/>
    <w:rsid w:val="00640543"/>
    <w:rsid w:val="00655EB4"/>
    <w:rsid w:val="00662BDB"/>
    <w:rsid w:val="0068100A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046BC"/>
    <w:rsid w:val="007154B8"/>
    <w:rsid w:val="007420AD"/>
    <w:rsid w:val="0075270B"/>
    <w:rsid w:val="00770C2B"/>
    <w:rsid w:val="00777F4A"/>
    <w:rsid w:val="00782888"/>
    <w:rsid w:val="0078622A"/>
    <w:rsid w:val="007B4801"/>
    <w:rsid w:val="007D066E"/>
    <w:rsid w:val="007D7198"/>
    <w:rsid w:val="008244B5"/>
    <w:rsid w:val="00824FBF"/>
    <w:rsid w:val="00843A88"/>
    <w:rsid w:val="008447F5"/>
    <w:rsid w:val="00864A4B"/>
    <w:rsid w:val="0087056B"/>
    <w:rsid w:val="00870F9F"/>
    <w:rsid w:val="008804B6"/>
    <w:rsid w:val="00897AB0"/>
    <w:rsid w:val="008A3553"/>
    <w:rsid w:val="008B15AD"/>
    <w:rsid w:val="008E4A5F"/>
    <w:rsid w:val="008F5D2C"/>
    <w:rsid w:val="00917991"/>
    <w:rsid w:val="00954EF0"/>
    <w:rsid w:val="00957724"/>
    <w:rsid w:val="009615EE"/>
    <w:rsid w:val="009636A2"/>
    <w:rsid w:val="00964A98"/>
    <w:rsid w:val="00965BDD"/>
    <w:rsid w:val="0098541E"/>
    <w:rsid w:val="009A49C3"/>
    <w:rsid w:val="009B60CB"/>
    <w:rsid w:val="009C6AC9"/>
    <w:rsid w:val="009F715A"/>
    <w:rsid w:val="00A4367B"/>
    <w:rsid w:val="00A535EB"/>
    <w:rsid w:val="00A61CF6"/>
    <w:rsid w:val="00A905AC"/>
    <w:rsid w:val="00A96CD6"/>
    <w:rsid w:val="00AA3490"/>
    <w:rsid w:val="00AB3C84"/>
    <w:rsid w:val="00AC0792"/>
    <w:rsid w:val="00B03B7E"/>
    <w:rsid w:val="00B35C26"/>
    <w:rsid w:val="00B6743A"/>
    <w:rsid w:val="00B730C3"/>
    <w:rsid w:val="00B73AF1"/>
    <w:rsid w:val="00B82E63"/>
    <w:rsid w:val="00B85A74"/>
    <w:rsid w:val="00B96C87"/>
    <w:rsid w:val="00BA153B"/>
    <w:rsid w:val="00BA3C3C"/>
    <w:rsid w:val="00BA6584"/>
    <w:rsid w:val="00BB5D84"/>
    <w:rsid w:val="00BB7D22"/>
    <w:rsid w:val="00BC1992"/>
    <w:rsid w:val="00BD4836"/>
    <w:rsid w:val="00BE12A6"/>
    <w:rsid w:val="00BE7BFD"/>
    <w:rsid w:val="00C14B55"/>
    <w:rsid w:val="00C16F5D"/>
    <w:rsid w:val="00C370F2"/>
    <w:rsid w:val="00C4185D"/>
    <w:rsid w:val="00C44EEC"/>
    <w:rsid w:val="00C46732"/>
    <w:rsid w:val="00C47DB2"/>
    <w:rsid w:val="00C54D22"/>
    <w:rsid w:val="00C7729C"/>
    <w:rsid w:val="00CA1A1A"/>
    <w:rsid w:val="00CC5F30"/>
    <w:rsid w:val="00D023DD"/>
    <w:rsid w:val="00D22FFA"/>
    <w:rsid w:val="00D55FBA"/>
    <w:rsid w:val="00D56C1A"/>
    <w:rsid w:val="00D7249D"/>
    <w:rsid w:val="00D77F60"/>
    <w:rsid w:val="00D8461B"/>
    <w:rsid w:val="00D915F2"/>
    <w:rsid w:val="00DA359D"/>
    <w:rsid w:val="00DA35CA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4EDE"/>
    <w:rsid w:val="00E77DEC"/>
    <w:rsid w:val="00E935D6"/>
    <w:rsid w:val="00E97CED"/>
    <w:rsid w:val="00EA14B3"/>
    <w:rsid w:val="00EA25E9"/>
    <w:rsid w:val="00EA416E"/>
    <w:rsid w:val="00EB4226"/>
    <w:rsid w:val="00EB4524"/>
    <w:rsid w:val="00EB4575"/>
    <w:rsid w:val="00ED0616"/>
    <w:rsid w:val="00EE3B11"/>
    <w:rsid w:val="00EE3D42"/>
    <w:rsid w:val="00EF5D89"/>
    <w:rsid w:val="00F356C8"/>
    <w:rsid w:val="00F52AE0"/>
    <w:rsid w:val="00F66969"/>
    <w:rsid w:val="00F67CE9"/>
    <w:rsid w:val="00F96C8C"/>
    <w:rsid w:val="00FC1816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BBFCD0-B342-44A4-8326-B40683F1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2343</Words>
  <Characters>15078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2025-05-09T10:29:00Z</cp:lastPrinted>
  <dcterms:created xsi:type="dcterms:W3CDTF">2025-05-09T11:54:00Z</dcterms:created>
  <dcterms:modified xsi:type="dcterms:W3CDTF">2025-05-09T11:54:00Z</dcterms:modified>
</cp:coreProperties>
</file>