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0D78" w:rsidRPr="00435CEF" w:rsidRDefault="00310D78" w:rsidP="00310D78">
      <w:pPr>
        <w:rPr>
          <w:b/>
          <w:bCs/>
          <w:sz w:val="24"/>
          <w:szCs w:val="24"/>
        </w:rPr>
      </w:pPr>
      <w:r w:rsidRPr="00435CEF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435CEF">
        <w:rPr>
          <w:b/>
          <w:bCs/>
          <w:sz w:val="24"/>
          <w:szCs w:val="24"/>
        </w:rPr>
        <w:t>s.p.z.o.z</w:t>
      </w:r>
      <w:proofErr w:type="spellEnd"/>
      <w:r w:rsidRPr="00435CEF">
        <w:rPr>
          <w:b/>
          <w:bCs/>
          <w:sz w:val="24"/>
          <w:szCs w:val="24"/>
        </w:rPr>
        <w:t>.</w:t>
      </w:r>
    </w:p>
    <w:p w:rsidR="00310D78" w:rsidRPr="00435CEF" w:rsidRDefault="00310D78" w:rsidP="00310D78">
      <w:pPr>
        <w:rPr>
          <w:b/>
          <w:sz w:val="24"/>
          <w:szCs w:val="24"/>
        </w:rPr>
      </w:pPr>
      <w:proofErr w:type="spellStart"/>
      <w:r w:rsidRPr="00435CEF">
        <w:rPr>
          <w:b/>
          <w:sz w:val="24"/>
          <w:szCs w:val="24"/>
        </w:rPr>
        <w:t>Panewnicka</w:t>
      </w:r>
      <w:proofErr w:type="spellEnd"/>
      <w:r w:rsidRPr="00435CEF">
        <w:rPr>
          <w:b/>
          <w:sz w:val="24"/>
          <w:szCs w:val="24"/>
        </w:rPr>
        <w:t xml:space="preserve"> 65</w:t>
      </w:r>
    </w:p>
    <w:p w:rsidR="00310D78" w:rsidRPr="00435CEF" w:rsidRDefault="00310D78" w:rsidP="00310D78">
      <w:pPr>
        <w:rPr>
          <w:b/>
          <w:sz w:val="24"/>
          <w:szCs w:val="24"/>
        </w:rPr>
      </w:pPr>
      <w:r w:rsidRPr="00435CEF">
        <w:rPr>
          <w:b/>
          <w:sz w:val="24"/>
          <w:szCs w:val="24"/>
        </w:rPr>
        <w:t>40-760 Katowice</w:t>
      </w:r>
    </w:p>
    <w:p w:rsidR="00310D78" w:rsidRPr="00435CEF" w:rsidRDefault="00CC3F1F" w:rsidP="00CC3F1F">
      <w:pPr>
        <w:pStyle w:val="Nagwek"/>
        <w:tabs>
          <w:tab w:val="clear" w:pos="4536"/>
        </w:tabs>
        <w:jc w:val="right"/>
        <w:rPr>
          <w:bCs/>
          <w:sz w:val="24"/>
          <w:szCs w:val="24"/>
        </w:rPr>
      </w:pPr>
      <w:r w:rsidRPr="00435CEF">
        <w:rPr>
          <w:sz w:val="24"/>
          <w:szCs w:val="24"/>
        </w:rPr>
        <w:t xml:space="preserve">Katowice dnia: </w:t>
      </w:r>
      <w:r w:rsidR="00870208">
        <w:rPr>
          <w:sz w:val="24"/>
          <w:szCs w:val="24"/>
        </w:rPr>
        <w:t>09</w:t>
      </w:r>
      <w:r w:rsidRPr="00435CEF">
        <w:rPr>
          <w:sz w:val="24"/>
          <w:szCs w:val="24"/>
        </w:rPr>
        <w:t>.</w:t>
      </w:r>
      <w:r w:rsidR="00870208">
        <w:rPr>
          <w:sz w:val="24"/>
          <w:szCs w:val="24"/>
        </w:rPr>
        <w:t>05</w:t>
      </w:r>
      <w:r w:rsidRPr="00435CEF">
        <w:rPr>
          <w:sz w:val="24"/>
          <w:szCs w:val="24"/>
        </w:rPr>
        <w:t>.202</w:t>
      </w:r>
      <w:r w:rsidR="00870208">
        <w:rPr>
          <w:sz w:val="24"/>
          <w:szCs w:val="24"/>
        </w:rPr>
        <w:t>5</w:t>
      </w:r>
      <w:r w:rsidRPr="00435CEF">
        <w:rPr>
          <w:sz w:val="24"/>
          <w:szCs w:val="24"/>
        </w:rPr>
        <w:t xml:space="preserve"> r.</w:t>
      </w:r>
    </w:p>
    <w:p w:rsidR="00310D78" w:rsidRPr="00E1274E" w:rsidRDefault="00310D78" w:rsidP="00CC3F1F">
      <w:pPr>
        <w:pStyle w:val="Nagwek"/>
        <w:tabs>
          <w:tab w:val="clear" w:pos="4536"/>
        </w:tabs>
        <w:rPr>
          <w:b/>
          <w:sz w:val="24"/>
          <w:szCs w:val="24"/>
        </w:rPr>
      </w:pPr>
      <w:r w:rsidRPr="00E1274E">
        <w:rPr>
          <w:b/>
          <w:bCs/>
          <w:sz w:val="24"/>
          <w:szCs w:val="24"/>
        </w:rPr>
        <w:t>Znak sprawy: AZP/</w:t>
      </w:r>
      <w:r w:rsidR="00275A5E">
        <w:rPr>
          <w:b/>
          <w:bCs/>
          <w:sz w:val="24"/>
          <w:szCs w:val="24"/>
        </w:rPr>
        <w:t>1</w:t>
      </w:r>
      <w:r w:rsidR="00870208">
        <w:rPr>
          <w:b/>
          <w:bCs/>
          <w:sz w:val="24"/>
          <w:szCs w:val="24"/>
        </w:rPr>
        <w:t>1</w:t>
      </w:r>
      <w:r w:rsidR="002F6DC3">
        <w:rPr>
          <w:b/>
          <w:bCs/>
          <w:sz w:val="24"/>
          <w:szCs w:val="24"/>
        </w:rPr>
        <w:t>/P/2025</w:t>
      </w:r>
      <w:r w:rsidRPr="00E1274E">
        <w:rPr>
          <w:b/>
          <w:sz w:val="24"/>
          <w:szCs w:val="24"/>
        </w:rPr>
        <w:tab/>
      </w:r>
    </w:p>
    <w:p w:rsidR="00F76903" w:rsidRDefault="00F76903" w:rsidP="00310D78">
      <w:pPr>
        <w:tabs>
          <w:tab w:val="left" w:pos="0"/>
          <w:tab w:val="center" w:pos="4536"/>
          <w:tab w:val="right" w:pos="9072"/>
        </w:tabs>
        <w:ind w:left="5245"/>
        <w:rPr>
          <w:b/>
          <w:sz w:val="22"/>
          <w:szCs w:val="22"/>
        </w:rPr>
      </w:pPr>
    </w:p>
    <w:p w:rsidR="00D84017" w:rsidRDefault="00D84017" w:rsidP="00310D78">
      <w:pPr>
        <w:tabs>
          <w:tab w:val="left" w:pos="0"/>
          <w:tab w:val="center" w:pos="4536"/>
          <w:tab w:val="right" w:pos="9072"/>
        </w:tabs>
        <w:ind w:left="5245"/>
        <w:rPr>
          <w:b/>
          <w:sz w:val="22"/>
          <w:szCs w:val="22"/>
        </w:rPr>
      </w:pPr>
    </w:p>
    <w:p w:rsidR="006C40FA" w:rsidRDefault="006C40FA" w:rsidP="00310D78">
      <w:pPr>
        <w:tabs>
          <w:tab w:val="left" w:pos="0"/>
          <w:tab w:val="center" w:pos="4536"/>
          <w:tab w:val="right" w:pos="9072"/>
        </w:tabs>
        <w:ind w:left="5245"/>
        <w:rPr>
          <w:b/>
          <w:sz w:val="22"/>
          <w:szCs w:val="22"/>
        </w:rPr>
      </w:pPr>
    </w:p>
    <w:p w:rsidR="00D84017" w:rsidRDefault="00D84017" w:rsidP="00D84017">
      <w:pPr>
        <w:pStyle w:val="Nagwek1"/>
        <w:spacing w:before="0" w:after="0" w:line="360" w:lineRule="auto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ZAWIADOMIENIE</w:t>
      </w:r>
    </w:p>
    <w:p w:rsidR="00D84017" w:rsidRDefault="00D84017" w:rsidP="00D84017">
      <w:pPr>
        <w:pStyle w:val="Nagwek1"/>
        <w:spacing w:before="0" w:after="0" w:line="360" w:lineRule="auto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o zmianach w Specyfikacji Warunków Zamówienia – 2</w:t>
      </w:r>
    </w:p>
    <w:p w:rsidR="00D84017" w:rsidRDefault="00D84017" w:rsidP="00D84017">
      <w:pPr>
        <w:rPr>
          <w:sz w:val="24"/>
          <w:szCs w:val="24"/>
        </w:rPr>
      </w:pPr>
    </w:p>
    <w:p w:rsidR="00D84017" w:rsidRDefault="00D84017" w:rsidP="00D84017"/>
    <w:p w:rsidR="00D84017" w:rsidRDefault="00D84017" w:rsidP="00D84017"/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1003"/>
        <w:gridCol w:w="8283"/>
      </w:tblGrid>
      <w:tr w:rsidR="00D84017" w:rsidRPr="00435CEF" w:rsidTr="008401A0">
        <w:trPr>
          <w:trHeight w:val="1156"/>
        </w:trPr>
        <w:tc>
          <w:tcPr>
            <w:tcW w:w="959" w:type="dxa"/>
            <w:hideMark/>
          </w:tcPr>
          <w:p w:rsidR="00D84017" w:rsidRPr="00435CEF" w:rsidRDefault="00D84017" w:rsidP="008401A0">
            <w:pPr>
              <w:jc w:val="both"/>
              <w:rPr>
                <w:sz w:val="24"/>
                <w:szCs w:val="24"/>
              </w:rPr>
            </w:pPr>
            <w:r w:rsidRPr="00435CEF">
              <w:rPr>
                <w:i/>
                <w:sz w:val="24"/>
                <w:szCs w:val="24"/>
              </w:rPr>
              <w:t>dotyczy</w:t>
            </w:r>
            <w:r w:rsidRPr="00435CEF">
              <w:rPr>
                <w:sz w:val="24"/>
                <w:szCs w:val="24"/>
              </w:rPr>
              <w:t>:</w:t>
            </w:r>
          </w:p>
        </w:tc>
        <w:tc>
          <w:tcPr>
            <w:tcW w:w="9261" w:type="dxa"/>
            <w:hideMark/>
          </w:tcPr>
          <w:p w:rsidR="00D84017" w:rsidRDefault="00D84017" w:rsidP="008401A0">
            <w:pPr>
              <w:rPr>
                <w:b/>
                <w:sz w:val="24"/>
                <w:szCs w:val="24"/>
              </w:rPr>
            </w:pPr>
            <w:r w:rsidRPr="00435CEF">
              <w:rPr>
                <w:sz w:val="24"/>
                <w:szCs w:val="24"/>
              </w:rPr>
              <w:t xml:space="preserve">postępowania o udzielenie zamówienia publicznego, prowadzonego w trybie podstawowym (art. 275 pkt. 1 ustawy </w:t>
            </w:r>
            <w:proofErr w:type="spellStart"/>
            <w:r w:rsidRPr="00435CEF">
              <w:rPr>
                <w:sz w:val="24"/>
                <w:szCs w:val="24"/>
              </w:rPr>
              <w:t>Pzp</w:t>
            </w:r>
            <w:proofErr w:type="spellEnd"/>
            <w:r w:rsidRPr="00435CEF">
              <w:rPr>
                <w:sz w:val="24"/>
                <w:szCs w:val="24"/>
              </w:rPr>
              <w:t>)</w:t>
            </w:r>
            <w:r w:rsidRPr="00435CEF">
              <w:rPr>
                <w:b/>
                <w:sz w:val="24"/>
                <w:szCs w:val="24"/>
              </w:rPr>
              <w:t xml:space="preserve"> </w:t>
            </w:r>
            <w:r w:rsidRPr="00435CEF">
              <w:rPr>
                <w:sz w:val="24"/>
                <w:szCs w:val="24"/>
              </w:rPr>
              <w:t>p</w:t>
            </w:r>
            <w:r w:rsidRPr="00435CEF">
              <w:rPr>
                <w:bCs/>
                <w:sz w:val="24"/>
                <w:szCs w:val="24"/>
              </w:rPr>
              <w:t>n.</w:t>
            </w:r>
            <w:r w:rsidRPr="00435CEF">
              <w:rPr>
                <w:b/>
                <w:sz w:val="24"/>
                <w:szCs w:val="24"/>
              </w:rPr>
              <w:t xml:space="preserve"> </w:t>
            </w:r>
          </w:p>
          <w:p w:rsidR="00D84017" w:rsidRPr="00435CEF" w:rsidRDefault="00D84017" w:rsidP="008401A0">
            <w:pPr>
              <w:rPr>
                <w:sz w:val="24"/>
                <w:szCs w:val="24"/>
              </w:rPr>
            </w:pPr>
            <w:r w:rsidRPr="00435CEF">
              <w:rPr>
                <w:b/>
                <w:bCs/>
                <w:sz w:val="24"/>
                <w:szCs w:val="24"/>
              </w:rPr>
              <w:t>”</w:t>
            </w:r>
            <w:r w:rsidRPr="00FC2614">
              <w:rPr>
                <w:b/>
                <w:bCs/>
                <w:sz w:val="24"/>
                <w:szCs w:val="24"/>
              </w:rPr>
              <w:t>Dostawa wyrobów medycznych jednorazowego oraz wielorazowego użytku</w:t>
            </w:r>
            <w:r w:rsidRPr="006562D8">
              <w:rPr>
                <w:b/>
                <w:bCs/>
                <w:sz w:val="24"/>
                <w:szCs w:val="24"/>
              </w:rPr>
              <w:t>”</w:t>
            </w:r>
            <w:r w:rsidRPr="006562D8">
              <w:rPr>
                <w:sz w:val="24"/>
                <w:szCs w:val="24"/>
              </w:rPr>
              <w:t xml:space="preserve">; </w:t>
            </w:r>
            <w:r w:rsidRPr="00435CEF">
              <w:rPr>
                <w:bCs/>
                <w:sz w:val="24"/>
                <w:szCs w:val="24"/>
              </w:rPr>
              <w:t>nr postępowania:</w:t>
            </w:r>
            <w:r>
              <w:rPr>
                <w:b/>
                <w:sz w:val="24"/>
                <w:szCs w:val="24"/>
              </w:rPr>
              <w:t xml:space="preserve"> AZP/11</w:t>
            </w:r>
            <w:r w:rsidRPr="00435CEF">
              <w:rPr>
                <w:b/>
                <w:sz w:val="24"/>
                <w:szCs w:val="24"/>
              </w:rPr>
              <w:t>/P/202</w:t>
            </w:r>
            <w:r>
              <w:rPr>
                <w:b/>
                <w:sz w:val="24"/>
                <w:szCs w:val="24"/>
              </w:rPr>
              <w:t>5</w:t>
            </w:r>
          </w:p>
        </w:tc>
      </w:tr>
    </w:tbl>
    <w:p w:rsidR="00D84017" w:rsidRPr="00435CEF" w:rsidRDefault="00D84017" w:rsidP="00D84017">
      <w:pPr>
        <w:ind w:firstLine="567"/>
        <w:jc w:val="both"/>
        <w:rPr>
          <w:sz w:val="24"/>
          <w:szCs w:val="24"/>
        </w:rPr>
      </w:pPr>
    </w:p>
    <w:p w:rsidR="00D84017" w:rsidRPr="00435CEF" w:rsidRDefault="00D84017" w:rsidP="00D84017">
      <w:pPr>
        <w:ind w:firstLine="567"/>
        <w:jc w:val="both"/>
        <w:rPr>
          <w:sz w:val="24"/>
          <w:szCs w:val="24"/>
        </w:rPr>
      </w:pPr>
      <w:r w:rsidRPr="00435CEF">
        <w:rPr>
          <w:sz w:val="24"/>
          <w:szCs w:val="24"/>
        </w:rPr>
        <w:t xml:space="preserve">Zamawiający, </w:t>
      </w:r>
      <w:r w:rsidRPr="00435CEF">
        <w:rPr>
          <w:b/>
          <w:sz w:val="24"/>
          <w:szCs w:val="24"/>
        </w:rPr>
        <w:t xml:space="preserve">Okręgowy Szpital Kolejowy w Katowicach - </w:t>
      </w:r>
      <w:proofErr w:type="spellStart"/>
      <w:r w:rsidRPr="00435CEF">
        <w:rPr>
          <w:b/>
          <w:sz w:val="24"/>
          <w:szCs w:val="24"/>
        </w:rPr>
        <w:t>s.p.z.o.z</w:t>
      </w:r>
      <w:proofErr w:type="spellEnd"/>
      <w:r w:rsidRPr="00435CEF">
        <w:rPr>
          <w:b/>
          <w:sz w:val="24"/>
          <w:szCs w:val="24"/>
        </w:rPr>
        <w:t>.</w:t>
      </w:r>
      <w:r w:rsidRPr="00435CEF">
        <w:rPr>
          <w:sz w:val="24"/>
          <w:szCs w:val="24"/>
        </w:rPr>
        <w:t>, działając na podstawie art. 286 ust. 1</w:t>
      </w:r>
      <w:r>
        <w:rPr>
          <w:sz w:val="24"/>
          <w:szCs w:val="24"/>
        </w:rPr>
        <w:t xml:space="preserve"> i 7</w:t>
      </w:r>
      <w:r w:rsidRPr="00435CEF">
        <w:rPr>
          <w:sz w:val="24"/>
          <w:szCs w:val="24"/>
        </w:rPr>
        <w:t xml:space="preserve"> ustawy z dnia 11 września 2019 r. </w:t>
      </w:r>
      <w:r>
        <w:rPr>
          <w:sz w:val="24"/>
          <w:szCs w:val="24"/>
        </w:rPr>
        <w:t xml:space="preserve">– </w:t>
      </w:r>
      <w:r w:rsidRPr="00435CEF">
        <w:rPr>
          <w:sz w:val="24"/>
          <w:szCs w:val="24"/>
        </w:rPr>
        <w:t>Prawo</w:t>
      </w:r>
      <w:r>
        <w:rPr>
          <w:sz w:val="24"/>
          <w:szCs w:val="24"/>
        </w:rPr>
        <w:t xml:space="preserve"> </w:t>
      </w:r>
      <w:r w:rsidRPr="00435CEF">
        <w:rPr>
          <w:sz w:val="24"/>
          <w:szCs w:val="24"/>
        </w:rPr>
        <w:t>zam</w:t>
      </w:r>
      <w:r>
        <w:rPr>
          <w:sz w:val="24"/>
          <w:szCs w:val="24"/>
        </w:rPr>
        <w:t xml:space="preserve">ówień publicznych </w:t>
      </w:r>
      <w:r w:rsidRPr="00435CEF">
        <w:rPr>
          <w:sz w:val="24"/>
          <w:szCs w:val="24"/>
        </w:rPr>
        <w:t>(</w:t>
      </w:r>
      <w:proofErr w:type="spellStart"/>
      <w:r w:rsidRPr="00435CEF">
        <w:rPr>
          <w:sz w:val="24"/>
          <w:szCs w:val="24"/>
        </w:rPr>
        <w:t>t.j</w:t>
      </w:r>
      <w:proofErr w:type="spellEnd"/>
      <w:r w:rsidRPr="00435CEF">
        <w:rPr>
          <w:sz w:val="24"/>
          <w:szCs w:val="24"/>
        </w:rPr>
        <w:t>. Dz. U. z 202</w:t>
      </w:r>
      <w:r>
        <w:rPr>
          <w:sz w:val="24"/>
          <w:szCs w:val="24"/>
        </w:rPr>
        <w:t>4</w:t>
      </w:r>
      <w:r w:rsidRPr="00435CEF">
        <w:rPr>
          <w:sz w:val="24"/>
          <w:szCs w:val="24"/>
        </w:rPr>
        <w:t xml:space="preserve"> r. poz. 1</w:t>
      </w:r>
      <w:r>
        <w:rPr>
          <w:sz w:val="24"/>
          <w:szCs w:val="24"/>
        </w:rPr>
        <w:t>320</w:t>
      </w:r>
      <w:r w:rsidRPr="00435CEF">
        <w:rPr>
          <w:sz w:val="24"/>
          <w:szCs w:val="24"/>
        </w:rPr>
        <w:t>), informuje o dokonaniu zmian w zapisach SWZ</w:t>
      </w:r>
      <w:r>
        <w:rPr>
          <w:sz w:val="24"/>
          <w:szCs w:val="24"/>
        </w:rPr>
        <w:t xml:space="preserve">                           </w:t>
      </w:r>
      <w:r w:rsidRPr="00435CEF">
        <w:rPr>
          <w:sz w:val="24"/>
          <w:szCs w:val="24"/>
        </w:rPr>
        <w:t>w następującym zakresie:</w:t>
      </w:r>
    </w:p>
    <w:p w:rsidR="00D84017" w:rsidRPr="00435CEF" w:rsidRDefault="00D84017" w:rsidP="00D84017">
      <w:pPr>
        <w:ind w:firstLine="567"/>
        <w:jc w:val="both"/>
        <w:rPr>
          <w:sz w:val="24"/>
          <w:szCs w:val="24"/>
        </w:rPr>
      </w:pPr>
    </w:p>
    <w:p w:rsidR="002F6DC3" w:rsidRPr="002F6DC3" w:rsidRDefault="002F6DC3" w:rsidP="002F6DC3">
      <w:pPr>
        <w:pStyle w:val="Akapitzlist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2F6DC3">
        <w:rPr>
          <w:rFonts w:ascii="Times New Roman" w:hAnsi="Times New Roman" w:cs="Times New Roman"/>
          <w:sz w:val="24"/>
          <w:szCs w:val="24"/>
        </w:rPr>
        <w:t xml:space="preserve">Zamawiający zmienia zapis </w:t>
      </w:r>
      <w:proofErr w:type="spellStart"/>
      <w:r w:rsidRPr="002F6DC3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Pr="002F6DC3">
        <w:rPr>
          <w:rFonts w:ascii="Times New Roman" w:hAnsi="Times New Roman" w:cs="Times New Roman"/>
          <w:sz w:val="24"/>
          <w:szCs w:val="24"/>
        </w:rPr>
        <w:t xml:space="preserve"> 20.1 SWZ nadając nowe brzmienie:</w:t>
      </w:r>
    </w:p>
    <w:p w:rsidR="002F6DC3" w:rsidRPr="002F6DC3" w:rsidRDefault="002F6DC3" w:rsidP="002F6DC3">
      <w:pPr>
        <w:jc w:val="both"/>
        <w:rPr>
          <w:sz w:val="24"/>
          <w:szCs w:val="24"/>
        </w:rPr>
      </w:pPr>
    </w:p>
    <w:tbl>
      <w:tblPr>
        <w:tblW w:w="0" w:type="auto"/>
        <w:jc w:val="center"/>
        <w:tblCellMar>
          <w:left w:w="70" w:type="dxa"/>
          <w:right w:w="70" w:type="dxa"/>
        </w:tblCellMar>
        <w:tblLook w:val="00A0"/>
      </w:tblPr>
      <w:tblGrid>
        <w:gridCol w:w="3064"/>
        <w:gridCol w:w="2928"/>
      </w:tblGrid>
      <w:tr w:rsidR="002F6DC3" w:rsidRPr="002F6DC3" w:rsidTr="008401A0">
        <w:trPr>
          <w:trHeight w:val="300"/>
          <w:jc w:val="center"/>
        </w:trPr>
        <w:tc>
          <w:tcPr>
            <w:tcW w:w="3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F6DC3" w:rsidRPr="002F6DC3" w:rsidRDefault="002F6DC3" w:rsidP="008401A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F6DC3">
              <w:rPr>
                <w:b/>
                <w:bCs/>
                <w:color w:val="000000"/>
                <w:sz w:val="22"/>
                <w:szCs w:val="22"/>
              </w:rPr>
              <w:t>Termin realizacji dostaw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F6DC3" w:rsidRPr="002F6DC3" w:rsidRDefault="002F6DC3" w:rsidP="008401A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  <w:p w:rsidR="002F6DC3" w:rsidRPr="002F6DC3" w:rsidRDefault="002F6DC3" w:rsidP="008401A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F6DC3">
              <w:rPr>
                <w:b/>
                <w:bCs/>
                <w:color w:val="000000"/>
                <w:sz w:val="22"/>
                <w:szCs w:val="22"/>
              </w:rPr>
              <w:t>Liczba przyznanych punktów</w:t>
            </w:r>
          </w:p>
          <w:p w:rsidR="002F6DC3" w:rsidRPr="002F6DC3" w:rsidRDefault="002F6DC3" w:rsidP="008401A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2F6DC3" w:rsidTr="008401A0">
        <w:trPr>
          <w:trHeight w:val="300"/>
          <w:jc w:val="center"/>
        </w:trPr>
        <w:tc>
          <w:tcPr>
            <w:tcW w:w="30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F6DC3" w:rsidRDefault="002F6DC3" w:rsidP="008401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od 1 do 5 dni roboczych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F6DC3" w:rsidRDefault="002F6DC3" w:rsidP="008401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40,00 </w:t>
            </w:r>
          </w:p>
        </w:tc>
      </w:tr>
      <w:tr w:rsidR="002F6DC3" w:rsidTr="008401A0">
        <w:trPr>
          <w:trHeight w:val="300"/>
          <w:jc w:val="center"/>
        </w:trPr>
        <w:tc>
          <w:tcPr>
            <w:tcW w:w="30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F6DC3" w:rsidRDefault="002F6DC3" w:rsidP="008401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6 do 10 dni roboczych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F6DC3" w:rsidRDefault="002F6DC3" w:rsidP="008401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20,00 </w:t>
            </w:r>
          </w:p>
        </w:tc>
      </w:tr>
      <w:tr w:rsidR="002F6DC3" w:rsidTr="008401A0">
        <w:trPr>
          <w:trHeight w:val="300"/>
          <w:jc w:val="center"/>
        </w:trPr>
        <w:tc>
          <w:tcPr>
            <w:tcW w:w="30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F6DC3" w:rsidRDefault="002F6DC3" w:rsidP="008401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11 do 14 dni roboczych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F6DC3" w:rsidRDefault="002F6DC3" w:rsidP="008401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10,00 </w:t>
            </w:r>
          </w:p>
        </w:tc>
      </w:tr>
      <w:tr w:rsidR="002F6DC3" w:rsidTr="008401A0">
        <w:trPr>
          <w:trHeight w:val="300"/>
          <w:jc w:val="center"/>
        </w:trPr>
        <w:tc>
          <w:tcPr>
            <w:tcW w:w="30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F6DC3" w:rsidRDefault="002F6DC3" w:rsidP="008401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 dni roboczych i powyżej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F6DC3" w:rsidRDefault="002F6DC3" w:rsidP="008401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 </w:t>
            </w:r>
          </w:p>
        </w:tc>
      </w:tr>
    </w:tbl>
    <w:p w:rsidR="00D84017" w:rsidRDefault="00D84017" w:rsidP="00D84017">
      <w:pPr>
        <w:pStyle w:val="Tekstpodstawowy"/>
        <w:widowControl w:val="0"/>
        <w:tabs>
          <w:tab w:val="left" w:pos="284"/>
        </w:tabs>
        <w:suppressAutoHyphens/>
        <w:rPr>
          <w:b/>
          <w:i/>
          <w:szCs w:val="24"/>
        </w:rPr>
      </w:pPr>
    </w:p>
    <w:p w:rsidR="00D84017" w:rsidRPr="003E13C3" w:rsidRDefault="00D84017" w:rsidP="00D84017"/>
    <w:p w:rsidR="00D84017" w:rsidRDefault="00D84017" w:rsidP="00D84017">
      <w:pPr>
        <w:pStyle w:val="Tekstpodstawowy"/>
        <w:spacing w:line="240" w:lineRule="auto"/>
        <w:jc w:val="right"/>
        <w:rPr>
          <w:i/>
          <w:szCs w:val="24"/>
        </w:rPr>
      </w:pPr>
    </w:p>
    <w:p w:rsidR="00D84017" w:rsidRPr="00435CEF" w:rsidRDefault="00D84017" w:rsidP="00D84017">
      <w:pPr>
        <w:pStyle w:val="Tekstpodstawowy"/>
        <w:spacing w:line="240" w:lineRule="auto"/>
        <w:jc w:val="right"/>
        <w:rPr>
          <w:i/>
          <w:szCs w:val="24"/>
        </w:rPr>
      </w:pPr>
      <w:r w:rsidRPr="00435CEF">
        <w:rPr>
          <w:i/>
          <w:szCs w:val="24"/>
        </w:rPr>
        <w:t>Zamawiający</w:t>
      </w:r>
    </w:p>
    <w:p w:rsidR="00D84017" w:rsidRPr="00435CEF" w:rsidRDefault="00D84017" w:rsidP="00D84017">
      <w:pPr>
        <w:pStyle w:val="Tekstpodstawowy"/>
        <w:spacing w:line="240" w:lineRule="auto"/>
        <w:jc w:val="right"/>
        <w:rPr>
          <w:i/>
          <w:szCs w:val="24"/>
        </w:rPr>
      </w:pPr>
    </w:p>
    <w:p w:rsidR="00D84017" w:rsidRDefault="002F6DC3" w:rsidP="00D84017">
      <w:pPr>
        <w:pStyle w:val="Tekstpodstawowy"/>
        <w:spacing w:line="240" w:lineRule="auto"/>
        <w:jc w:val="right"/>
        <w:rPr>
          <w:i/>
          <w:szCs w:val="24"/>
        </w:rPr>
      </w:pPr>
      <w:r>
        <w:rPr>
          <w:i/>
          <w:szCs w:val="24"/>
        </w:rPr>
        <w:t xml:space="preserve">Z-ca </w:t>
      </w:r>
      <w:r w:rsidR="00D84017" w:rsidRPr="00435CEF">
        <w:rPr>
          <w:i/>
          <w:szCs w:val="24"/>
        </w:rPr>
        <w:t>Dyrektor</w:t>
      </w:r>
      <w:r>
        <w:rPr>
          <w:i/>
          <w:szCs w:val="24"/>
        </w:rPr>
        <w:t>a</w:t>
      </w:r>
    </w:p>
    <w:p w:rsidR="002F6DC3" w:rsidRPr="00435CEF" w:rsidRDefault="002F6DC3" w:rsidP="00D84017">
      <w:pPr>
        <w:pStyle w:val="Tekstpodstawowy"/>
        <w:spacing w:line="240" w:lineRule="auto"/>
        <w:jc w:val="right"/>
        <w:rPr>
          <w:i/>
          <w:szCs w:val="24"/>
        </w:rPr>
      </w:pPr>
      <w:r>
        <w:rPr>
          <w:i/>
          <w:szCs w:val="24"/>
        </w:rPr>
        <w:t>ds. Administracyjno-Ekonomicznych</w:t>
      </w:r>
    </w:p>
    <w:p w:rsidR="00310D78" w:rsidRDefault="002F6DC3" w:rsidP="002F6DC3">
      <w:pPr>
        <w:pStyle w:val="Tekstpodstawowy"/>
        <w:spacing w:line="240" w:lineRule="auto"/>
        <w:jc w:val="right"/>
      </w:pPr>
      <w:r>
        <w:rPr>
          <w:i/>
          <w:szCs w:val="24"/>
        </w:rPr>
        <w:t>Wioletta Janoszka</w:t>
      </w:r>
    </w:p>
    <w:sectPr w:rsidR="00310D78" w:rsidSect="00B77ABC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142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77B0" w:rsidRDefault="008D77B0">
      <w:r>
        <w:separator/>
      </w:r>
    </w:p>
  </w:endnote>
  <w:endnote w:type="continuationSeparator" w:id="0">
    <w:p w:rsidR="008D77B0" w:rsidRDefault="008D77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D82A2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D82A2E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D82A2E" w:rsidRPr="00B862CC">
      <w:rPr>
        <w:rFonts w:ascii="Arial" w:hAnsi="Arial"/>
        <w:sz w:val="18"/>
        <w:szCs w:val="24"/>
      </w:rPr>
      <w:fldChar w:fldCharType="separate"/>
    </w:r>
    <w:r w:rsidR="00FD1E49">
      <w:rPr>
        <w:rFonts w:ascii="Arial" w:hAnsi="Arial"/>
        <w:noProof/>
        <w:sz w:val="18"/>
        <w:szCs w:val="24"/>
      </w:rPr>
      <w:t>1</w:t>
    </w:r>
    <w:r w:rsidR="00D82A2E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D82A2E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D82A2E" w:rsidRPr="00B862CC">
      <w:rPr>
        <w:rFonts w:ascii="Arial" w:hAnsi="Arial"/>
        <w:sz w:val="18"/>
        <w:szCs w:val="24"/>
      </w:rPr>
      <w:fldChar w:fldCharType="separate"/>
    </w:r>
    <w:r w:rsidR="00FD1E49">
      <w:rPr>
        <w:rFonts w:ascii="Arial" w:hAnsi="Arial"/>
        <w:noProof/>
        <w:sz w:val="18"/>
        <w:szCs w:val="24"/>
      </w:rPr>
      <w:t>1</w:t>
    </w:r>
    <w:r w:rsidR="00D82A2E"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D82A2E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2F6DC3" w:rsidRPr="002F6DC3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77B0" w:rsidRDefault="008D77B0">
      <w:r>
        <w:separator/>
      </w:r>
    </w:p>
  </w:footnote>
  <w:footnote w:type="continuationSeparator" w:id="0">
    <w:p w:rsidR="008D77B0" w:rsidRDefault="008D77B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7ABC" w:rsidRDefault="00FF0B76" w:rsidP="00B77ABC">
    <w:pPr>
      <w:pStyle w:val="Nagwek"/>
    </w:pPr>
    <w:r>
      <w:rPr>
        <w:noProof/>
      </w:rPr>
      <w:drawing>
        <wp:inline distT="0" distB="0" distL="0" distR="0">
          <wp:extent cx="5974080" cy="1188720"/>
          <wp:effectExtent l="19050" t="0" r="7620" b="0"/>
          <wp:docPr id="1" name="Obraz 1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4080" cy="11887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F0DB2"/>
    <w:multiLevelType w:val="hybridMultilevel"/>
    <w:tmpl w:val="4DA884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16344E"/>
    <w:rsid w:val="00057D02"/>
    <w:rsid w:val="000613E0"/>
    <w:rsid w:val="0006498D"/>
    <w:rsid w:val="000852B7"/>
    <w:rsid w:val="001345E1"/>
    <w:rsid w:val="00152970"/>
    <w:rsid w:val="0016344E"/>
    <w:rsid w:val="001A571A"/>
    <w:rsid w:val="0022349C"/>
    <w:rsid w:val="00247A6A"/>
    <w:rsid w:val="00275A5E"/>
    <w:rsid w:val="002B1C74"/>
    <w:rsid w:val="002F6DC3"/>
    <w:rsid w:val="00310D78"/>
    <w:rsid w:val="00334159"/>
    <w:rsid w:val="00346AF0"/>
    <w:rsid w:val="00366A51"/>
    <w:rsid w:val="003777C4"/>
    <w:rsid w:val="00384EFD"/>
    <w:rsid w:val="003D23F9"/>
    <w:rsid w:val="003E13C3"/>
    <w:rsid w:val="00414060"/>
    <w:rsid w:val="00414DAC"/>
    <w:rsid w:val="004222DA"/>
    <w:rsid w:val="00435CEF"/>
    <w:rsid w:val="00453637"/>
    <w:rsid w:val="00453E59"/>
    <w:rsid w:val="004543D6"/>
    <w:rsid w:val="00460DC4"/>
    <w:rsid w:val="004C02BD"/>
    <w:rsid w:val="005079A4"/>
    <w:rsid w:val="00517F1C"/>
    <w:rsid w:val="00554D72"/>
    <w:rsid w:val="0055546F"/>
    <w:rsid w:val="005869DA"/>
    <w:rsid w:val="0059371A"/>
    <w:rsid w:val="005B07B4"/>
    <w:rsid w:val="005C0930"/>
    <w:rsid w:val="005F756C"/>
    <w:rsid w:val="0060415D"/>
    <w:rsid w:val="00606EFB"/>
    <w:rsid w:val="00652734"/>
    <w:rsid w:val="006562D8"/>
    <w:rsid w:val="00694E78"/>
    <w:rsid w:val="006C40FA"/>
    <w:rsid w:val="006D4AE5"/>
    <w:rsid w:val="007858E8"/>
    <w:rsid w:val="007D7AE1"/>
    <w:rsid w:val="007F0970"/>
    <w:rsid w:val="008325B6"/>
    <w:rsid w:val="00836A1A"/>
    <w:rsid w:val="00854803"/>
    <w:rsid w:val="00860A6D"/>
    <w:rsid w:val="00862B7D"/>
    <w:rsid w:val="00870208"/>
    <w:rsid w:val="0087224A"/>
    <w:rsid w:val="00881C07"/>
    <w:rsid w:val="008C454C"/>
    <w:rsid w:val="008D77B0"/>
    <w:rsid w:val="008F66EF"/>
    <w:rsid w:val="009149C3"/>
    <w:rsid w:val="00953AA1"/>
    <w:rsid w:val="0095641D"/>
    <w:rsid w:val="009800CE"/>
    <w:rsid w:val="00996A14"/>
    <w:rsid w:val="009D169F"/>
    <w:rsid w:val="00A220FB"/>
    <w:rsid w:val="00A22A07"/>
    <w:rsid w:val="00AB16B4"/>
    <w:rsid w:val="00AB5D68"/>
    <w:rsid w:val="00AE5496"/>
    <w:rsid w:val="00B26D41"/>
    <w:rsid w:val="00B361A9"/>
    <w:rsid w:val="00B614B3"/>
    <w:rsid w:val="00B625EC"/>
    <w:rsid w:val="00B77ABC"/>
    <w:rsid w:val="00BB26A5"/>
    <w:rsid w:val="00C152AE"/>
    <w:rsid w:val="00C223DC"/>
    <w:rsid w:val="00C47E42"/>
    <w:rsid w:val="00C820F0"/>
    <w:rsid w:val="00CC3F1F"/>
    <w:rsid w:val="00CE2D2F"/>
    <w:rsid w:val="00CF444F"/>
    <w:rsid w:val="00D1574A"/>
    <w:rsid w:val="00D248D2"/>
    <w:rsid w:val="00D56BF4"/>
    <w:rsid w:val="00D65047"/>
    <w:rsid w:val="00D82A2E"/>
    <w:rsid w:val="00D84017"/>
    <w:rsid w:val="00DE306E"/>
    <w:rsid w:val="00E02559"/>
    <w:rsid w:val="00E1274E"/>
    <w:rsid w:val="00E24B8C"/>
    <w:rsid w:val="00E32881"/>
    <w:rsid w:val="00E636EF"/>
    <w:rsid w:val="00E74582"/>
    <w:rsid w:val="00EB3650"/>
    <w:rsid w:val="00EF1037"/>
    <w:rsid w:val="00EF760D"/>
    <w:rsid w:val="00F004A8"/>
    <w:rsid w:val="00F16162"/>
    <w:rsid w:val="00F226BE"/>
    <w:rsid w:val="00F3255A"/>
    <w:rsid w:val="00F445CE"/>
    <w:rsid w:val="00F76903"/>
    <w:rsid w:val="00F85FD2"/>
    <w:rsid w:val="00FA7728"/>
    <w:rsid w:val="00FB1105"/>
    <w:rsid w:val="00FD1E49"/>
    <w:rsid w:val="00FD37DC"/>
    <w:rsid w:val="00FD5C24"/>
    <w:rsid w:val="00FF0B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B16B4"/>
  </w:style>
  <w:style w:type="paragraph" w:styleId="Nagwek1">
    <w:name w:val="heading 1"/>
    <w:basedOn w:val="Normalny"/>
    <w:next w:val="Normalny"/>
    <w:link w:val="Nagwek1Znak"/>
    <w:qFormat/>
    <w:rsid w:val="00AB16B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link w:val="Nagwek2Znak"/>
    <w:qFormat/>
    <w:rsid w:val="00AB16B4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paragraph" w:styleId="Nagwek4">
    <w:name w:val="heading 4"/>
    <w:basedOn w:val="Normalny"/>
    <w:link w:val="Nagwek4Znak"/>
    <w:autoRedefine/>
    <w:qFormat/>
    <w:rsid w:val="0059371A"/>
    <w:pPr>
      <w:keepNext/>
      <w:tabs>
        <w:tab w:val="num" w:pos="864"/>
      </w:tabs>
      <w:spacing w:before="60" w:after="60"/>
      <w:ind w:left="864" w:hanging="864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59371A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59371A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59371A"/>
    <w:pPr>
      <w:tabs>
        <w:tab w:val="num" w:pos="1296"/>
      </w:tabs>
      <w:spacing w:before="240" w:after="60"/>
      <w:ind w:left="1296" w:hanging="1296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59371A"/>
    <w:pPr>
      <w:tabs>
        <w:tab w:val="num" w:pos="1440"/>
      </w:tabs>
      <w:spacing w:before="240" w:after="60"/>
      <w:ind w:left="1440" w:hanging="144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59371A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B16B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AB16B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B16B4"/>
  </w:style>
  <w:style w:type="paragraph" w:styleId="Tekstpodstawowy">
    <w:name w:val="Body Text"/>
    <w:basedOn w:val="Normalny"/>
    <w:link w:val="TekstpodstawowyZnak"/>
    <w:rsid w:val="00AB16B4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customStyle="1" w:styleId="NagwekZnak">
    <w:name w:val="Nagłówek Znak"/>
    <w:basedOn w:val="Domylnaczcionkaakapitu"/>
    <w:link w:val="Nagwek"/>
    <w:rsid w:val="00310D78"/>
  </w:style>
  <w:style w:type="paragraph" w:styleId="Akapitzlist">
    <w:name w:val="List Paragraph"/>
    <w:basedOn w:val="Normalny"/>
    <w:qFormat/>
    <w:rsid w:val="00310D78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</w:rPr>
  </w:style>
  <w:style w:type="character" w:customStyle="1" w:styleId="Nagwek4Znak">
    <w:name w:val="Nagłówek 4 Znak"/>
    <w:basedOn w:val="Domylnaczcionkaakapitu"/>
    <w:link w:val="Nagwek4"/>
    <w:rsid w:val="0059371A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59371A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59371A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59371A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59371A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59371A"/>
    <w:rPr>
      <w:rFonts w:ascii="Arial" w:hAnsi="Arial" w:cs="Arial"/>
      <w:sz w:val="22"/>
      <w:szCs w:val="22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820F0"/>
    <w:pPr>
      <w:spacing w:after="20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820F0"/>
    <w:rPr>
      <w:rFonts w:asciiTheme="minorHAnsi" w:eastAsiaTheme="minorHAnsi" w:hAnsiTheme="minorHAnsi" w:cstheme="minorBidi"/>
      <w:lang w:eastAsia="en-US"/>
    </w:rPr>
  </w:style>
  <w:style w:type="character" w:customStyle="1" w:styleId="Nagwek1Znak">
    <w:name w:val="Nagłówek 1 Znak"/>
    <w:basedOn w:val="Domylnaczcionkaakapitu"/>
    <w:link w:val="Nagwek1"/>
    <w:rsid w:val="00D84017"/>
    <w:rPr>
      <w:rFonts w:ascii="Arial" w:hAnsi="Arial"/>
      <w:b/>
      <w:kern w:val="28"/>
      <w:sz w:val="28"/>
    </w:rPr>
  </w:style>
  <w:style w:type="character" w:customStyle="1" w:styleId="Nagwek2Znak">
    <w:name w:val="Nagłówek 2 Znak"/>
    <w:basedOn w:val="Domylnaczcionkaakapitu"/>
    <w:link w:val="Nagwek2"/>
    <w:rsid w:val="00D84017"/>
    <w:rPr>
      <w:rFonts w:ascii="Arial" w:hAnsi="Arial"/>
      <w:i/>
      <w:sz w:val="22"/>
    </w:rPr>
  </w:style>
  <w:style w:type="character" w:customStyle="1" w:styleId="TekstpodstawowyZnak">
    <w:name w:val="Tekst podstawowy Znak"/>
    <w:basedOn w:val="Domylnaczcionkaakapitu"/>
    <w:link w:val="Tekstpodstawowy"/>
    <w:rsid w:val="00D84017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9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0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148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rulbrich</dc:creator>
  <cp:lastModifiedBy>rulbrich</cp:lastModifiedBy>
  <cp:revision>2</cp:revision>
  <cp:lastPrinted>2025-05-09T09:33:00Z</cp:lastPrinted>
  <dcterms:created xsi:type="dcterms:W3CDTF">2025-05-09T11:55:00Z</dcterms:created>
  <dcterms:modified xsi:type="dcterms:W3CDTF">2025-05-09T11:55:00Z</dcterms:modified>
</cp:coreProperties>
</file>