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9698D" w14:textId="10A70301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533411B" w14:textId="2FC0FFCB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E9712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C3E0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38AC81D0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8C3E0D">
        <w:rPr>
          <w:rFonts w:ascii="Times New Roman" w:hAnsi="Times New Roman" w:cs="Times New Roman"/>
          <w:sz w:val="24"/>
          <w:szCs w:val="24"/>
        </w:rPr>
        <w:t>20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E97128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4A360F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F37483" w14:textId="047E4F91" w:rsidR="00E97128" w:rsidRPr="00E97128" w:rsidRDefault="003E4A23" w:rsidP="00E97128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0AAD5A1B" w14:textId="4D843F3A" w:rsidR="00E97128" w:rsidRPr="00E97128" w:rsidRDefault="007A1A64" w:rsidP="00E97128">
      <w:pPr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E97128" w:rsidRPr="00E9712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C3E0D" w:rsidRPr="008C3E0D">
        <w:rPr>
          <w:rFonts w:ascii="Times New Roman" w:hAnsi="Times New Roman" w:cs="Times New Roman"/>
          <w:b/>
          <w:bCs/>
          <w:sz w:val="24"/>
          <w:szCs w:val="24"/>
          <w:u w:val="single"/>
        </w:rPr>
        <w:t>Dostawa koncentratów do dializy pozaustrojowej typu F (A+B)</w:t>
      </w:r>
      <w:r w:rsidR="008C3E0D" w:rsidRPr="008C3E0D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</w:p>
    <w:p w14:paraId="65C3C6D1" w14:textId="77777777" w:rsidR="00E97128" w:rsidRP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 xml:space="preserve">Zgodnie z art.284 ust.6 ustawy z dnia 11 września 2019 roku Prawo zamówień publicznych </w:t>
      </w:r>
    </w:p>
    <w:p w14:paraId="22AF387D" w14:textId="77777777" w:rsid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(Dz. U. z 2024 r. poz. 1320.) Zamawiający przekazuje treść zapytań wraz z wyjaśnieniami:</w:t>
      </w:r>
    </w:p>
    <w:p w14:paraId="06E44232" w14:textId="77777777" w:rsidR="008C3E0D" w:rsidRPr="008C3E0D" w:rsidRDefault="008C3E0D" w:rsidP="008C3E0D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Cs w:val="24"/>
          <w:lang w:eastAsia="pl-PL"/>
          <w14:ligatures w14:val="none"/>
        </w:rPr>
      </w:pPr>
      <w:r w:rsidRPr="008C3E0D">
        <w:rPr>
          <w:rFonts w:ascii="Times New Roman" w:eastAsia="Times New Roman" w:hAnsi="Times New Roman" w:cs="Times New Roman"/>
          <w:kern w:val="0"/>
          <w:szCs w:val="24"/>
          <w:lang w:eastAsia="pl-PL"/>
          <w14:ligatures w14:val="none"/>
        </w:rPr>
        <w:t>Czy w celu miarkowania kar umownych Zamawiający dokona modyfikacji postanowień projektu przyszłej umowy w zakresie zapisów § 7 Ust. 1:</w:t>
      </w:r>
    </w:p>
    <w:p w14:paraId="7DCC3291" w14:textId="77777777" w:rsidR="008C3E0D" w:rsidRPr="008C3E0D" w:rsidRDefault="008C3E0D" w:rsidP="008C3E0D">
      <w:pPr>
        <w:spacing w:after="0" w:line="276" w:lineRule="auto"/>
        <w:ind w:left="283"/>
        <w:jc w:val="both"/>
        <w:rPr>
          <w:rFonts w:ascii="Times New Roman" w:eastAsia="Times New Roman" w:hAnsi="Times New Roman" w:cs="Times New Roman"/>
          <w:kern w:val="0"/>
          <w:szCs w:val="24"/>
          <w:lang w:eastAsia="pl-PL"/>
          <w14:ligatures w14:val="none"/>
        </w:rPr>
      </w:pPr>
    </w:p>
    <w:p w14:paraId="1DBCE84A" w14:textId="77777777" w:rsidR="008C3E0D" w:rsidRPr="008C3E0D" w:rsidRDefault="008C3E0D" w:rsidP="008C3E0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Cs w:val="24"/>
          <w:lang w:eastAsia="pl-PL"/>
          <w14:ligatures w14:val="none"/>
        </w:rPr>
      </w:pPr>
      <w:bookmarkStart w:id="1" w:name="_Hlk199226956"/>
      <w:r w:rsidRPr="008C3E0D">
        <w:rPr>
          <w:rFonts w:ascii="Times New Roman" w:eastAsia="Times New Roman" w:hAnsi="Times New Roman" w:cs="Times New Roman"/>
          <w:kern w:val="0"/>
          <w:szCs w:val="24"/>
          <w:lang w:eastAsia="pl-PL"/>
          <w14:ligatures w14:val="none"/>
        </w:rPr>
        <w:t>Strony ustalają następujące kary umowne:</w:t>
      </w:r>
    </w:p>
    <w:p w14:paraId="732827A3" w14:textId="77777777" w:rsidR="008C3E0D" w:rsidRPr="008C3E0D" w:rsidRDefault="008C3E0D" w:rsidP="008C3E0D">
      <w:pPr>
        <w:spacing w:after="120" w:line="276" w:lineRule="auto"/>
        <w:ind w:left="283"/>
        <w:jc w:val="both"/>
        <w:rPr>
          <w:rFonts w:ascii="Times New Roman" w:eastAsia="Times New Roman" w:hAnsi="Times New Roman" w:cs="Times New Roman"/>
          <w:kern w:val="0"/>
          <w:szCs w:val="24"/>
          <w:lang w:eastAsia="pl-PL"/>
          <w14:ligatures w14:val="none"/>
        </w:rPr>
      </w:pPr>
      <w:r w:rsidRPr="008C3E0D">
        <w:rPr>
          <w:rFonts w:ascii="Times New Roman" w:eastAsia="Times New Roman" w:hAnsi="Times New Roman" w:cs="Times New Roman"/>
          <w:kern w:val="0"/>
          <w:szCs w:val="24"/>
          <w:lang w:eastAsia="pl-PL"/>
          <w14:ligatures w14:val="none"/>
        </w:rPr>
        <w:t xml:space="preserve">D) Za zwłokę w wykonaniu obowiązków wynikających z umowy w tym obowiązku terminowej dostawy (także związanej z procedurą reklamacji wadliwego towaru) w wysokości </w:t>
      </w:r>
      <w:r w:rsidRPr="008C3E0D">
        <w:rPr>
          <w:rFonts w:ascii="Times New Roman" w:eastAsia="Times New Roman" w:hAnsi="Times New Roman" w:cs="Times New Roman"/>
          <w:b/>
          <w:bCs/>
          <w:kern w:val="0"/>
          <w:szCs w:val="24"/>
          <w:u w:val="single"/>
          <w:lang w:eastAsia="pl-PL"/>
          <w14:ligatures w14:val="none"/>
        </w:rPr>
        <w:t>50 zł</w:t>
      </w:r>
      <w:r w:rsidRPr="008C3E0D">
        <w:rPr>
          <w:rFonts w:ascii="Times New Roman" w:eastAsia="Times New Roman" w:hAnsi="Times New Roman" w:cs="Times New Roman"/>
          <w:kern w:val="0"/>
          <w:szCs w:val="24"/>
          <w:lang w:eastAsia="pl-PL"/>
          <w14:ligatures w14:val="none"/>
        </w:rPr>
        <w:t>. za każdy rozpoczęty dzień zwłoki.</w:t>
      </w:r>
    </w:p>
    <w:bookmarkEnd w:id="1"/>
    <w:p w14:paraId="57D94340" w14:textId="14255913" w:rsidR="008C3E0D" w:rsidRPr="008C3E0D" w:rsidRDefault="008C3E0D" w:rsidP="008C3E0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E97128" w:rsidRPr="00E97128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00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TAK. Zamawiający dokonuje modyfikacji postanowień           umowy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dot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par 7 ust.1. na „</w:t>
      </w:r>
      <w:r w:rsidRPr="008C3E0D">
        <w:rPr>
          <w:rFonts w:ascii="Times New Roman" w:eastAsia="Times New Roman" w:hAnsi="Times New Roman" w:cs="Times New Roman"/>
          <w:b/>
          <w:bCs/>
          <w:kern w:val="0"/>
          <w:szCs w:val="24"/>
          <w:lang w:eastAsia="pl-PL"/>
          <w14:ligatures w14:val="none"/>
        </w:rPr>
        <w:t>Strony ustalają następujące kary umowne:</w:t>
      </w:r>
    </w:p>
    <w:p w14:paraId="44F5D3DA" w14:textId="4C0BC025" w:rsidR="008C3E0D" w:rsidRPr="008C3E0D" w:rsidRDefault="008C3E0D" w:rsidP="008C3E0D">
      <w:pPr>
        <w:spacing w:after="120" w:line="276" w:lineRule="auto"/>
        <w:ind w:left="283"/>
        <w:jc w:val="both"/>
        <w:rPr>
          <w:rFonts w:ascii="Times New Roman" w:eastAsia="Times New Roman" w:hAnsi="Times New Roman" w:cs="Times New Roman"/>
          <w:b/>
          <w:bCs/>
          <w:kern w:val="0"/>
          <w:szCs w:val="24"/>
          <w:lang w:eastAsia="pl-PL"/>
          <w14:ligatures w14:val="none"/>
        </w:rPr>
      </w:pPr>
      <w:r w:rsidRPr="008C3E0D">
        <w:rPr>
          <w:rFonts w:ascii="Times New Roman" w:eastAsia="Times New Roman" w:hAnsi="Times New Roman" w:cs="Times New Roman"/>
          <w:b/>
          <w:bCs/>
          <w:kern w:val="0"/>
          <w:szCs w:val="24"/>
          <w:lang w:eastAsia="pl-PL"/>
          <w14:ligatures w14:val="none"/>
        </w:rPr>
        <w:t xml:space="preserve">D) Za zwłokę w wykonaniu obowiązków wynikających z umowy w tym obowiązku terminowej dostawy (także związanej z procedurą reklamacji wadliwego towaru) w wysokości </w:t>
      </w:r>
      <w:r w:rsidRPr="008C3E0D">
        <w:rPr>
          <w:rFonts w:ascii="Times New Roman" w:eastAsia="Times New Roman" w:hAnsi="Times New Roman" w:cs="Times New Roman"/>
          <w:b/>
          <w:bCs/>
          <w:kern w:val="0"/>
          <w:szCs w:val="24"/>
          <w:u w:val="single"/>
          <w:lang w:eastAsia="pl-PL"/>
          <w14:ligatures w14:val="none"/>
        </w:rPr>
        <w:t>50 zł</w:t>
      </w:r>
      <w:r w:rsidRPr="008C3E0D">
        <w:rPr>
          <w:rFonts w:ascii="Times New Roman" w:eastAsia="Times New Roman" w:hAnsi="Times New Roman" w:cs="Times New Roman"/>
          <w:b/>
          <w:bCs/>
          <w:kern w:val="0"/>
          <w:szCs w:val="24"/>
          <w:lang w:eastAsia="pl-PL"/>
          <w14:ligatures w14:val="none"/>
        </w:rPr>
        <w:t>. za każdy rozpoczęty dzień zwłoki.</w:t>
      </w:r>
      <w:r>
        <w:rPr>
          <w:rFonts w:ascii="Times New Roman" w:eastAsia="Times New Roman" w:hAnsi="Times New Roman" w:cs="Times New Roman"/>
          <w:b/>
          <w:bCs/>
          <w:kern w:val="0"/>
          <w:szCs w:val="24"/>
          <w:lang w:eastAsia="pl-PL"/>
          <w14:ligatures w14:val="none"/>
        </w:rPr>
        <w:t>”</w:t>
      </w:r>
    </w:p>
    <w:p w14:paraId="12EB9CD5" w14:textId="25CD37BA" w:rsidR="00E97128" w:rsidRPr="00E97128" w:rsidRDefault="00E97128" w:rsidP="00E971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EA2A1C" w14:textId="77777777" w:rsidR="009F040B" w:rsidRPr="00FB69A7" w:rsidRDefault="009F040B" w:rsidP="009F040B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198189343"/>
    </w:p>
    <w:bookmarkEnd w:id="2"/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73BEEF01" w14:textId="1767F15E" w:rsidR="003E4A23" w:rsidRPr="00EB426C" w:rsidRDefault="003E4A23" w:rsidP="000F499E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8C3E0D">
        <w:rPr>
          <w:rFonts w:ascii="Times New Roman" w:hAnsi="Times New Roman" w:cs="Times New Roman"/>
          <w:sz w:val="24"/>
          <w:szCs w:val="24"/>
        </w:rPr>
        <w:t>27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E97128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3A7B98">
        <w:rPr>
          <w:rFonts w:ascii="Times New Roman" w:hAnsi="Times New Roman" w:cs="Times New Roman"/>
          <w:sz w:val="24"/>
          <w:szCs w:val="24"/>
        </w:rPr>
        <w:t>5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1A9D"/>
    <w:multiLevelType w:val="hybridMultilevel"/>
    <w:tmpl w:val="C5305604"/>
    <w:lvl w:ilvl="0" w:tplc="4CBC45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23F0B"/>
    <w:multiLevelType w:val="hybridMultilevel"/>
    <w:tmpl w:val="E39EC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2090F"/>
    <w:multiLevelType w:val="hybridMultilevel"/>
    <w:tmpl w:val="C5305604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4"/>
  </w:num>
  <w:num w:numId="2" w16cid:durableId="2094006394">
    <w:abstractNumId w:val="1"/>
  </w:num>
  <w:num w:numId="3" w16cid:durableId="495615150">
    <w:abstractNumId w:val="2"/>
  </w:num>
  <w:num w:numId="4" w16cid:durableId="97483264">
    <w:abstractNumId w:val="0"/>
  </w:num>
  <w:num w:numId="5" w16cid:durableId="841359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00FBE"/>
    <w:rsid w:val="000B5B9A"/>
    <w:rsid w:val="000C286B"/>
    <w:rsid w:val="000F499E"/>
    <w:rsid w:val="002743CB"/>
    <w:rsid w:val="002821E4"/>
    <w:rsid w:val="00293D58"/>
    <w:rsid w:val="00361B10"/>
    <w:rsid w:val="003A7B98"/>
    <w:rsid w:val="003E4A23"/>
    <w:rsid w:val="003F1F3A"/>
    <w:rsid w:val="00400555"/>
    <w:rsid w:val="00483A89"/>
    <w:rsid w:val="004A360F"/>
    <w:rsid w:val="004A5C9A"/>
    <w:rsid w:val="004F7D50"/>
    <w:rsid w:val="005A110F"/>
    <w:rsid w:val="005C7FA9"/>
    <w:rsid w:val="00600D7A"/>
    <w:rsid w:val="00637048"/>
    <w:rsid w:val="0065652A"/>
    <w:rsid w:val="00684C9C"/>
    <w:rsid w:val="006A1E0B"/>
    <w:rsid w:val="006B327D"/>
    <w:rsid w:val="006E475C"/>
    <w:rsid w:val="00743998"/>
    <w:rsid w:val="00744A2C"/>
    <w:rsid w:val="0077346F"/>
    <w:rsid w:val="007A1A64"/>
    <w:rsid w:val="008C3E0D"/>
    <w:rsid w:val="00914CBF"/>
    <w:rsid w:val="00947EFD"/>
    <w:rsid w:val="00976378"/>
    <w:rsid w:val="009A7C66"/>
    <w:rsid w:val="009D3ADB"/>
    <w:rsid w:val="009E15CF"/>
    <w:rsid w:val="009F040B"/>
    <w:rsid w:val="00A0090C"/>
    <w:rsid w:val="00A22F15"/>
    <w:rsid w:val="00A4378F"/>
    <w:rsid w:val="00A57610"/>
    <w:rsid w:val="00A74789"/>
    <w:rsid w:val="00B322BB"/>
    <w:rsid w:val="00B45D7A"/>
    <w:rsid w:val="00BC7D3A"/>
    <w:rsid w:val="00BD60C6"/>
    <w:rsid w:val="00BE1A75"/>
    <w:rsid w:val="00C33522"/>
    <w:rsid w:val="00C35730"/>
    <w:rsid w:val="00C86342"/>
    <w:rsid w:val="00CC694E"/>
    <w:rsid w:val="00D12D72"/>
    <w:rsid w:val="00DD4654"/>
    <w:rsid w:val="00E12F1F"/>
    <w:rsid w:val="00E1522E"/>
    <w:rsid w:val="00E52E86"/>
    <w:rsid w:val="00E70B1C"/>
    <w:rsid w:val="00E97128"/>
    <w:rsid w:val="00EA1FE0"/>
    <w:rsid w:val="00EB426C"/>
    <w:rsid w:val="00F71C9A"/>
    <w:rsid w:val="00FB69A7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61</cp:revision>
  <cp:lastPrinted>2025-05-15T08:46:00Z</cp:lastPrinted>
  <dcterms:created xsi:type="dcterms:W3CDTF">2023-12-01T07:19:00Z</dcterms:created>
  <dcterms:modified xsi:type="dcterms:W3CDTF">2025-05-27T06:32:00Z</dcterms:modified>
</cp:coreProperties>
</file>