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34022" w14:textId="0867D5AE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>/ pieczątka Wykonawcy/</w:t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  <w:t>Zał.4.1.p.4.</w:t>
      </w:r>
    </w:p>
    <w:p w14:paraId="42002288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ar-SA"/>
          <w14:ligatures w14:val="none"/>
        </w:rPr>
        <w:tab/>
        <w:t>Eap-2412/15/25/D</w:t>
      </w:r>
    </w:p>
    <w:p w14:paraId="1A398E81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 xml:space="preserve"> </w:t>
      </w: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ar-SA"/>
          <w14:ligatures w14:val="none"/>
        </w:rPr>
        <w:tab/>
        <w:t xml:space="preserve">                             Wymagane parametry analizatora </w:t>
      </w:r>
    </w:p>
    <w:p w14:paraId="2D1CAF33" w14:textId="6C5E59C0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ar-SA"/>
          <w14:ligatures w14:val="none"/>
        </w:rPr>
      </w:pPr>
      <w:r w:rsidRPr="001F5C14">
        <w:rPr>
          <w:rFonts w:ascii="Liberation Serif" w:eastAsia="Times New Roman" w:hAnsi="Liberation Serif" w:cs="Liberation Serif"/>
          <w:b/>
          <w:bCs/>
          <w:color w:val="000000" w:themeColor="text1"/>
          <w:kern w:val="0"/>
          <w:u w:val="single"/>
          <w:lang w:eastAsia="pl-PL"/>
          <w14:ligatures w14:val="none"/>
        </w:rPr>
        <w:t>Pakiet nr 4 – System zamknięty do pobierania krwi z dzierżawą aparatu do OB</w:t>
      </w:r>
    </w:p>
    <w:p w14:paraId="407A042E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ar-SA"/>
          <w14:ligatures w14:val="none"/>
        </w:rPr>
      </w:pPr>
    </w:p>
    <w:p w14:paraId="23FF2B95" w14:textId="77777777" w:rsidR="00E87AA6" w:rsidRPr="001F5C14" w:rsidRDefault="00E87AA6" w:rsidP="00E87AA6">
      <w:pPr>
        <w:keepNext/>
        <w:tabs>
          <w:tab w:val="left" w:pos="0"/>
        </w:tabs>
        <w:suppressAutoHyphens/>
        <w:spacing w:before="240" w:after="60" w:line="240" w:lineRule="auto"/>
        <w:outlineLvl w:val="1"/>
        <w:rPr>
          <w:rFonts w:ascii="Times New Roman" w:eastAsia="Times New Roman" w:hAnsi="Times New Roman" w:cs="Arial"/>
          <w:b/>
          <w:bCs/>
          <w:i/>
          <w:iCs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Arial"/>
          <w:b/>
          <w:bCs/>
          <w:i/>
          <w:iCs/>
          <w:color w:val="000000" w:themeColor="text1"/>
          <w:kern w:val="0"/>
          <w:lang w:eastAsia="ar-SA"/>
          <w14:ligatures w14:val="none"/>
        </w:rPr>
        <w:t>Producent/Firma: ……………………………………</w:t>
      </w:r>
    </w:p>
    <w:p w14:paraId="0F37C8ED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>Urządzenie/Typ: ...........................................................</w:t>
      </w:r>
    </w:p>
    <w:p w14:paraId="6A23DEBF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</w:p>
    <w:tbl>
      <w:tblPr>
        <w:tblW w:w="10065" w:type="dxa"/>
        <w:tblInd w:w="-42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277"/>
        <w:gridCol w:w="4536"/>
        <w:gridCol w:w="1701"/>
        <w:gridCol w:w="2551"/>
      </w:tblGrid>
      <w:tr w:rsidR="001F5C14" w:rsidRPr="001F5C14" w14:paraId="74072F35" w14:textId="77777777" w:rsidTr="00CB27F3">
        <w:trPr>
          <w:trHeight w:val="57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53D7E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:lang w:val="en-US"/>
                <w14:ligatures w14:val="none"/>
              </w:rPr>
            </w:pPr>
          </w:p>
          <w:p w14:paraId="18B5117F" w14:textId="77777777" w:rsidR="00E87AA6" w:rsidRPr="001F5C14" w:rsidRDefault="00E87AA6" w:rsidP="00E87AA6">
            <w:pPr>
              <w:widowControl w:val="0"/>
              <w:suppressAutoHyphens/>
              <w:spacing w:before="200" w:after="0" w:line="240" w:lineRule="auto"/>
              <w:ind w:left="138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proofErr w:type="spellStart"/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Lp</w:t>
            </w:r>
            <w:proofErr w:type="spellEnd"/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CFF63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</w:p>
          <w:p w14:paraId="718E7964" w14:textId="77777777" w:rsidR="00E87AA6" w:rsidRPr="001F5C14" w:rsidRDefault="00E87AA6" w:rsidP="00E87AA6">
            <w:pPr>
              <w:widowControl w:val="0"/>
              <w:suppressAutoHyphens/>
              <w:spacing w:before="200" w:after="0" w:line="240" w:lineRule="auto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 xml:space="preserve"> Parametry wymagane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D80F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Arial" w:eastAsia="Arial" w:hAnsi="Arial" w:cs="Arial"/>
                <w:b/>
                <w:bCs/>
                <w:color w:val="000000" w:themeColor="text1"/>
                <w:kern w:val="0"/>
                <w14:ligatures w14:val="none"/>
              </w:rPr>
              <w:t>Warunek zamawiającego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46C20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  <w:t>Opis Wykonawcy</w:t>
            </w:r>
          </w:p>
          <w:p w14:paraId="2584D5B4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  <w:t>(</w:t>
            </w: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wypełnia Wykonawca)</w:t>
            </w:r>
          </w:p>
        </w:tc>
      </w:tr>
      <w:tr w:rsidR="001F5C14" w:rsidRPr="001F5C14" w14:paraId="1E057119" w14:textId="77777777" w:rsidTr="00CB27F3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AF5C5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3679A" w14:textId="33C57779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Analizator fabrycznie nowy, rok produkcji nie starszy niż 202</w:t>
            </w:r>
            <w:r w:rsidR="007C4A49"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4</w:t>
            </w: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3B0A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7BC09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5020526C" w14:textId="77777777" w:rsidTr="00CB27F3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09F07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2BE09" w14:textId="77777777" w:rsidR="004D168D" w:rsidRPr="001F5C14" w:rsidRDefault="004D168D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Czytnik do OB (40 miejsc) z drukarką i skanerem do kodów kreskowych do probówek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.</w:t>
            </w:r>
          </w:p>
          <w:p w14:paraId="4B71AC4E" w14:textId="6B824D5B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C013A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8068F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421C7578" w14:textId="77777777" w:rsidTr="00CB27F3">
        <w:trPr>
          <w:trHeight w:val="51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6D51A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9EE15" w14:textId="75741B39" w:rsidR="00E87AA6" w:rsidRPr="001F5C14" w:rsidRDefault="004D168D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P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odłączenie do systemu informatycznego obowiązującego w laboratorium szpitala,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F78D8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BF72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39898494" w14:textId="77777777" w:rsidTr="00CB27F3">
        <w:trPr>
          <w:trHeight w:val="7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35C93" w14:textId="77777777" w:rsidR="00E87AA6" w:rsidRPr="001F5C14" w:rsidRDefault="00E87AA6" w:rsidP="00E87AA6">
            <w:pPr>
              <w:widowControl w:val="0"/>
              <w:suppressAutoHyphens/>
              <w:spacing w:before="202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36764" w14:textId="39FBB854" w:rsidR="00E87AA6" w:rsidRPr="001F5C14" w:rsidRDefault="004D168D" w:rsidP="00E87AA6">
            <w:pPr>
              <w:widowControl w:val="0"/>
              <w:suppressAutoHyphens/>
              <w:spacing w:before="58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K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omunikacja dwukierunkowa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24810" w14:textId="77777777" w:rsidR="00E87AA6" w:rsidRPr="001F5C14" w:rsidRDefault="00E87AA6" w:rsidP="00E87AA6">
            <w:pPr>
              <w:widowControl w:val="0"/>
              <w:suppressAutoHyphens/>
              <w:spacing w:before="58" w:after="0" w:line="271" w:lineRule="auto"/>
              <w:ind w:left="105" w:right="271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5465" w14:textId="77777777" w:rsidR="00E87AA6" w:rsidRPr="001F5C14" w:rsidRDefault="00E87AA6" w:rsidP="00E87AA6">
            <w:pPr>
              <w:widowControl w:val="0"/>
              <w:suppressAutoHyphens/>
              <w:spacing w:before="58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2303EE13" w14:textId="77777777" w:rsidTr="00CB27F3">
        <w:trPr>
          <w:trHeight w:val="77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FEC18" w14:textId="77777777" w:rsidR="00E87AA6" w:rsidRPr="001F5C14" w:rsidRDefault="00E87AA6" w:rsidP="00E87AA6">
            <w:pPr>
              <w:widowControl w:val="0"/>
              <w:suppressAutoHyphens/>
              <w:spacing w:before="8"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</w:p>
          <w:p w14:paraId="570135C0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7E947" w14:textId="53179E5C" w:rsidR="00E87AA6" w:rsidRPr="001F5C14" w:rsidRDefault="004D168D" w:rsidP="00E87AA6">
            <w:pPr>
              <w:widowControl w:val="0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uppressAutoHyphens/>
              <w:spacing w:after="0" w:line="276" w:lineRule="auto"/>
              <w:ind w:left="105" w:right="93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Instalacja aparatu do 10 dni roboczych od podpisania umowy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D4386" w14:textId="77777777" w:rsidR="00E87AA6" w:rsidRPr="001F5C14" w:rsidRDefault="00E87AA6" w:rsidP="00E87AA6">
            <w:pPr>
              <w:widowControl w:val="0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uppressAutoHyphens/>
              <w:spacing w:after="0" w:line="276" w:lineRule="auto"/>
              <w:ind w:left="105" w:right="93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459C0" w14:textId="77777777" w:rsidR="00E87AA6" w:rsidRPr="001F5C14" w:rsidRDefault="00E87AA6" w:rsidP="00E87AA6">
            <w:pPr>
              <w:widowControl w:val="0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uppressAutoHyphens/>
              <w:spacing w:after="0" w:line="276" w:lineRule="auto"/>
              <w:ind w:left="105" w:right="93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2A858BF0" w14:textId="77777777" w:rsidTr="00CB27F3">
        <w:trPr>
          <w:trHeight w:val="59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101C7" w14:textId="77777777" w:rsidR="00E87AA6" w:rsidRPr="001F5C14" w:rsidRDefault="00E87AA6" w:rsidP="00E87AA6">
            <w:pPr>
              <w:widowControl w:val="0"/>
              <w:suppressAutoHyphens/>
              <w:spacing w:before="197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E15F2" w14:textId="2EC5CAA4" w:rsidR="00E87AA6" w:rsidRPr="001F5C14" w:rsidRDefault="004B4959" w:rsidP="00E87AA6">
            <w:pPr>
              <w:widowControl w:val="0"/>
              <w:suppressAutoHyphens/>
              <w:spacing w:before="53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Pomiary niezależne od siebie pod względem czasu ich przeprowadzenia.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CB8E9" w14:textId="77777777" w:rsidR="00E87AA6" w:rsidRPr="001F5C14" w:rsidRDefault="00E87AA6" w:rsidP="00E87AA6">
            <w:pPr>
              <w:widowControl w:val="0"/>
              <w:suppressAutoHyphens/>
              <w:spacing w:before="53" w:after="0" w:line="271" w:lineRule="auto"/>
              <w:ind w:left="105" w:right="271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8DE0" w14:textId="77777777" w:rsidR="00E87AA6" w:rsidRPr="001F5C14" w:rsidRDefault="00E87AA6" w:rsidP="00E87AA6">
            <w:pPr>
              <w:widowControl w:val="0"/>
              <w:suppressAutoHyphens/>
              <w:spacing w:before="53" w:after="0" w:line="271" w:lineRule="auto"/>
              <w:ind w:left="105" w:right="271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469C8F93" w14:textId="77777777" w:rsidTr="00CB27F3">
        <w:trPr>
          <w:trHeight w:val="72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64D8D" w14:textId="77777777" w:rsidR="00E87AA6" w:rsidRPr="001F5C14" w:rsidRDefault="00E87AA6" w:rsidP="00E87AA6">
            <w:pPr>
              <w:widowControl w:val="0"/>
              <w:suppressAutoHyphens/>
              <w:spacing w:before="8"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24"/>
                <w14:ligatures w14:val="none"/>
              </w:rPr>
            </w:pPr>
          </w:p>
          <w:p w14:paraId="69EA127B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3E6FA" w14:textId="2E8DF4DB" w:rsidR="00E87AA6" w:rsidRPr="001F5C14" w:rsidRDefault="004B4959" w:rsidP="00E87AA6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Automatyczny czytnik zintegrowany z systemem zamkniętym do pobrań krwi (próbówki do OB).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ED0D" w14:textId="77777777" w:rsidR="00E87AA6" w:rsidRPr="001F5C14" w:rsidRDefault="00E87AA6" w:rsidP="00E87AA6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B23C" w14:textId="77777777" w:rsidR="00E87AA6" w:rsidRPr="001F5C14" w:rsidRDefault="00E87AA6" w:rsidP="00E87AA6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14F96392" w14:textId="77777777" w:rsidTr="00CB27F3">
        <w:trPr>
          <w:trHeight w:val="84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CDAD5" w14:textId="77777777" w:rsidR="00E87AA6" w:rsidRPr="001F5C14" w:rsidRDefault="00E87AA6" w:rsidP="00E87AA6">
            <w:pPr>
              <w:widowControl w:val="0"/>
              <w:suppressAutoHyphens/>
              <w:spacing w:before="8"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 w:val="24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21"/>
                <w14:ligatures w14:val="none"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414D0" w14:textId="139D44A4" w:rsidR="00E87AA6" w:rsidRPr="001F5C14" w:rsidRDefault="004B4959" w:rsidP="00E87AA6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Automatyczny czytnik z możliwością dostawiania nowych próbówek w trakcie cyklu pracy.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5E16" w14:textId="77777777" w:rsidR="00E87AA6" w:rsidRPr="001F5C14" w:rsidRDefault="00E87AA6" w:rsidP="00E87AA6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2265" w14:textId="77777777" w:rsidR="00E87AA6" w:rsidRPr="001F5C14" w:rsidRDefault="00E87AA6" w:rsidP="00E87AA6">
            <w:pPr>
              <w:widowControl w:val="0"/>
              <w:tabs>
                <w:tab w:val="left" w:pos="-1847"/>
                <w:tab w:val="left" w:pos="-713"/>
              </w:tabs>
              <w:suppressAutoHyphens/>
              <w:spacing w:after="0" w:line="271" w:lineRule="auto"/>
              <w:ind w:left="105" w:right="94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71AE6AB4" w14:textId="77777777" w:rsidTr="00CB27F3">
        <w:trPr>
          <w:trHeight w:val="54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D9A93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FDEA2" w14:textId="1A7B9944" w:rsidR="00E87AA6" w:rsidRPr="001F5C14" w:rsidRDefault="004B4959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Czas pomiaru: pierwsza wartość pomiarowa  po 1/2 h, druga wartość pomiarowa po 1 h lub pierwsza wartość pomiarowa po 1 h, druga wartość pomiarowa po 2 h. Po zakończonych pomiarach generowanie  raportu pomiarów. Interface do centralnego komputera z możliwością automatycznej transmisji danych.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CAF89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70DEF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2A17B999" w14:textId="77777777" w:rsidTr="00CB27F3">
        <w:trPr>
          <w:trHeight w:val="49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07646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10.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63114" w14:textId="467CBCE7" w:rsidR="00E87AA6" w:rsidRPr="001F5C14" w:rsidRDefault="004B4959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Oprogramowanie umożliwiające identyfikację próbek badanych, poprzez wprowadzenie formatu numerycznego z klawiatury alfa-numerycznej lub czytnika kodów kreskowych.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570FC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272D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5E77DE4F" w14:textId="77777777" w:rsidTr="00CB27F3">
        <w:trPr>
          <w:trHeight w:val="59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7EAA9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24B8E" w14:textId="30818792" w:rsidR="00E87AA6" w:rsidRPr="001F5C14" w:rsidRDefault="004B4959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A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parat do odczytu sedymentacji krwi kompletne, gotowe do pracy bez konieczności ponoszenia dodatkowych kosztów (poza materiałami jednorazowego użytku).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971A9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A2986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5D27D679" w14:textId="77777777" w:rsidTr="00CB27F3">
        <w:trPr>
          <w:trHeight w:val="406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8545E" w14:textId="77777777" w:rsidR="00E87AA6" w:rsidRPr="001F5C14" w:rsidRDefault="00E87AA6" w:rsidP="00E87AA6">
            <w:pPr>
              <w:widowControl w:val="0"/>
              <w:suppressAutoHyphens/>
              <w:spacing w:before="135" w:after="0" w:line="240" w:lineRule="auto"/>
              <w:ind w:left="9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06266" w14:textId="5B44A38D" w:rsidR="00E87AA6" w:rsidRPr="001F5C14" w:rsidRDefault="004B4959" w:rsidP="00E87AA6">
            <w:pPr>
              <w:widowControl w:val="0"/>
              <w:suppressAutoHyphens/>
              <w:spacing w:before="40" w:after="0" w:line="240" w:lineRule="auto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Serwis w okresie dzierżawy: w cenie umowy dzierżawy.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BA66A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15AA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5B62B255" w14:textId="77777777" w:rsidTr="00CB27F3">
        <w:trPr>
          <w:trHeight w:val="5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BD73E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177" w:hanging="172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D45F5" w14:textId="3ED0BAA0" w:rsidR="00E87AA6" w:rsidRPr="001F5C14" w:rsidRDefault="004B4959" w:rsidP="00E87AA6">
            <w:pPr>
              <w:widowControl w:val="0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Czas reakcji na zgłoszenie awarii w okresie dzierżawy (dotyczy dni roboczych rozumianych jako dni od poniedziałku do piątku, z wyjątkiem świąt i dni ustawowo wolnych od pracy, w godzinach od 8.00 do 15.00) – do 3 dni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19913" w14:textId="77777777" w:rsidR="00E87AA6" w:rsidRPr="001F5C14" w:rsidRDefault="00E87AA6" w:rsidP="00E87AA6">
            <w:pPr>
              <w:widowControl w:val="0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A5C46" w14:textId="77777777" w:rsidR="00E87AA6" w:rsidRPr="001F5C14" w:rsidRDefault="00E87AA6" w:rsidP="00E87AA6">
            <w:pPr>
              <w:widowControl w:val="0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4116C0EB" w14:textId="77777777" w:rsidTr="00CB27F3">
        <w:trPr>
          <w:trHeight w:val="49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05CF7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lastRenderedPageBreak/>
              <w:t>14.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B53C3" w14:textId="44F23F04" w:rsidR="00E87AA6" w:rsidRPr="001F5C14" w:rsidRDefault="004B4959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Zapewnienie aparatu zastępczego, wolnego od wad, o parametrach nie gorszych od modelu ujętego w umowie w przypadku czasu naprawy przekraczającego 3 dni (dotyczy dni roboczych).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92633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3B82" w14:textId="77777777" w:rsidR="00E87AA6" w:rsidRPr="001F5C14" w:rsidRDefault="00E87AA6" w:rsidP="00E87AA6">
            <w:pPr>
              <w:widowControl w:val="0"/>
              <w:suppressAutoHyphens/>
              <w:spacing w:after="0" w:line="249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0B32FAAD" w14:textId="77777777" w:rsidTr="00CB27F3">
        <w:trPr>
          <w:trHeight w:val="45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3D748" w14:textId="77777777" w:rsidR="00E87AA6" w:rsidRPr="001F5C14" w:rsidRDefault="00E87AA6" w:rsidP="00E87AA6">
            <w:pPr>
              <w:widowControl w:val="0"/>
              <w:suppressAutoHyphens/>
              <w:spacing w:before="140" w:after="0" w:line="240" w:lineRule="auto"/>
              <w:ind w:left="177" w:hanging="172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6ABD0" w14:textId="1177B3A1" w:rsidR="00E87AA6" w:rsidRPr="001F5C14" w:rsidRDefault="004B4959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Wraz z dostawą komplet materiałów dotyczących instalacji urządzenia oraz instrukcji obsługi, paszporty techniczne, stosowne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 xml:space="preserve"> 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atesty,  certyfikaty / dopuszczenia na terenie RP zgodnie z ustawą o wyrobach medycznych/jeśli dotyczy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A2F6B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9E213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4DC13E8D" w14:textId="77777777" w:rsidTr="00CB27F3">
        <w:trPr>
          <w:trHeight w:val="42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7776B" w14:textId="77777777" w:rsidR="00E87AA6" w:rsidRPr="001F5C14" w:rsidRDefault="00E87AA6" w:rsidP="00E87AA6">
            <w:pPr>
              <w:widowControl w:val="0"/>
              <w:suppressAutoHyphens/>
              <w:spacing w:before="135" w:after="0" w:line="240" w:lineRule="auto"/>
              <w:ind w:left="177" w:hanging="172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D2308" w14:textId="5FE7AE8F" w:rsidR="00E87AA6" w:rsidRPr="001F5C14" w:rsidRDefault="004B4959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Instrukcja obsługi w języku polskim w formie drukowanej i elektronicznej (pendrive lub płyta CD)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5B79B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9D02" w14:textId="77777777" w:rsidR="00E87AA6" w:rsidRPr="001F5C14" w:rsidRDefault="00E87AA6" w:rsidP="00E87AA6">
            <w:pPr>
              <w:widowControl w:val="0"/>
              <w:suppressAutoHyphens/>
              <w:spacing w:after="0" w:line="244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6D95BF87" w14:textId="77777777" w:rsidTr="00CB27F3">
        <w:trPr>
          <w:trHeight w:val="34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9857C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:lang w:val="en-US"/>
                <w14:ligatures w14:val="none"/>
              </w:rPr>
              <w:t>17.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2ACDA" w14:textId="5B4C9B2E" w:rsidR="00E87AA6" w:rsidRPr="001F5C14" w:rsidRDefault="004B4959" w:rsidP="00E87AA6">
            <w:pPr>
              <w:widowControl w:val="0"/>
              <w:suppressAutoHyphens/>
              <w:spacing w:after="0" w:line="235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Bezpłatne szkolenie dla personelu medycznego w zakresie pobierania materiału do badań.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19FC" w14:textId="77777777" w:rsidR="00E87AA6" w:rsidRPr="001F5C14" w:rsidRDefault="00E87AA6" w:rsidP="00E87AA6">
            <w:pPr>
              <w:widowControl w:val="0"/>
              <w:suppressAutoHyphens/>
              <w:spacing w:after="0" w:line="235" w:lineRule="exact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7BCE0" w14:textId="77777777" w:rsidR="00E87AA6" w:rsidRPr="001F5C14" w:rsidRDefault="00E87AA6" w:rsidP="00E87AA6">
            <w:pPr>
              <w:widowControl w:val="0"/>
              <w:suppressAutoHyphens/>
              <w:spacing w:after="0" w:line="235" w:lineRule="exact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298849D1" w14:textId="77777777" w:rsidTr="00CB27F3">
        <w:trPr>
          <w:trHeight w:val="42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19C4D" w14:textId="77777777" w:rsidR="00E87AA6" w:rsidRPr="001F5C14" w:rsidRDefault="00E87AA6" w:rsidP="00E87AA6">
            <w:pPr>
              <w:widowControl w:val="0"/>
              <w:suppressAutoHyphens/>
              <w:spacing w:before="11"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kern w:val="0"/>
                <w:sz w:val="30"/>
                <w:lang w:val="en-US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:lang w:val="en-US"/>
                <w14:ligatures w14:val="none"/>
              </w:rPr>
              <w:t>18.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0F80F" w14:textId="77777777" w:rsidR="004B4959" w:rsidRPr="004B4959" w:rsidRDefault="004B4959" w:rsidP="004B495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B4959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>Dodatkowe szkolenie z zakresu obsługi aparatu do OB dla personelu medycznego, w przypadku wyrażenia takiej potrzeby przez personel medyczny.</w:t>
            </w:r>
          </w:p>
          <w:p w14:paraId="7E35EBFE" w14:textId="544E7A30" w:rsidR="00E87AA6" w:rsidRPr="001F5C14" w:rsidRDefault="00E87AA6" w:rsidP="00E87AA6">
            <w:pPr>
              <w:widowControl w:val="0"/>
              <w:suppressAutoHyphens/>
              <w:spacing w:after="0" w:line="240" w:lineRule="auto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B6E0D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ind w:left="105"/>
              <w:jc w:val="center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9CF73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ind w:left="105"/>
              <w:rPr>
                <w:rFonts w:ascii="Times New Roman" w:eastAsia="Arial" w:hAnsi="Times New Roman" w:cs="Times New Roman"/>
                <w:color w:val="000000" w:themeColor="text1"/>
                <w:kern w:val="0"/>
                <w14:ligatures w14:val="none"/>
              </w:rPr>
            </w:pPr>
          </w:p>
        </w:tc>
      </w:tr>
      <w:tr w:rsidR="001F5C14" w:rsidRPr="001F5C14" w14:paraId="756453B6" w14:textId="77777777" w:rsidTr="00CB27F3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B4F76" w14:textId="29FBA3CB" w:rsidR="00E87AA6" w:rsidRPr="001F5C14" w:rsidRDefault="001F5C14" w:rsidP="00E87AA6">
            <w:pPr>
              <w:widowControl w:val="0"/>
              <w:suppressAutoHyphens/>
              <w:spacing w:before="11"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  <w:t>19</w:t>
            </w:r>
            <w:r w:rsidR="00E87AA6"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4696A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  <w:lang w:eastAsia="ar-SA"/>
                <w14:ligatures w14:val="none"/>
              </w:rPr>
              <w:t xml:space="preserve">  Certyfikat zgodności z wymogami 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CD19C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ar-SA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4029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</w:p>
        </w:tc>
      </w:tr>
      <w:tr w:rsidR="001F5C14" w:rsidRPr="001F5C14" w14:paraId="3F75E743" w14:textId="77777777" w:rsidTr="00CB27F3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C5FC2" w14:textId="3A431806" w:rsidR="00E87AA6" w:rsidRPr="001F5C14" w:rsidRDefault="001F5C14" w:rsidP="00E87AA6">
            <w:pPr>
              <w:widowControl w:val="0"/>
              <w:suppressAutoHyphens/>
              <w:spacing w:before="11" w:after="0" w:line="240" w:lineRule="auto"/>
              <w:jc w:val="center"/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</w:pPr>
            <w:r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  <w:t>20</w:t>
            </w:r>
            <w:r w:rsidR="00E87AA6" w:rsidRPr="001F5C14">
              <w:rPr>
                <w:rFonts w:ascii="Times New Roman" w:eastAsia="Arial" w:hAnsi="Times New Roman" w:cs="Times New Roman"/>
                <w:bCs/>
                <w:color w:val="000000" w:themeColor="text1"/>
                <w:kern w:val="0"/>
                <w:szCs w:val="18"/>
                <w14:ligatures w14:val="none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26C05" w14:textId="4673746B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  <w:lang w:eastAsia="ar-SA"/>
                <w14:ligatures w14:val="none"/>
              </w:rPr>
              <w:t xml:space="preserve">  </w:t>
            </w:r>
            <w:r w:rsidR="001F5C14"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  <w:lang w:eastAsia="ar-SA"/>
                <w14:ligatures w14:val="none"/>
              </w:rPr>
              <w:t>C</w:t>
            </w: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Cs w:val="24"/>
                <w:lang w:eastAsia="ar-SA"/>
                <w14:ligatures w14:val="none"/>
              </w:rPr>
              <w:t>zas reakcji na usunięcie awarii  i naprawy do 24 godzin w dni robocze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6CDCB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  <w:r w:rsidRPr="001F5C1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ar-SA"/>
                <w14:ligatures w14:val="none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8D48" w14:textId="77777777" w:rsidR="00E87AA6" w:rsidRPr="001F5C14" w:rsidRDefault="00E87AA6" w:rsidP="00E87AA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en-US" w:eastAsia="ar-SA"/>
                <w14:ligatures w14:val="none"/>
              </w:rPr>
            </w:pPr>
          </w:p>
        </w:tc>
      </w:tr>
    </w:tbl>
    <w:p w14:paraId="39AB1257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</w:pPr>
    </w:p>
    <w:p w14:paraId="72EB6BF1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</w:pPr>
    </w:p>
    <w:p w14:paraId="4C9902AC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  <w:t>Uwaga:</w:t>
      </w:r>
    </w:p>
    <w:p w14:paraId="25085FB8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ar-SA"/>
          <w14:ligatures w14:val="none"/>
        </w:rPr>
        <w:t>Nie spełnienie  któregoś z warunków spowoduje odrzucenie oferty</w:t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>.</w:t>
      </w:r>
    </w:p>
    <w:p w14:paraId="4D4CEA83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ar-SA"/>
          <w14:ligatures w14:val="none"/>
        </w:rPr>
      </w:pPr>
    </w:p>
    <w:p w14:paraId="1ACD872C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>/miejscowość, data /</w:t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  <w:t>………………………………………………………..</w:t>
      </w:r>
    </w:p>
    <w:p w14:paraId="59C765D2" w14:textId="77777777" w:rsidR="00E87AA6" w:rsidRPr="001F5C14" w:rsidRDefault="00E87AA6" w:rsidP="00E87AA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</w:pP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</w:r>
      <w:r w:rsidRPr="001F5C14">
        <w:rPr>
          <w:rFonts w:ascii="Times New Roman" w:eastAsia="Times New Roman" w:hAnsi="Times New Roman" w:cs="Times New Roman"/>
          <w:color w:val="000000" w:themeColor="text1"/>
          <w:kern w:val="0"/>
          <w:lang w:eastAsia="ar-SA"/>
          <w14:ligatures w14:val="none"/>
        </w:rPr>
        <w:tab/>
        <w:t>Czytelny podpis osoby uprawnionej do reprezentacji Wykonawcy /</w:t>
      </w:r>
    </w:p>
    <w:p w14:paraId="6A428C10" w14:textId="77777777" w:rsidR="00BC20D3" w:rsidRPr="001F5C14" w:rsidRDefault="00BC20D3">
      <w:pPr>
        <w:rPr>
          <w:color w:val="000000" w:themeColor="text1"/>
        </w:rPr>
      </w:pPr>
    </w:p>
    <w:sectPr w:rsidR="00BC20D3" w:rsidRPr="001F5C1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B5F78"/>
    <w:multiLevelType w:val="multilevel"/>
    <w:tmpl w:val="B87AA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26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A6"/>
    <w:rsid w:val="000E33A5"/>
    <w:rsid w:val="001F5C14"/>
    <w:rsid w:val="004B4959"/>
    <w:rsid w:val="004D168D"/>
    <w:rsid w:val="0071317F"/>
    <w:rsid w:val="007C4A49"/>
    <w:rsid w:val="008130D8"/>
    <w:rsid w:val="00842297"/>
    <w:rsid w:val="00A052B1"/>
    <w:rsid w:val="00A524E3"/>
    <w:rsid w:val="00BC20D3"/>
    <w:rsid w:val="00E8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2E67D"/>
  <w15:chartTrackingRefBased/>
  <w15:docId w15:val="{D769F32B-E04D-4D4E-B137-89CFB461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87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7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7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7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7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7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7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7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7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7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7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7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7AA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7AA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7A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7A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7A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7A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7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7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7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7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7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7A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7A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7AA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7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7AA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7A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2025-08-06T12:14:00Z</dcterms:created>
  <dcterms:modified xsi:type="dcterms:W3CDTF">2025-08-07T11:04:00Z</dcterms:modified>
</cp:coreProperties>
</file>