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0E210B" w14:textId="77777777" w:rsidR="003D131A" w:rsidRPr="00275D81" w:rsidRDefault="003D131A" w:rsidP="003D131A">
      <w:pPr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75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WYKONAWCY                                                                                     /wszyscy/</w:t>
      </w:r>
    </w:p>
    <w:p w14:paraId="03167C51" w14:textId="77777777" w:rsidR="003D131A" w:rsidRPr="00275D81" w:rsidRDefault="003D131A" w:rsidP="003D131A">
      <w:pPr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0ABD053" w14:textId="77777777" w:rsidR="003D131A" w:rsidRPr="00275D81" w:rsidRDefault="003D131A" w:rsidP="003D131A">
      <w:pPr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75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Eap-2412/15/25/D</w:t>
      </w:r>
    </w:p>
    <w:p w14:paraId="2A63A9AB" w14:textId="77777777" w:rsidR="003D131A" w:rsidRPr="00275D81" w:rsidRDefault="003D131A" w:rsidP="003D131A">
      <w:pPr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75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Dotyczy postępowania znak jw. z dnia 12.08.2025r.</w:t>
      </w:r>
    </w:p>
    <w:p w14:paraId="4C70C15D" w14:textId="6AAE5DED" w:rsidR="003D131A" w:rsidRPr="00275D81" w:rsidRDefault="003D131A" w:rsidP="003D131A">
      <w:pPr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ZAWIADOMIENIE /</w:t>
      </w: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3</w:t>
      </w:r>
      <w:r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/</w:t>
      </w:r>
    </w:p>
    <w:p w14:paraId="1CB6E820" w14:textId="77777777" w:rsidR="003D131A" w:rsidRPr="00275D81" w:rsidRDefault="003D131A" w:rsidP="003D131A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75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Samodzielny Publiczny Zespół Opieki Zdrowotnej w Kolbuszowej,36-100 Kolbuszowa,</w:t>
      </w:r>
    </w:p>
    <w:p w14:paraId="2FF3D736" w14:textId="77777777" w:rsidR="003D131A" w:rsidRPr="00275D81" w:rsidRDefault="003D131A" w:rsidP="003D131A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75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Ul. Grunwaldzka 4, zawiadamia Wykonawców o wypłynięciu zapytań dotyczących zapisów</w:t>
      </w:r>
    </w:p>
    <w:p w14:paraId="38940650" w14:textId="77777777" w:rsidR="003D131A" w:rsidRPr="00275D81" w:rsidRDefault="003D131A" w:rsidP="003D131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275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SWZ w postępowaniu:</w:t>
      </w:r>
      <w:r w:rsidRPr="00275D8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</w:p>
    <w:p w14:paraId="21C300C8" w14:textId="77777777" w:rsidR="003D131A" w:rsidRPr="00275D81" w:rsidRDefault="003D131A" w:rsidP="003D131A">
      <w:pPr>
        <w:spacing w:line="276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101CAB4" w14:textId="77777777" w:rsidR="003D131A" w:rsidRPr="00275D81" w:rsidRDefault="003D131A" w:rsidP="003D131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275D8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  <w:t xml:space="preserve">Dot. Postępowania w trybie przetargu nieograniczonego: </w:t>
      </w:r>
      <w:r w:rsidRPr="00275D81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,,Dostawa odczynników do biochemii klinicznej, immunochemii wraz z dzierżawą analizatorów oraz systemu zamkniętego do pobierania krwi i drobnego sprzętu laboratoryjnego w 5 pakietach</w:t>
      </w:r>
      <w:r w:rsidRPr="00275D8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.”</w:t>
      </w:r>
      <w:r w:rsidRPr="00275D81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.</w:t>
      </w:r>
    </w:p>
    <w:p w14:paraId="4CCA3142" w14:textId="77777777" w:rsidR="003D131A" w:rsidRPr="00275D81" w:rsidRDefault="003D131A" w:rsidP="003D131A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03D090F7" w14:textId="77777777" w:rsidR="003D131A" w:rsidRPr="00275D81" w:rsidRDefault="003D131A" w:rsidP="003D131A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75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Zgodnie z art.135 ust.6 ustawy z dnia 11 września 2019 roku Prawo zamówień publicznych </w:t>
      </w:r>
    </w:p>
    <w:p w14:paraId="7355FAFD" w14:textId="77777777" w:rsidR="003D131A" w:rsidRPr="00275D81" w:rsidRDefault="003D131A" w:rsidP="003D131A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75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(Dz. U. z 2024 r. poz. 1320) Zamawiający przekazuje treść zapytań wraz z wyjaśnieniami:</w:t>
      </w:r>
    </w:p>
    <w:p w14:paraId="448AC302" w14:textId="77777777" w:rsidR="003D131A" w:rsidRPr="00275D81" w:rsidRDefault="003D131A" w:rsidP="003D131A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23C3746" w14:textId="77777777" w:rsidR="00786627" w:rsidRPr="00786627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b/>
          <w:bCs/>
          <w:color w:val="000000"/>
          <w:kern w:val="0"/>
          <w:szCs w:val="20"/>
          <w14:ligatures w14:val="none"/>
        </w:rPr>
        <w:t>Do Pakietu 2:</w:t>
      </w:r>
    </w:p>
    <w:p w14:paraId="4B21387E" w14:textId="77777777" w:rsidR="00786627" w:rsidRPr="00786627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</w:p>
    <w:p w14:paraId="54811F3A" w14:textId="77777777" w:rsidR="00786627" w:rsidRPr="00786627" w:rsidRDefault="00786627" w:rsidP="00786627">
      <w:pPr>
        <w:spacing w:after="0" w:line="240" w:lineRule="auto"/>
        <w:ind w:right="283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 xml:space="preserve">Zał. nr 2., Odczynniki immunochemiczne z </w:t>
      </w:r>
      <w:proofErr w:type="spellStart"/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Troponiną</w:t>
      </w:r>
      <w:proofErr w:type="spellEnd"/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 xml:space="preserve"> wraz z dzierżawą analizatorów, poz.39: </w:t>
      </w:r>
    </w:p>
    <w:p w14:paraId="7897CBA9" w14:textId="241DB526" w:rsidR="00786627" w:rsidRPr="00786627" w:rsidRDefault="00786627" w:rsidP="00786627">
      <w:pPr>
        <w:numPr>
          <w:ilvl w:val="0"/>
          <w:numId w:val="4"/>
        </w:numPr>
        <w:spacing w:after="0" w:line="240" w:lineRule="auto"/>
        <w:ind w:right="283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 xml:space="preserve">Prosimy o wyjaśnienie i uściślenie czy Zamawiający oczekuje zaoferowania testu EBV VCA </w:t>
      </w:r>
      <w:proofErr w:type="spellStart"/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IgG</w:t>
      </w:r>
      <w:proofErr w:type="spellEnd"/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 xml:space="preserve">  czy  EBV EBNA </w:t>
      </w:r>
      <w:proofErr w:type="spellStart"/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IgG</w:t>
      </w:r>
      <w:proofErr w:type="spellEnd"/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?</w:t>
      </w:r>
      <w:r w:rsidR="00396F37" w:rsidRPr="00396F3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396F37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86749A" w:rsidRPr="0086749A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 xml:space="preserve"> </w:t>
      </w:r>
      <w:r w:rsidR="0086749A" w:rsidRPr="0086749A">
        <w:rPr>
          <w:rFonts w:ascii="Roche Sans" w:eastAsia="Times New Roman" w:hAnsi="Roche Sans" w:cs="Times New Roman"/>
          <w:b/>
          <w:bCs/>
          <w:color w:val="000000"/>
          <w:kern w:val="0"/>
          <w:szCs w:val="20"/>
          <w14:ligatures w14:val="none"/>
        </w:rPr>
        <w:t xml:space="preserve">Test EBV VCA </w:t>
      </w:r>
      <w:proofErr w:type="spellStart"/>
      <w:r w:rsidR="0086749A" w:rsidRPr="0086749A">
        <w:rPr>
          <w:rFonts w:ascii="Roche Sans" w:eastAsia="Times New Roman" w:hAnsi="Roche Sans" w:cs="Times New Roman"/>
          <w:b/>
          <w:bCs/>
          <w:color w:val="000000"/>
          <w:kern w:val="0"/>
          <w:szCs w:val="20"/>
          <w14:ligatures w14:val="none"/>
        </w:rPr>
        <w:t>IgG</w:t>
      </w:r>
      <w:proofErr w:type="spellEnd"/>
      <w:r w:rsidR="0086749A"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 </w:t>
      </w:r>
    </w:p>
    <w:p w14:paraId="726CF932" w14:textId="77777777" w:rsidR="00786627" w:rsidRPr="00786627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</w:p>
    <w:p w14:paraId="59A0D518" w14:textId="77777777" w:rsidR="00786627" w:rsidRPr="00786627" w:rsidRDefault="00786627" w:rsidP="00786627">
      <w:pPr>
        <w:spacing w:after="0" w:line="240" w:lineRule="auto"/>
        <w:ind w:right="283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 xml:space="preserve">Zał. nr 2., Wymagane parametry analizatorów, poz.12:  </w:t>
      </w:r>
    </w:p>
    <w:p w14:paraId="0A1BE325" w14:textId="5EF8E8AE" w:rsidR="00786627" w:rsidRPr="00786627" w:rsidRDefault="00786627" w:rsidP="00786627">
      <w:pPr>
        <w:numPr>
          <w:ilvl w:val="0"/>
          <w:numId w:val="4"/>
        </w:numPr>
        <w:spacing w:after="0" w:line="240" w:lineRule="auto"/>
        <w:ind w:right="283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 xml:space="preserve">Czy Zamawiający oczekuje wymaga, aby oferowany test do oznaczania </w:t>
      </w:r>
      <w:proofErr w:type="spellStart"/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troponiny</w:t>
      </w:r>
      <w:proofErr w:type="spellEnd"/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 xml:space="preserve"> był testem wysokoczułym, zgodnym z obowiązującymi zaleceniami i wymogami Polskiego Towarzystwa Kardiologicznego PTK oraz Europejskiego Towarzystwa Kardiologicznego ESC i umożliwiał zastosowanie szybkiego 1-godzinnego algorytmu diagnostyki zawału mięśnia sercowego? Pozwoli to Zamawiającemu na prowadzenie wiarygodnej i szybkiej diagnostyki kardiologicznej zgodnie z najnowszymi rekomendacjami.</w:t>
      </w:r>
      <w:r w:rsidR="00396F37" w:rsidRPr="00396F3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396F37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86749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Tak. Wymaga</w:t>
      </w:r>
    </w:p>
    <w:p w14:paraId="6AE5CBB8" w14:textId="77777777" w:rsidR="00786627" w:rsidRPr="00786627" w:rsidRDefault="00786627" w:rsidP="00786627">
      <w:pPr>
        <w:spacing w:after="0" w:line="240" w:lineRule="auto"/>
        <w:ind w:right="283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</w:p>
    <w:p w14:paraId="0CC5446A" w14:textId="11E230D0" w:rsidR="00786627" w:rsidRPr="00396F37" w:rsidRDefault="00786627" w:rsidP="00786627">
      <w:pPr>
        <w:numPr>
          <w:ilvl w:val="0"/>
          <w:numId w:val="4"/>
        </w:numPr>
        <w:spacing w:after="0" w:line="240" w:lineRule="auto"/>
        <w:ind w:right="283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 xml:space="preserve">Czy Zamawiający wyrazi zgodę, aby w miejsce wymaganych katalogów, broszur, prospektów, kart technicznych, oraz kart charakterystyki, załączyć oświadczenie o posiadaniu tych dokumentów oraz ich dostawie na każde żądanie Zamawiającego ciągu 3 dni roboczych od daty wezwania?  Jednocześnie Wykonawca zobowiązuje się do podania w ofercie adresu strony internetowej, na której znajdują się </w:t>
      </w:r>
      <w:proofErr w:type="spellStart"/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w.w</w:t>
      </w:r>
      <w:proofErr w:type="spellEnd"/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 xml:space="preserve"> dokumenty, z której Zamawiający może stale korzystać.</w:t>
      </w:r>
      <w:r w:rsidR="00396F37" w:rsidRPr="00396F3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396F37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C27FA9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Nie. Zamawiający podtrzymuje zapisy SWZ</w:t>
      </w:r>
      <w:r w:rsidR="00AB1AE6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. </w:t>
      </w:r>
    </w:p>
    <w:p w14:paraId="1BE372F5" w14:textId="77777777" w:rsidR="00396F37" w:rsidRDefault="00396F37" w:rsidP="00396F37">
      <w:pPr>
        <w:pStyle w:val="Akapitzlist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</w:p>
    <w:p w14:paraId="10FED94F" w14:textId="77777777" w:rsidR="00396F37" w:rsidRPr="00786627" w:rsidRDefault="00396F37" w:rsidP="00396F37">
      <w:pPr>
        <w:spacing w:after="0" w:line="240" w:lineRule="auto"/>
        <w:ind w:left="765" w:right="283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</w:p>
    <w:p w14:paraId="06DE3FA6" w14:textId="2073E8C6" w:rsidR="00786627" w:rsidRPr="00786627" w:rsidRDefault="00786627" w:rsidP="00786627">
      <w:pPr>
        <w:numPr>
          <w:ilvl w:val="0"/>
          <w:numId w:val="4"/>
        </w:numPr>
        <w:spacing w:after="0" w:line="240" w:lineRule="auto"/>
        <w:ind w:right="283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Czy Zamawiający wyrazi zgodę, aby w miejscu wymaganych deklaracji CE wykonawca dołączył oświadczenie o posiadaniu takich dokumentów potwierdzających spełnienie wymagań ustawy o wyrobach medycznych z dnia 7 kwietnia 2022r. i zapewnieniu przedstawienia ich na każde wezwanie Zamawiającego w ciągu 3 dni roboczych od daty wezwania?</w:t>
      </w:r>
      <w:r w:rsidR="00396F37" w:rsidRPr="00396F3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396F37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C27FA9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Zgodnie z Oświadczeniem przedmiotowym – zał. 8 do SWZ</w:t>
      </w:r>
    </w:p>
    <w:p w14:paraId="040A9AD3" w14:textId="77777777" w:rsidR="00786627" w:rsidRPr="00786627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i/>
          <w:iCs/>
          <w:color w:val="000000"/>
          <w:kern w:val="0"/>
          <w:szCs w:val="20"/>
          <w14:ligatures w14:val="none"/>
        </w:rPr>
      </w:pPr>
    </w:p>
    <w:p w14:paraId="6A4116B8" w14:textId="77777777" w:rsidR="00396F37" w:rsidRDefault="00396F37" w:rsidP="00786627">
      <w:pPr>
        <w:spacing w:after="0" w:line="240" w:lineRule="auto"/>
        <w:ind w:right="283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</w:p>
    <w:p w14:paraId="25E2518B" w14:textId="78C2F515" w:rsidR="00786627" w:rsidRPr="00786627" w:rsidRDefault="00786627" w:rsidP="00786627">
      <w:pPr>
        <w:spacing w:after="0" w:line="240" w:lineRule="auto"/>
        <w:ind w:right="283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Dotyczy projektu umowy:</w:t>
      </w:r>
    </w:p>
    <w:p w14:paraId="765F0082" w14:textId="77777777" w:rsidR="00786627" w:rsidRPr="00786627" w:rsidRDefault="00786627" w:rsidP="00786627">
      <w:pPr>
        <w:numPr>
          <w:ilvl w:val="0"/>
          <w:numId w:val="4"/>
        </w:numPr>
        <w:spacing w:after="0" w:line="240" w:lineRule="auto"/>
        <w:ind w:right="283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Czy Zamawiający wyrazi zgodę na składanie zamówień oraz na zgłaszanie reklamacji odczynników  i awarii aparatu przez aplikację Wykonawcy (strona internetowa)? </w:t>
      </w:r>
    </w:p>
    <w:p w14:paraId="63B07C43" w14:textId="6302D980" w:rsidR="003D131A" w:rsidRDefault="00786627" w:rsidP="00786627">
      <w:pPr>
        <w:suppressAutoHyphens/>
        <w:autoSpaceDN w:val="0"/>
        <w:spacing w:after="0" w:line="276" w:lineRule="auto"/>
        <w:jc w:val="both"/>
        <w:rPr>
          <w:rFonts w:ascii="Roche Sans" w:eastAsia="Arial" w:hAnsi="Roche Sans" w:cs="Arial"/>
          <w:i/>
          <w:iCs/>
          <w:color w:val="000000"/>
          <w:kern w:val="0"/>
          <w:lang w:val="pl" w:eastAsia="pl-PL"/>
          <w14:ligatures w14:val="none"/>
        </w:rPr>
      </w:pPr>
      <w:r w:rsidRPr="00786627">
        <w:rPr>
          <w:rFonts w:ascii="Roche Sans" w:eastAsia="Arial" w:hAnsi="Roche Sans" w:cs="Arial"/>
          <w:i/>
          <w:iCs/>
          <w:color w:val="000000"/>
          <w:kern w:val="0"/>
          <w:lang w:val="pl" w:eastAsia="pl-PL"/>
          <w14:ligatures w14:val="none"/>
        </w:rPr>
        <w:t>Uzasadnienie: Składanie zamówień, zgłaszanie reklamacji odczynników i awarii aparatu przez aplikację Wykonawcy umożliwi Zamawiającemu przeglądanie historii wpisów, śledzenie statusu zgłoszeń i wysyłki zamówień.</w:t>
      </w:r>
      <w:r w:rsidR="00396F37" w:rsidRPr="00396F3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396F37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86749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Tak, </w:t>
      </w:r>
      <w:r w:rsidR="00CA6275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jednakże Zamawiający wymaga możliwości zgłaszania reklamacji odczynników także  drogą e</w:t>
      </w:r>
      <w:r w:rsidR="000B4F2C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lektroniczną</w:t>
      </w:r>
      <w:r w:rsidR="00CA6275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, a awarie aparatu również telefonicznie poprzez infolinię.</w:t>
      </w:r>
    </w:p>
    <w:p w14:paraId="288BA0AF" w14:textId="77777777" w:rsidR="00786627" w:rsidRDefault="00786627" w:rsidP="00786627">
      <w:pPr>
        <w:suppressAutoHyphens/>
        <w:autoSpaceDN w:val="0"/>
        <w:spacing w:after="0" w:line="276" w:lineRule="auto"/>
        <w:jc w:val="both"/>
        <w:rPr>
          <w:rFonts w:ascii="Roche Sans" w:eastAsia="Arial" w:hAnsi="Roche Sans" w:cs="Arial"/>
          <w:i/>
          <w:iCs/>
          <w:color w:val="000000"/>
          <w:kern w:val="0"/>
          <w:lang w:val="pl" w:eastAsia="pl-PL"/>
          <w14:ligatures w14:val="none"/>
        </w:rPr>
      </w:pPr>
    </w:p>
    <w:p w14:paraId="47228BF0" w14:textId="77777777" w:rsidR="00786627" w:rsidRPr="00786627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b/>
          <w:bCs/>
          <w:color w:val="000000"/>
          <w:kern w:val="0"/>
          <w:szCs w:val="20"/>
          <w14:ligatures w14:val="none"/>
        </w:rPr>
        <w:t>PYTANIA DO UMOWY:..</w:t>
      </w:r>
    </w:p>
    <w:p w14:paraId="135F3EB9" w14:textId="77777777" w:rsidR="00786627" w:rsidRPr="00786627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b/>
          <w:bCs/>
          <w:color w:val="000000"/>
          <w:kern w:val="0"/>
          <w:szCs w:val="20"/>
          <w14:ligatures w14:val="none"/>
        </w:rPr>
        <w:t>zał.nr 3 projektowane postanowienia umowy</w:t>
      </w:r>
    </w:p>
    <w:p w14:paraId="0C40C4F5" w14:textId="77777777" w:rsidR="00786627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 xml:space="preserve">par. 6 ust. 5-6 </w:t>
      </w:r>
    </w:p>
    <w:p w14:paraId="47F5EC17" w14:textId="177D4010" w:rsidR="00786627" w:rsidRPr="00786627" w:rsidRDefault="00786627" w:rsidP="00786627">
      <w:pPr>
        <w:pStyle w:val="Akapitzlist"/>
        <w:numPr>
          <w:ilvl w:val="0"/>
          <w:numId w:val="4"/>
        </w:numPr>
        <w:spacing w:after="0" w:line="240" w:lineRule="auto"/>
        <w:ind w:right="283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Czy Zamawiający wyrazi zgodę na zmianę niniejszego postanowienia tak, aby skorzystanie z zakupu interwencyjnego wykluczało zastosowanie kar umownych?</w:t>
      </w:r>
      <w:r w:rsidR="00396F37" w:rsidRPr="00396F3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396F37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E33E9F" w:rsidRPr="00E33E9F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E33E9F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Nie. Zamawiający podtrzymuje zapisy SWZ</w:t>
      </w:r>
    </w:p>
    <w:p w14:paraId="406F00A1" w14:textId="583D0DE8" w:rsidR="00786627" w:rsidRPr="00786627" w:rsidRDefault="00786627" w:rsidP="00786627">
      <w:pPr>
        <w:pStyle w:val="Akapitzlist"/>
        <w:numPr>
          <w:ilvl w:val="0"/>
          <w:numId w:val="4"/>
        </w:numPr>
        <w:spacing w:after="0" w:line="240" w:lineRule="auto"/>
        <w:ind w:right="283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Ponadto, czy Zamawiający wyraża zgodę na modyfikację tego postanowienia poprzez dodanie w jego treści, że Zamawiający może skorzystać z prawa do zakupu interwencyjnego „po bezskutecznym upływie przynajmniej 5- dniowego dodatkowego terminu wyznaczonego Wykonawcy do realizacji zobowiązania”?</w:t>
      </w:r>
      <w:r w:rsidR="00396F37" w:rsidRPr="00396F3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396F37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E33E9F" w:rsidRPr="00E33E9F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E33E9F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Nie. Zamawiający podtrzymuje zapisy SWZ</w:t>
      </w:r>
    </w:p>
    <w:p w14:paraId="1BE3B5BB" w14:textId="77777777" w:rsidR="00786627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 xml:space="preserve">par. 6 ust.8 </w:t>
      </w:r>
    </w:p>
    <w:p w14:paraId="7D77E4E5" w14:textId="1A4BB295" w:rsidR="00786627" w:rsidRPr="00396F37" w:rsidRDefault="00786627" w:rsidP="00786627">
      <w:pPr>
        <w:pStyle w:val="Akapitzlist"/>
        <w:numPr>
          <w:ilvl w:val="0"/>
          <w:numId w:val="4"/>
        </w:numPr>
        <w:spacing w:after="0" w:line="240" w:lineRule="auto"/>
        <w:ind w:right="283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Czy Zamawiający wyrazi zgodę na zmniejszenie wysokości kary umownej i modyfikację sformułowania z “10% wartości przedmiotów umowy” do “2% wartości niedostarczonej części przedmiotu umowy dostawy”?</w:t>
      </w:r>
      <w:r w:rsidR="00396F37" w:rsidRPr="00396F3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396F37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E33E9F" w:rsidRPr="00E33E9F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E33E9F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Nie. Zamawiający podtrzymuje zapisy SWZ</w:t>
      </w:r>
    </w:p>
    <w:p w14:paraId="2E90A6E1" w14:textId="77777777" w:rsidR="00396F37" w:rsidRPr="00786627" w:rsidRDefault="00396F37" w:rsidP="00396F37">
      <w:pPr>
        <w:pStyle w:val="Akapitzlist"/>
        <w:spacing w:after="0" w:line="240" w:lineRule="auto"/>
        <w:ind w:left="765" w:right="283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</w:p>
    <w:p w14:paraId="69D8E854" w14:textId="77777777" w:rsidR="00786627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 xml:space="preserve">par. 6 ust. 9 oraz par. 17 ust. 2 pkt 1) oraz par. 22 ust. 1 </w:t>
      </w:r>
    </w:p>
    <w:p w14:paraId="7B951F2C" w14:textId="6DC70DE4" w:rsidR="00786627" w:rsidRPr="00786627" w:rsidRDefault="00786627" w:rsidP="00786627">
      <w:pPr>
        <w:pStyle w:val="Akapitzlist"/>
        <w:numPr>
          <w:ilvl w:val="0"/>
          <w:numId w:val="4"/>
        </w:numPr>
        <w:spacing w:after="0" w:line="240" w:lineRule="auto"/>
        <w:ind w:right="283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Czy Zamawiający wyrazi zgodę na dodanie na końcu postanowienia fragmentu:</w:t>
      </w:r>
    </w:p>
    <w:p w14:paraId="22D9D019" w14:textId="02C59632" w:rsidR="00786627" w:rsidRPr="00786627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„po uprzednim wezwaniu dodatkowym i wyznaczeniu Wykonawcy dodatkowego terminu co najmniej 5 dni roboczych.”? Odstąpienie, nawet częściowe, może skutkować po stronie Zamawiającego potrzebą zmiany wykonawcy. Jednocześnie procedura naprawcza może skutecznie zapobiegać tego rodzaju przypadkom, umożliwiając dokończenie współpracy stron.</w:t>
      </w:r>
      <w:r w:rsidR="00396F37" w:rsidRPr="00396F3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396F37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E33E9F" w:rsidRPr="00E33E9F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E33E9F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Nie. Zamawiający podtrzymuje zapisy SWZ</w:t>
      </w:r>
    </w:p>
    <w:p w14:paraId="1927E0DA" w14:textId="77777777" w:rsidR="00786627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 xml:space="preserve">par. 12 ust. 3 oraz par. 15 ust. 2 pkt 4) </w:t>
      </w:r>
    </w:p>
    <w:p w14:paraId="19112554" w14:textId="3BFC3276" w:rsidR="00786627" w:rsidRPr="00786627" w:rsidRDefault="00786627" w:rsidP="00786627">
      <w:pPr>
        <w:pStyle w:val="Akapitzlist"/>
        <w:numPr>
          <w:ilvl w:val="0"/>
          <w:numId w:val="4"/>
        </w:numPr>
        <w:spacing w:after="0" w:line="240" w:lineRule="auto"/>
        <w:ind w:right="283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Czy Zamawiający w przypadku przedłużającej się awarii dopuszcza możliwość wykonania badań w innym laboratorium na koszt Wykonawcy?</w:t>
      </w:r>
      <w:r w:rsidR="00396F37" w:rsidRPr="00396F3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396F37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9D0D04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Tak</w:t>
      </w:r>
    </w:p>
    <w:p w14:paraId="5AFE6F35" w14:textId="77777777" w:rsidR="00786627" w:rsidRPr="000B4F2C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kern w:val="0"/>
          <w:szCs w:val="20"/>
          <w14:ligatures w14:val="none"/>
        </w:rPr>
      </w:pPr>
      <w:r w:rsidRPr="000B4F2C">
        <w:rPr>
          <w:rFonts w:ascii="Roche Sans" w:eastAsia="Times New Roman" w:hAnsi="Roche Sans" w:cs="Times New Roman"/>
          <w:kern w:val="0"/>
          <w:szCs w:val="20"/>
          <w14:ligatures w14:val="none"/>
        </w:rPr>
        <w:t xml:space="preserve">par. 15 ust. 2 pkt 5) </w:t>
      </w:r>
    </w:p>
    <w:p w14:paraId="41D1BD9D" w14:textId="6829122C" w:rsidR="00786627" w:rsidRPr="000B4F2C" w:rsidRDefault="00786627" w:rsidP="00786627">
      <w:pPr>
        <w:pStyle w:val="Akapitzlist"/>
        <w:numPr>
          <w:ilvl w:val="0"/>
          <w:numId w:val="4"/>
        </w:numPr>
        <w:spacing w:after="0" w:line="240" w:lineRule="auto"/>
        <w:ind w:right="283"/>
        <w:jc w:val="both"/>
        <w:rPr>
          <w:rFonts w:ascii="Roche Sans" w:eastAsia="Times New Roman" w:hAnsi="Roche Sans" w:cs="Times New Roman"/>
          <w:kern w:val="0"/>
          <w:szCs w:val="20"/>
          <w14:ligatures w14:val="none"/>
        </w:rPr>
      </w:pPr>
      <w:r w:rsidRPr="000B4F2C">
        <w:rPr>
          <w:rFonts w:ascii="Roche Sans" w:eastAsia="Times New Roman" w:hAnsi="Roche Sans" w:cs="Times New Roman"/>
          <w:kern w:val="0"/>
          <w:szCs w:val="20"/>
          <w14:ligatures w14:val="none"/>
        </w:rPr>
        <w:t>Czy Zamawiający wyrazi zgodę na to, by obowiązek wymiany dotyczył wyłącznie wadliwego elementu, a nie całego aparatu? Naprawy aparatury w ciągłym użytkowaniu są normalnym zjawiskiem, a w związku z tym, w pierwszej kolejności Wykonawca powinien mieć zapewnioną możliwość przywrócenia sprawności sprzętu. Pozostawienie tak restrykcyjnych, niestandardowych zapisów, jak proponowane obecnie przez Zamawiającego będzie wiązało się z ponoszeniem przez Wykonawcę nieproporcjonalnie dużego ryzyka finansowego, które będzie musiało zostać uwzględnione w cenie oferty, co wpłynie na koszt zamówienia.</w:t>
      </w:r>
      <w:r w:rsidR="00396F37" w:rsidRPr="000B4F2C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Odpowiedź Zamawiającego:</w:t>
      </w:r>
      <w:r w:rsidR="00E33E9F" w:rsidRPr="000B4F2C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Nie. Zamawiający podtrzymuje zapisy SWZ</w:t>
      </w:r>
    </w:p>
    <w:p w14:paraId="7AD8E52A" w14:textId="77777777" w:rsidR="000B4F2C" w:rsidRPr="000B4F2C" w:rsidRDefault="000B4F2C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kern w:val="0"/>
          <w:szCs w:val="20"/>
          <w14:ligatures w14:val="none"/>
        </w:rPr>
      </w:pPr>
    </w:p>
    <w:p w14:paraId="3C272911" w14:textId="77777777" w:rsidR="000B4F2C" w:rsidRDefault="000B4F2C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</w:p>
    <w:p w14:paraId="3FA8DB2C" w14:textId="6DDC6BF9" w:rsidR="00786627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lastRenderedPageBreak/>
        <w:t xml:space="preserve">par. 18 </w:t>
      </w:r>
    </w:p>
    <w:p w14:paraId="26640F6C" w14:textId="144B4127" w:rsidR="00786627" w:rsidRPr="00E33E9F" w:rsidRDefault="00786627" w:rsidP="00786627">
      <w:pPr>
        <w:pStyle w:val="Akapitzlist"/>
        <w:numPr>
          <w:ilvl w:val="0"/>
          <w:numId w:val="4"/>
        </w:numPr>
        <w:spacing w:after="0" w:line="240" w:lineRule="auto"/>
        <w:ind w:right="283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Czy Zamawiający wyrazi zgodę na zmianę słowa ,,bezpłatnych’’ na ,,w ramach czynszu dzierżawnego”?</w:t>
      </w:r>
      <w:r w:rsidR="00396F37" w:rsidRPr="00396F3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396F37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E33E9F" w:rsidRPr="00E33E9F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9D0D04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Tak. Zamawiający modyfikuje w tym zakresie wzór umowy.</w:t>
      </w:r>
    </w:p>
    <w:p w14:paraId="2A53EF0E" w14:textId="77777777" w:rsidR="00E33E9F" w:rsidRPr="00786627" w:rsidRDefault="00E33E9F" w:rsidP="00E33E9F">
      <w:pPr>
        <w:pStyle w:val="Akapitzlist"/>
        <w:spacing w:after="0" w:line="240" w:lineRule="auto"/>
        <w:ind w:left="765" w:right="283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</w:p>
    <w:p w14:paraId="2F90E396" w14:textId="77777777" w:rsidR="00786627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 xml:space="preserve">par. 23 ust. 1 lit. a) </w:t>
      </w:r>
    </w:p>
    <w:p w14:paraId="67B05E7A" w14:textId="28EA290B" w:rsidR="00786627" w:rsidRPr="00786627" w:rsidRDefault="00786627" w:rsidP="00786627">
      <w:pPr>
        <w:pStyle w:val="Akapitzlist"/>
        <w:numPr>
          <w:ilvl w:val="0"/>
          <w:numId w:val="4"/>
        </w:numPr>
        <w:spacing w:after="0" w:line="240" w:lineRule="auto"/>
        <w:ind w:right="283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Czy Zamawiający wyrazi zgodę na zmianę przesłanki naliczenia kary umownej za odstąpienie „z przyczyn zawinionych przez Wykonawcę”? </w:t>
      </w:r>
      <w:r w:rsidR="00396F37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E33E9F" w:rsidRPr="00E33E9F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E33E9F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Nie. Zamawiający podtrzymuje zapisy SWZ</w:t>
      </w:r>
    </w:p>
    <w:p w14:paraId="309AB4D7" w14:textId="77777777" w:rsidR="00396F37" w:rsidRDefault="00396F3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</w:p>
    <w:p w14:paraId="2C2F3718" w14:textId="03A01D8F" w:rsidR="00786627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 xml:space="preserve">par. 23 ust. 1 lit. c) </w:t>
      </w:r>
    </w:p>
    <w:p w14:paraId="742549A8" w14:textId="43E22059" w:rsidR="00786627" w:rsidRPr="00786627" w:rsidRDefault="00786627" w:rsidP="00786627">
      <w:pPr>
        <w:pStyle w:val="Akapitzlist"/>
        <w:numPr>
          <w:ilvl w:val="0"/>
          <w:numId w:val="4"/>
        </w:numPr>
        <w:spacing w:after="0" w:line="240" w:lineRule="auto"/>
        <w:ind w:right="283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Zwracamy się z prośbą o modyfikację zapisów poprzez dodanie zdania: </w:t>
      </w:r>
    </w:p>
    <w:p w14:paraId="55879BFB" w14:textId="2A4B1B5E" w:rsidR="00786627" w:rsidRPr="00786627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„nie dotyczy okoliczności, gdy Zamawiający zalega z płatnościami za dostarczony towar ponad 30 dni licząc od terminu zapłaty. Wówczas Wykonawca będzie uprawniony do powstrzymania się ze spełnieniem obowiązku kolejnych dostaw do dnia zapłaty całości zaległych należności”.</w:t>
      </w:r>
      <w:r w:rsidR="00396F37" w:rsidRPr="00396F3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396F37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E33E9F" w:rsidRPr="00E33E9F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E33E9F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Nie. Zamawiający podtrzymuje zapisy SWZ</w:t>
      </w:r>
    </w:p>
    <w:p w14:paraId="2C5E97D7" w14:textId="77777777" w:rsidR="00786627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 xml:space="preserve">par. 23 ust. 1 lit. d) </w:t>
      </w:r>
    </w:p>
    <w:p w14:paraId="4E77C007" w14:textId="3F824B69" w:rsidR="00786627" w:rsidRPr="00786627" w:rsidRDefault="00786627" w:rsidP="00786627">
      <w:pPr>
        <w:pStyle w:val="Akapitzlist"/>
        <w:numPr>
          <w:ilvl w:val="0"/>
          <w:numId w:val="4"/>
        </w:numPr>
        <w:spacing w:after="0" w:line="240" w:lineRule="auto"/>
        <w:ind w:right="283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Czy Zamawiający wyrazi zgodę na zmniejszenie kary umownej z “500zł” do “100zł” za każdy dzień zwłoki?</w:t>
      </w:r>
      <w:r w:rsidR="00396F37" w:rsidRPr="00396F3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396F37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E33E9F" w:rsidRPr="00E33E9F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E33E9F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Nie. Zamawiający podtrzymuje zapisy SWZ</w:t>
      </w:r>
    </w:p>
    <w:p w14:paraId="4D1F0BF5" w14:textId="77777777" w:rsidR="00786627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 xml:space="preserve">par. 23 ust. 1 lit. f) </w:t>
      </w:r>
    </w:p>
    <w:p w14:paraId="630EB032" w14:textId="29EC4FFE" w:rsidR="00786627" w:rsidRPr="00786627" w:rsidRDefault="00786627" w:rsidP="00786627">
      <w:pPr>
        <w:pStyle w:val="Akapitzlist"/>
        <w:numPr>
          <w:ilvl w:val="0"/>
          <w:numId w:val="4"/>
        </w:numPr>
        <w:spacing w:after="0" w:line="240" w:lineRule="auto"/>
        <w:ind w:right="283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Czy Zamawiający wyrazi zgodę na zmniejszenie kary umownej z “500zł” do “100zł” za każdy dzień zwłoki?</w:t>
      </w:r>
      <w:r w:rsidR="00D119D1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 xml:space="preserve"> </w:t>
      </w: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Czy Zamawiający wyrazi zgodę na zmniejszenie kary umownej z “350zł” do “100zł” za każdy dzień zwłoki?</w:t>
      </w:r>
      <w:r w:rsidR="00396F37" w:rsidRPr="00396F3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396F37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E33E9F" w:rsidRPr="00E33E9F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E33E9F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Nie. Zamawiający podtrzymuje zapisy SWZ</w:t>
      </w:r>
    </w:p>
    <w:p w14:paraId="036C4DE2" w14:textId="77777777" w:rsidR="00786627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 xml:space="preserve">par. 23 ust. 4 </w:t>
      </w:r>
    </w:p>
    <w:p w14:paraId="458A5E55" w14:textId="5BFE7B5B" w:rsidR="00786627" w:rsidRPr="00786627" w:rsidRDefault="00786627" w:rsidP="00786627">
      <w:pPr>
        <w:pStyle w:val="Akapitzlist"/>
        <w:numPr>
          <w:ilvl w:val="0"/>
          <w:numId w:val="4"/>
        </w:numPr>
        <w:spacing w:after="0" w:line="240" w:lineRule="auto"/>
        <w:ind w:right="283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Czy Zamawiający wyraża zgodę na dodanie "do wysokości rzeczywiście poniesionej szkody”? Ewentualnie dodanie: „wyłączona jest odpowiedzialność Wykonawcy z tytułu utraconych korzyści”?</w:t>
      </w:r>
      <w:r w:rsidR="00396F37" w:rsidRPr="00396F3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396F37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CB2E19" w:rsidRPr="00CB2E19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CB2E19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Nie. Zamawiający podtrzymuje zapisy SWZ</w:t>
      </w:r>
    </w:p>
    <w:p w14:paraId="5D68D389" w14:textId="77777777" w:rsidR="00786627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 xml:space="preserve">par. 24 ust. 5 </w:t>
      </w:r>
    </w:p>
    <w:p w14:paraId="6851B97E" w14:textId="3603F5C4" w:rsidR="00786627" w:rsidRPr="007C1B51" w:rsidRDefault="00786627" w:rsidP="00786627">
      <w:pPr>
        <w:pStyle w:val="Akapitzlist"/>
        <w:numPr>
          <w:ilvl w:val="0"/>
          <w:numId w:val="4"/>
        </w:numPr>
        <w:spacing w:after="0" w:line="240" w:lineRule="auto"/>
        <w:ind w:right="283"/>
        <w:jc w:val="both"/>
        <w:rPr>
          <w:rFonts w:ascii="Roche Sans" w:eastAsia="Times New Roman" w:hAnsi="Roche Sans" w:cs="Times New Roman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Zwracamy się z prośbą o dodanie sformułowania “</w:t>
      </w:r>
      <w:bookmarkStart w:id="0" w:name="_Hlk207699482"/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z zastrzeżeniem § 3 ust. 8</w:t>
      </w:r>
      <w:bookmarkEnd w:id="0"/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”?</w:t>
      </w:r>
      <w:r w:rsidR="00396F37" w:rsidRPr="00396F3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396F37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Odpowiedź </w:t>
      </w:r>
      <w:r w:rsidR="00396F37" w:rsidRPr="007C1B5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Zamawiającego:</w:t>
      </w:r>
      <w:r w:rsidR="00CB2E19" w:rsidRPr="007C1B5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Tak. Zamawiający modyfikuje w tym zakresie wzór umowy.</w:t>
      </w:r>
    </w:p>
    <w:p w14:paraId="7BDEC801" w14:textId="77777777" w:rsidR="00786627" w:rsidRPr="007C1B51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kern w:val="0"/>
          <w:szCs w:val="20"/>
          <w14:ligatures w14:val="none"/>
        </w:rPr>
      </w:pPr>
      <w:r w:rsidRPr="007C1B51">
        <w:rPr>
          <w:rFonts w:ascii="Roche Sans" w:eastAsia="Times New Roman" w:hAnsi="Roche Sans" w:cs="Times New Roman"/>
          <w:kern w:val="0"/>
          <w:szCs w:val="20"/>
          <w14:ligatures w14:val="none"/>
        </w:rPr>
        <w:t xml:space="preserve">par. 24 ust. 6 </w:t>
      </w:r>
    </w:p>
    <w:p w14:paraId="22461614" w14:textId="04703E67" w:rsidR="00786627" w:rsidRPr="007C1B51" w:rsidRDefault="00786627" w:rsidP="00786627">
      <w:pPr>
        <w:pStyle w:val="Akapitzlist"/>
        <w:numPr>
          <w:ilvl w:val="0"/>
          <w:numId w:val="4"/>
        </w:numPr>
        <w:spacing w:after="0" w:line="240" w:lineRule="auto"/>
        <w:ind w:right="283"/>
        <w:jc w:val="both"/>
        <w:rPr>
          <w:rFonts w:ascii="Roche Sans" w:eastAsia="Times New Roman" w:hAnsi="Roche Sans" w:cs="Times New Roman"/>
          <w:kern w:val="0"/>
          <w:szCs w:val="20"/>
          <w14:ligatures w14:val="none"/>
        </w:rPr>
      </w:pPr>
      <w:r w:rsidRPr="007C1B51">
        <w:rPr>
          <w:rFonts w:ascii="Roche Sans" w:eastAsia="Times New Roman" w:hAnsi="Roche Sans" w:cs="Times New Roman"/>
          <w:kern w:val="0"/>
          <w:szCs w:val="20"/>
          <w14:ligatures w14:val="none"/>
        </w:rPr>
        <w:t>Czy Zamawiający wyrazi zgodę na zamianę słowa "dni" na "dni robocze"?</w:t>
      </w:r>
      <w:r w:rsidR="00396F37" w:rsidRPr="007C1B5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Odpowiedź Zamawiającego:</w:t>
      </w:r>
      <w:r w:rsidR="00CB2E19" w:rsidRPr="007C1B5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Tak. Zamawiający modyfikuje w tym zakresie wzór umowy.</w:t>
      </w:r>
    </w:p>
    <w:p w14:paraId="40CB688D" w14:textId="77777777" w:rsidR="00786627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 xml:space="preserve">par. 25 ust. 7 </w:t>
      </w:r>
    </w:p>
    <w:p w14:paraId="75C9C80B" w14:textId="5220B315" w:rsidR="00786627" w:rsidRPr="00786627" w:rsidRDefault="00786627" w:rsidP="00786627">
      <w:pPr>
        <w:pStyle w:val="Akapitzlist"/>
        <w:numPr>
          <w:ilvl w:val="0"/>
          <w:numId w:val="4"/>
        </w:numPr>
        <w:spacing w:after="0" w:line="240" w:lineRule="auto"/>
        <w:ind w:right="283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Czy Zamawiający wyraża zgodę na zawarcie umowy w formie elektronicznej przy wykorzystaniu kwalifikowanego podpisu elektronicznego przez Wykonawcę?</w:t>
      </w:r>
      <w:r w:rsidR="00396F37" w:rsidRPr="00396F3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396F37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CB2E19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Nie.</w:t>
      </w:r>
    </w:p>
    <w:p w14:paraId="590C3279" w14:textId="77777777" w:rsidR="00786627" w:rsidRPr="00786627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</w:p>
    <w:p w14:paraId="43F93C20" w14:textId="77777777" w:rsidR="00786627" w:rsidRPr="00786627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b/>
          <w:bCs/>
          <w:color w:val="000000"/>
          <w:kern w:val="0"/>
          <w:szCs w:val="20"/>
          <w14:ligatures w14:val="none"/>
        </w:rPr>
        <w:t>Umowa powierzenia przetwarzania danych osobowych</w:t>
      </w:r>
    </w:p>
    <w:p w14:paraId="7DDAB8FE" w14:textId="77777777" w:rsidR="00786627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 xml:space="preserve">par. 4 ust. 1 </w:t>
      </w:r>
    </w:p>
    <w:p w14:paraId="4B846E3E" w14:textId="2DBC5C15" w:rsidR="00786627" w:rsidRPr="00786627" w:rsidRDefault="00786627" w:rsidP="00786627">
      <w:pPr>
        <w:pStyle w:val="Akapitzlist"/>
        <w:numPr>
          <w:ilvl w:val="0"/>
          <w:numId w:val="4"/>
        </w:numPr>
        <w:spacing w:after="0" w:line="240" w:lineRule="auto"/>
        <w:ind w:right="283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 xml:space="preserve">Czy Zamawiający wyrazi zgodę na dodanie do Umowy załącznika nr 1 z listą podmiotów </w:t>
      </w:r>
      <w:proofErr w:type="spellStart"/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podprzetwarzających</w:t>
      </w:r>
      <w:proofErr w:type="spellEnd"/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 xml:space="preserve">, w tym na dodanie do Umowy par. 4 ust. 8 o treści “Lista podmiotów </w:t>
      </w:r>
      <w:proofErr w:type="spellStart"/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podprzetwarzających</w:t>
      </w:r>
      <w:proofErr w:type="spellEnd"/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 xml:space="preserve"> znanych na dzień podpisania niniejszej Umowy, z których usług Podmiot przetwarzający jest uprawniony do korzystania, stanowi Załącznik nr 1 do Umowy.”?</w:t>
      </w:r>
      <w:r w:rsidR="00396F37" w:rsidRPr="00396F3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396F37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CB2E19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Nie</w:t>
      </w:r>
      <w:r w:rsidR="001F6A8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. We wzorze umowy brak jest par. 4 ust. 8</w:t>
      </w:r>
    </w:p>
    <w:p w14:paraId="00E36CB2" w14:textId="77777777" w:rsidR="002152AD" w:rsidRDefault="002152AD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</w:p>
    <w:p w14:paraId="7BAFDC7C" w14:textId="77777777" w:rsidR="002152AD" w:rsidRDefault="002152AD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</w:p>
    <w:p w14:paraId="66A4DD9A" w14:textId="2FCD8D3B" w:rsidR="00786627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lastRenderedPageBreak/>
        <w:t xml:space="preserve">par. 5 ust. 7 </w:t>
      </w:r>
    </w:p>
    <w:p w14:paraId="32861977" w14:textId="4B9C22BA" w:rsidR="00786627" w:rsidRPr="00786627" w:rsidRDefault="00786627" w:rsidP="00786627">
      <w:pPr>
        <w:pStyle w:val="Akapitzlist"/>
        <w:numPr>
          <w:ilvl w:val="0"/>
          <w:numId w:val="4"/>
        </w:numPr>
        <w:spacing w:after="0" w:line="240" w:lineRule="auto"/>
        <w:ind w:right="283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Czy Zamawiający wyrazi zgodę na zamianę słowa "dni" na "dni robocze"?</w:t>
      </w:r>
      <w:r w:rsidR="00396F37" w:rsidRPr="00396F3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396F37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1F6A8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Nie. We wzorze umowy brak jest par. 5 ust. 7</w:t>
      </w:r>
    </w:p>
    <w:p w14:paraId="36F13872" w14:textId="77777777" w:rsidR="00786627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 xml:space="preserve">par. 6 ust. 2 </w:t>
      </w:r>
    </w:p>
    <w:p w14:paraId="5D8BB502" w14:textId="150101F5" w:rsidR="00786627" w:rsidRPr="00786627" w:rsidRDefault="00786627" w:rsidP="00786627">
      <w:pPr>
        <w:pStyle w:val="Akapitzlist"/>
        <w:numPr>
          <w:ilvl w:val="0"/>
          <w:numId w:val="4"/>
        </w:numPr>
        <w:spacing w:after="0" w:line="240" w:lineRule="auto"/>
        <w:ind w:right="283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Czy Zamawiający wyraża zgodę na ustalenie terminie poinformowania o planowanym audycie oraz zakresie jego prowadzenia z przynajmniej 14-dniowym wyprzedzeniem?</w:t>
      </w:r>
      <w:r w:rsidR="00396F37" w:rsidRPr="00396F3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396F37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1F6A8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Nie.</w:t>
      </w:r>
    </w:p>
    <w:p w14:paraId="4B072E11" w14:textId="77777777" w:rsidR="00786627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 xml:space="preserve">par. 6 </w:t>
      </w:r>
    </w:p>
    <w:p w14:paraId="53ABF234" w14:textId="3B40305C" w:rsidR="00786627" w:rsidRPr="00786627" w:rsidRDefault="00786627" w:rsidP="00786627">
      <w:pPr>
        <w:pStyle w:val="Akapitzlist"/>
        <w:numPr>
          <w:ilvl w:val="0"/>
          <w:numId w:val="4"/>
        </w:numPr>
        <w:spacing w:after="0" w:line="240" w:lineRule="auto"/>
        <w:ind w:right="283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Czy Zamawiający wyraża zgodę, aby dodać następujące postanowienia: </w:t>
      </w:r>
    </w:p>
    <w:p w14:paraId="0677A4FD" w14:textId="77777777" w:rsidR="00786627" w:rsidRPr="00786627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</w:p>
    <w:p w14:paraId="37012732" w14:textId="77777777" w:rsidR="00786627" w:rsidRPr="00786627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"a. Czynności kontrolne nie mogą prowadzić do ujawnienia Zamawiającemu danych osobowych nieobjętych niniejszą umową, w szczególności danych osobowych innych klientów Wykonawcy, lub prowadzić do obniżenia skuteczności przyjętych przez Wykonawcę środków technicznych i organizacyjnych w celu ochrony danych osobowych przetwarzanych w jego organizacji bądź zagrażać lub prowadzić do obniżenia poziomu ich bezpieczeństwa. </w:t>
      </w:r>
    </w:p>
    <w:p w14:paraId="4249863A" w14:textId="77777777" w:rsidR="00786627" w:rsidRPr="00786627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</w:p>
    <w:p w14:paraId="19AF297A" w14:textId="77777777" w:rsidR="00786627" w:rsidRPr="00786627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b. Kontrola obejmuje swoim zakresem wyłącznie przetwarzanie danych osobowych, z wyłączeniem wszelkich informacji niejawnych, poufnych, czy stanowiących tajemnicę przedsiębiorstwa Wykonawcy.</w:t>
      </w:r>
    </w:p>
    <w:p w14:paraId="6FD6EEF4" w14:textId="77777777" w:rsidR="00786627" w:rsidRPr="00786627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</w:p>
    <w:p w14:paraId="239A0B57" w14:textId="77777777" w:rsidR="00786627" w:rsidRPr="00786627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c. Czynności audytowe odbywają się wyłącznie w obecności osoby wyznaczonej przez Wykonawcę </w:t>
      </w:r>
    </w:p>
    <w:p w14:paraId="67B1D674" w14:textId="77777777" w:rsidR="00786627" w:rsidRPr="00786627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</w:p>
    <w:p w14:paraId="2C7D15C8" w14:textId="581C8B33" w:rsidR="00786627" w:rsidRPr="00786627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d. Czynności audytowe nie mogą utrudniać działalności Wykonawcy, w szczególności wykonywania obowiązków przez pracowników lub współpracowników Wykonawcy." ?</w:t>
      </w:r>
      <w:r w:rsidR="00396F37" w:rsidRPr="00396F3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396F37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1F6A8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Nie. Brak odniesienia do przedmiotu zamówienia.</w:t>
      </w:r>
    </w:p>
    <w:p w14:paraId="401E37B2" w14:textId="77777777" w:rsidR="00786627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 xml:space="preserve">par. 7 ust. 2 </w:t>
      </w:r>
    </w:p>
    <w:p w14:paraId="55B953E0" w14:textId="644ACFEE" w:rsidR="00786627" w:rsidRPr="00786627" w:rsidRDefault="00786627" w:rsidP="00786627">
      <w:pPr>
        <w:pStyle w:val="Akapitzlist"/>
        <w:numPr>
          <w:ilvl w:val="0"/>
          <w:numId w:val="4"/>
        </w:numPr>
        <w:spacing w:after="0" w:line="240" w:lineRule="auto"/>
        <w:ind w:right="283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Czy Zamawiający wyraża zgodę na dodanie "do wysokości rzeczywiście poniesionej szkody”? Ewentualnie dodanie: „wyłączona jest odpowiedzialność Wykonawcy z tytułu utraconych korzyści”?</w:t>
      </w:r>
      <w:r w:rsidR="00396F37" w:rsidRPr="00396F3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396F37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1F6A8D" w:rsidRPr="001F6A8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1F6A8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Nie. Brak odniesienia do przedmiotu zamówienia.</w:t>
      </w:r>
    </w:p>
    <w:p w14:paraId="0453BF70" w14:textId="77777777" w:rsidR="00786627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 xml:space="preserve">par. 8 ust. 3 </w:t>
      </w:r>
    </w:p>
    <w:p w14:paraId="41D39762" w14:textId="256ED06C" w:rsidR="00786627" w:rsidRPr="00786627" w:rsidRDefault="00786627" w:rsidP="00786627">
      <w:pPr>
        <w:pStyle w:val="Akapitzlist"/>
        <w:numPr>
          <w:ilvl w:val="0"/>
          <w:numId w:val="4"/>
        </w:numPr>
        <w:spacing w:after="0" w:line="240" w:lineRule="auto"/>
        <w:ind w:right="283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Czy Zamawiający wyrazi zgodę na dodanie na końcu postanowienia fragmentu:</w:t>
      </w:r>
    </w:p>
    <w:p w14:paraId="6D6370BA" w14:textId="19C5F7D0" w:rsidR="00786627" w:rsidRPr="00786627" w:rsidRDefault="00786627" w:rsidP="00786627">
      <w:pPr>
        <w:spacing w:after="0" w:line="240" w:lineRule="auto"/>
        <w:ind w:right="283" w:firstLine="284"/>
        <w:jc w:val="both"/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</w:pPr>
      <w:r w:rsidRPr="00786627">
        <w:rPr>
          <w:rFonts w:ascii="Roche Sans" w:eastAsia="Times New Roman" w:hAnsi="Roche Sans" w:cs="Times New Roman"/>
          <w:color w:val="000000"/>
          <w:kern w:val="0"/>
          <w:szCs w:val="20"/>
          <w14:ligatures w14:val="none"/>
        </w:rPr>
        <w:t>„po uprzednim wezwaniu dodatkowym i wyznaczeniu Wykonawcy dodatkowego terminu co najmniej 5 dni roboczych.”? Odstąpienie, nawet częściowe, może skutkować po stronie Zamawiającego potrzebą zmiany wykonawcy. Jednocześnie procedura naprawcza może skutecznie zapobiegać tego rodzaju przypadkom, umożliwiając dokończenie współpracy stron.</w:t>
      </w:r>
      <w:r w:rsidR="00396F37" w:rsidRPr="00396F3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396F37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1F6A8D" w:rsidRPr="001F6A8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1F6A8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Nie. Brak odniesienia do przedmiotu zamówienia.</w:t>
      </w:r>
    </w:p>
    <w:p w14:paraId="7214B208" w14:textId="77777777" w:rsidR="00786627" w:rsidRDefault="00786627" w:rsidP="00786627">
      <w:pPr>
        <w:suppressAutoHyphens/>
        <w:autoSpaceDN w:val="0"/>
        <w:spacing w:after="0" w:line="276" w:lineRule="auto"/>
        <w:jc w:val="both"/>
        <w:rPr>
          <w:rFonts w:ascii="Roche Sans" w:eastAsia="Arial" w:hAnsi="Roche Sans" w:cs="Arial"/>
          <w:color w:val="000000"/>
          <w:kern w:val="0"/>
          <w:lang w:val="pl" w:eastAsia="pl-PL"/>
          <w14:ligatures w14:val="none"/>
        </w:rPr>
      </w:pPr>
      <w:r w:rsidRPr="00786627">
        <w:rPr>
          <w:rFonts w:ascii="Roche Sans" w:eastAsia="Arial" w:hAnsi="Roche Sans" w:cs="Arial"/>
          <w:color w:val="000000"/>
          <w:kern w:val="0"/>
          <w:lang w:val="pl" w:eastAsia="pl-PL"/>
          <w14:ligatures w14:val="none"/>
        </w:rPr>
        <w:t xml:space="preserve">par. 8 ust. 9 </w:t>
      </w:r>
    </w:p>
    <w:p w14:paraId="2D1AB9D4" w14:textId="36AAD922" w:rsidR="00786627" w:rsidRPr="00786627" w:rsidRDefault="00786627" w:rsidP="00786627">
      <w:pPr>
        <w:pStyle w:val="Akapitzlist"/>
        <w:numPr>
          <w:ilvl w:val="0"/>
          <w:numId w:val="4"/>
        </w:numPr>
        <w:suppressAutoHyphens/>
        <w:autoSpaceDN w:val="0"/>
        <w:spacing w:after="0" w:line="276" w:lineRule="auto"/>
        <w:jc w:val="both"/>
        <w:rPr>
          <w:rFonts w:ascii="Roche Sans" w:eastAsia="Arial" w:hAnsi="Roche Sans" w:cs="Arial"/>
          <w:color w:val="000000"/>
          <w:kern w:val="0"/>
          <w:lang w:val="pl" w:eastAsia="pl-PL"/>
          <w14:ligatures w14:val="none"/>
        </w:rPr>
      </w:pPr>
      <w:r w:rsidRPr="00786627">
        <w:rPr>
          <w:rFonts w:ascii="Roche Sans" w:eastAsia="Arial" w:hAnsi="Roche Sans" w:cs="Arial"/>
          <w:color w:val="000000"/>
          <w:kern w:val="0"/>
          <w:lang w:val="pl" w:eastAsia="pl-PL"/>
          <w14:ligatures w14:val="none"/>
        </w:rPr>
        <w:t>Czy Zamawiający wyraża zgodę na zawarcie umowy w formie elektronicznej przy wykorzystaniu kwalifikowanego podpisu elektronicznego przez Wykonawcę?</w:t>
      </w:r>
      <w:r w:rsidR="00396F37" w:rsidRPr="00396F3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396F37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1F6A8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Nie</w:t>
      </w:r>
    </w:p>
    <w:p w14:paraId="38D93487" w14:textId="267F94A5" w:rsidR="003D131A" w:rsidRDefault="003D131A" w:rsidP="003D131A">
      <w:pPr>
        <w:suppressAutoHyphens/>
        <w:autoSpaceDN w:val="0"/>
        <w:spacing w:after="0" w:line="276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22298168" w14:textId="77777777" w:rsidR="001A09DF" w:rsidRPr="001A09DF" w:rsidRDefault="001A09DF" w:rsidP="001A09DF">
      <w:pPr>
        <w:spacing w:after="0" w:line="264" w:lineRule="exact"/>
        <w:ind w:left="720" w:right="-569"/>
        <w:contextualSpacing/>
        <w:jc w:val="both"/>
        <w:rPr>
          <w:rFonts w:ascii="Arial" w:eastAsia="SimSun" w:hAnsi="Arial" w:cs="Arial"/>
          <w:sz w:val="20"/>
          <w:szCs w:val="20"/>
        </w:rPr>
      </w:pPr>
      <w:r w:rsidRPr="001A09DF">
        <w:rPr>
          <w:rFonts w:ascii="Arial" w:eastAsia="SimSun" w:hAnsi="Arial" w:cs="Arial"/>
          <w:sz w:val="20"/>
          <w:szCs w:val="20"/>
          <w:u w:val="single"/>
        </w:rPr>
        <w:t>Dot. pakietu nr 4 – umowa §2 – przedmiot umowy ust. 1 i wymagane parametry analizatora zał. 4.1.p.4 punkt 5</w:t>
      </w:r>
    </w:p>
    <w:p w14:paraId="2D5631CC" w14:textId="27F7B59A" w:rsidR="001A09DF" w:rsidRPr="00E207FB" w:rsidRDefault="001A09DF" w:rsidP="001A09DF">
      <w:pPr>
        <w:pStyle w:val="Akapitzlist"/>
        <w:numPr>
          <w:ilvl w:val="0"/>
          <w:numId w:val="4"/>
        </w:numPr>
        <w:spacing w:after="0" w:line="264" w:lineRule="exact"/>
        <w:ind w:right="-569"/>
        <w:jc w:val="both"/>
        <w:rPr>
          <w:rFonts w:ascii="Arial" w:eastAsia="SimSun" w:hAnsi="Arial" w:cs="Arial"/>
          <w:sz w:val="20"/>
          <w:szCs w:val="20"/>
        </w:rPr>
      </w:pPr>
      <w:r w:rsidRPr="00E207FB">
        <w:rPr>
          <w:rFonts w:ascii="Arial" w:eastAsia="SimSun" w:hAnsi="Arial" w:cs="Arial"/>
          <w:sz w:val="20"/>
          <w:szCs w:val="20"/>
        </w:rPr>
        <w:t xml:space="preserve">Czy Zamawiający dokona modyfikacji </w:t>
      </w:r>
      <w:proofErr w:type="spellStart"/>
      <w:r w:rsidRPr="00E207FB">
        <w:rPr>
          <w:rFonts w:ascii="Arial" w:eastAsia="SimSun" w:hAnsi="Arial" w:cs="Arial"/>
          <w:sz w:val="20"/>
          <w:szCs w:val="20"/>
        </w:rPr>
        <w:t>ww</w:t>
      </w:r>
      <w:proofErr w:type="spellEnd"/>
      <w:r w:rsidRPr="00E207FB">
        <w:rPr>
          <w:rFonts w:ascii="Arial" w:eastAsia="SimSun" w:hAnsi="Arial" w:cs="Arial"/>
          <w:sz w:val="20"/>
          <w:szCs w:val="20"/>
        </w:rPr>
        <w:t xml:space="preserve"> paragrafie i wydłuży czas dostawy i instalacji aparatu do 21 dni od dnia podpisania umowy? Czas do 10 dni jest zbyt krótki na sprowadzenie urządzenia od producenta i zainstalowanie u Zamawiającego.</w:t>
      </w:r>
      <w:r w:rsidR="00396F37" w:rsidRPr="00E207FB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Odpowiedź Zamawiającego:</w:t>
      </w:r>
      <w:r w:rsidR="00F577CE" w:rsidRPr="00E207FB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Tak.</w:t>
      </w:r>
      <w:r w:rsidR="00E207FB" w:rsidRPr="00E207FB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Zamawiający modyfikuje dokumenty w tym zakresie w Pakietu 4.</w:t>
      </w:r>
    </w:p>
    <w:p w14:paraId="5EC12FBB" w14:textId="77777777" w:rsidR="001A09DF" w:rsidRDefault="001A09DF" w:rsidP="001A09DF">
      <w:pPr>
        <w:spacing w:after="0" w:line="264" w:lineRule="exact"/>
        <w:ind w:left="720" w:right="-569"/>
        <w:contextualSpacing/>
        <w:jc w:val="both"/>
        <w:rPr>
          <w:rFonts w:ascii="Arial" w:eastAsia="SimSun" w:hAnsi="Arial" w:cs="Arial"/>
          <w:color w:val="EE0000"/>
          <w:sz w:val="20"/>
          <w:szCs w:val="20"/>
        </w:rPr>
      </w:pPr>
    </w:p>
    <w:p w14:paraId="76CE0EF3" w14:textId="77777777" w:rsidR="00E207FB" w:rsidRDefault="00E207FB" w:rsidP="001A09DF">
      <w:pPr>
        <w:spacing w:after="0" w:line="264" w:lineRule="exact"/>
        <w:ind w:left="720" w:right="-569"/>
        <w:contextualSpacing/>
        <w:jc w:val="both"/>
        <w:rPr>
          <w:rFonts w:ascii="Arial" w:eastAsia="SimSun" w:hAnsi="Arial" w:cs="Arial"/>
          <w:color w:val="EE0000"/>
          <w:sz w:val="20"/>
          <w:szCs w:val="20"/>
        </w:rPr>
      </w:pPr>
    </w:p>
    <w:p w14:paraId="27CECFD2" w14:textId="77777777" w:rsidR="00E207FB" w:rsidRPr="00F577CE" w:rsidRDefault="00E207FB" w:rsidP="001A09DF">
      <w:pPr>
        <w:spacing w:after="0" w:line="264" w:lineRule="exact"/>
        <w:ind w:left="720" w:right="-569"/>
        <w:contextualSpacing/>
        <w:jc w:val="both"/>
        <w:rPr>
          <w:rFonts w:ascii="Arial" w:eastAsia="SimSun" w:hAnsi="Arial" w:cs="Arial"/>
          <w:color w:val="EE0000"/>
          <w:sz w:val="20"/>
          <w:szCs w:val="20"/>
        </w:rPr>
      </w:pPr>
    </w:p>
    <w:p w14:paraId="345103DB" w14:textId="77777777" w:rsidR="001A09DF" w:rsidRPr="001A09DF" w:rsidRDefault="001A09DF" w:rsidP="001A09DF">
      <w:pPr>
        <w:spacing w:after="0" w:line="264" w:lineRule="exact"/>
        <w:ind w:left="720" w:right="-569"/>
        <w:contextualSpacing/>
        <w:jc w:val="both"/>
        <w:rPr>
          <w:rFonts w:ascii="Arial" w:eastAsia="SimSun" w:hAnsi="Arial" w:cs="Arial"/>
          <w:sz w:val="20"/>
          <w:szCs w:val="20"/>
        </w:rPr>
      </w:pPr>
      <w:r w:rsidRPr="001A09DF">
        <w:rPr>
          <w:rFonts w:ascii="Arial" w:eastAsia="SimSun" w:hAnsi="Arial" w:cs="Arial"/>
          <w:sz w:val="20"/>
          <w:szCs w:val="20"/>
          <w:u w:val="single"/>
        </w:rPr>
        <w:t>Dot. pakietu nr 4 – wymagane parametry analizatora zał. 4.1.p.4 punkt 20</w:t>
      </w:r>
    </w:p>
    <w:p w14:paraId="230DCA1E" w14:textId="2AFB85EA" w:rsidR="001A09DF" w:rsidRPr="007E7597" w:rsidRDefault="001A09DF" w:rsidP="001A09DF">
      <w:pPr>
        <w:pStyle w:val="Akapitzlist"/>
        <w:numPr>
          <w:ilvl w:val="0"/>
          <w:numId w:val="4"/>
        </w:numPr>
        <w:spacing w:after="0" w:line="264" w:lineRule="exact"/>
        <w:ind w:right="-569"/>
        <w:jc w:val="both"/>
        <w:rPr>
          <w:rFonts w:ascii="Arial" w:eastAsia="SimSun" w:hAnsi="Arial" w:cs="Arial"/>
          <w:sz w:val="20"/>
          <w:szCs w:val="20"/>
        </w:rPr>
      </w:pPr>
      <w:r w:rsidRPr="007E7597">
        <w:rPr>
          <w:rFonts w:ascii="Arial" w:eastAsia="SimSun" w:hAnsi="Arial" w:cs="Arial"/>
          <w:sz w:val="20"/>
          <w:szCs w:val="20"/>
        </w:rPr>
        <w:t>Czy Zamawiający dokona modyfikacji w punkcie 20 tabeli i wydłuży czas na usunięcie awarii i naprawy do 5 dni w dni robocze. Kryterium do 24 godzin na usunięcie awarii i naprawy nie jest realne do spełnienia.</w:t>
      </w:r>
      <w:r w:rsidR="00396F37" w:rsidRPr="007E759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Odpowiedź Zamawiającego:</w:t>
      </w:r>
      <w:r w:rsidR="00F577CE" w:rsidRPr="007E759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7E7597" w:rsidRPr="007E759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Zamawiający wydłuża wnioskowane terminy do 3 dni roboczych.</w:t>
      </w:r>
    </w:p>
    <w:p w14:paraId="630FA767" w14:textId="77777777" w:rsidR="001A09DF" w:rsidRPr="007E7597" w:rsidRDefault="001A09DF" w:rsidP="001A09DF">
      <w:pPr>
        <w:spacing w:after="0" w:line="264" w:lineRule="exact"/>
        <w:ind w:left="720" w:right="-569"/>
        <w:contextualSpacing/>
        <w:jc w:val="both"/>
        <w:rPr>
          <w:rFonts w:ascii="Arial" w:eastAsia="SimSun" w:hAnsi="Arial" w:cs="Arial"/>
          <w:sz w:val="20"/>
          <w:szCs w:val="20"/>
        </w:rPr>
      </w:pPr>
    </w:p>
    <w:p w14:paraId="6A9617B2" w14:textId="77777777" w:rsidR="001A09DF" w:rsidRPr="007E7597" w:rsidRDefault="001A09DF" w:rsidP="001A09DF">
      <w:pPr>
        <w:spacing w:after="0" w:line="264" w:lineRule="exact"/>
        <w:ind w:left="720" w:right="-569"/>
        <w:contextualSpacing/>
        <w:jc w:val="both"/>
        <w:rPr>
          <w:rFonts w:ascii="Arial" w:eastAsia="SimSun" w:hAnsi="Arial" w:cs="Arial"/>
          <w:sz w:val="20"/>
          <w:szCs w:val="20"/>
          <w:u w:val="single"/>
        </w:rPr>
      </w:pPr>
      <w:r w:rsidRPr="007E7597">
        <w:rPr>
          <w:rFonts w:ascii="Arial" w:eastAsia="SimSun" w:hAnsi="Arial" w:cs="Arial"/>
          <w:sz w:val="20"/>
          <w:szCs w:val="20"/>
          <w:u w:val="single"/>
        </w:rPr>
        <w:t xml:space="preserve">Dot. pakietu nr 4 – umowa rozdział 2 </w:t>
      </w:r>
      <w:bookmarkStart w:id="1" w:name="_Hlk206070117"/>
      <w:r w:rsidRPr="007E7597">
        <w:rPr>
          <w:rFonts w:ascii="Arial" w:eastAsia="SimSun" w:hAnsi="Arial" w:cs="Arial"/>
          <w:sz w:val="20"/>
          <w:szCs w:val="20"/>
          <w:u w:val="single"/>
        </w:rPr>
        <w:t>§</w:t>
      </w:r>
      <w:bookmarkEnd w:id="1"/>
      <w:r w:rsidRPr="007E7597">
        <w:rPr>
          <w:rFonts w:ascii="Arial" w:eastAsia="SimSun" w:hAnsi="Arial" w:cs="Arial"/>
          <w:sz w:val="20"/>
          <w:szCs w:val="20"/>
          <w:u w:val="single"/>
        </w:rPr>
        <w:t>8 ust. 3</w:t>
      </w:r>
    </w:p>
    <w:p w14:paraId="1B17FC7B" w14:textId="6DC7FED7" w:rsidR="001A09DF" w:rsidRPr="007E7597" w:rsidRDefault="001A09DF" w:rsidP="001A09DF">
      <w:pPr>
        <w:pStyle w:val="Akapitzlist"/>
        <w:numPr>
          <w:ilvl w:val="0"/>
          <w:numId w:val="4"/>
        </w:numPr>
        <w:spacing w:after="0" w:line="264" w:lineRule="exact"/>
        <w:ind w:right="-569"/>
        <w:rPr>
          <w:rFonts w:ascii="Arial" w:eastAsia="SimSun" w:hAnsi="Arial" w:cs="Arial"/>
          <w:sz w:val="20"/>
          <w:szCs w:val="20"/>
        </w:rPr>
      </w:pPr>
      <w:r w:rsidRPr="007E7597">
        <w:rPr>
          <w:rFonts w:ascii="Arial" w:eastAsia="SimSun" w:hAnsi="Arial" w:cs="Arial"/>
          <w:sz w:val="20"/>
          <w:szCs w:val="20"/>
        </w:rPr>
        <w:t>Czy Zamawiający dokona modyfikacji zapisów dotyczących posiadania certyfikatu ISO 9001/9002.</w:t>
      </w:r>
    </w:p>
    <w:p w14:paraId="023DB4FB" w14:textId="5511A11D" w:rsidR="001A09DF" w:rsidRPr="007E7597" w:rsidRDefault="001A09DF" w:rsidP="001A09DF">
      <w:pPr>
        <w:spacing w:after="0" w:line="264" w:lineRule="exact"/>
        <w:ind w:left="720" w:right="-569"/>
        <w:rPr>
          <w:rFonts w:ascii="Arial" w:eastAsia="SimSun" w:hAnsi="Arial" w:cs="Arial"/>
          <w:sz w:val="20"/>
          <w:szCs w:val="20"/>
        </w:rPr>
      </w:pPr>
      <w:r w:rsidRPr="007E7597">
        <w:rPr>
          <w:rFonts w:ascii="Arial" w:eastAsia="SimSun" w:hAnsi="Arial" w:cs="Arial"/>
          <w:sz w:val="20"/>
          <w:szCs w:val="20"/>
        </w:rPr>
        <w:t xml:space="preserve">Certyfikat ten dotyczy normy dotyczącej zarządzania jakością w przedsiębiorstwach produkcyjnych z różnych branż. Nasza firma posiada </w:t>
      </w:r>
      <w:bookmarkStart w:id="2" w:name="_Hlk207715727"/>
      <w:r w:rsidRPr="007E7597">
        <w:rPr>
          <w:rFonts w:ascii="Arial" w:eastAsia="SimSun" w:hAnsi="Arial" w:cs="Arial"/>
          <w:sz w:val="20"/>
          <w:szCs w:val="20"/>
        </w:rPr>
        <w:t xml:space="preserve">certyfikat ISO 13485 </w:t>
      </w:r>
      <w:bookmarkEnd w:id="2"/>
      <w:r w:rsidRPr="007E7597">
        <w:rPr>
          <w:rFonts w:ascii="Arial" w:eastAsia="SimSun" w:hAnsi="Arial" w:cs="Arial"/>
          <w:sz w:val="20"/>
          <w:szCs w:val="20"/>
        </w:rPr>
        <w:t>– normą określającą wymagania dla systemów zarządzania jakością w branży wyrobów medycznych, a więc bardziej specjalistyczną i szczegółową niż ta pierwsza.</w:t>
      </w:r>
      <w:r w:rsidR="00396F37" w:rsidRPr="007E759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Odpowiedź Zamawiającego:</w:t>
      </w:r>
      <w:r w:rsidR="00F577CE" w:rsidRPr="007E759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Tak</w:t>
      </w:r>
    </w:p>
    <w:p w14:paraId="1454C0CD" w14:textId="77777777" w:rsidR="001A09DF" w:rsidRPr="001A09DF" w:rsidRDefault="001A09DF" w:rsidP="001A09DF">
      <w:pPr>
        <w:spacing w:after="0" w:line="264" w:lineRule="exact"/>
        <w:ind w:left="720" w:right="-569"/>
        <w:rPr>
          <w:rFonts w:ascii="Arial" w:eastAsia="SimSun" w:hAnsi="Arial" w:cs="Arial"/>
          <w:sz w:val="20"/>
          <w:szCs w:val="20"/>
        </w:rPr>
      </w:pPr>
    </w:p>
    <w:p w14:paraId="1275341F" w14:textId="77777777" w:rsidR="001A09DF" w:rsidRPr="001A09DF" w:rsidRDefault="001A09DF" w:rsidP="001A09DF">
      <w:pPr>
        <w:spacing w:after="0" w:line="264" w:lineRule="exact"/>
        <w:ind w:left="720" w:right="-569"/>
        <w:contextualSpacing/>
        <w:rPr>
          <w:rFonts w:ascii="Arial" w:eastAsia="SimSun" w:hAnsi="Arial" w:cs="Arial"/>
          <w:sz w:val="20"/>
          <w:szCs w:val="20"/>
          <w:u w:val="single"/>
        </w:rPr>
      </w:pPr>
      <w:r w:rsidRPr="001A09DF">
        <w:rPr>
          <w:rFonts w:ascii="Arial" w:eastAsia="SimSun" w:hAnsi="Arial" w:cs="Arial"/>
          <w:sz w:val="20"/>
          <w:szCs w:val="20"/>
          <w:u w:val="single"/>
        </w:rPr>
        <w:t>Dot. pakietu nr 4 – odpowiedzi na pytania pkt. 3</w:t>
      </w:r>
    </w:p>
    <w:p w14:paraId="355D43DB" w14:textId="544E9782" w:rsidR="001A09DF" w:rsidRPr="001A09DF" w:rsidRDefault="001A09DF" w:rsidP="001A09DF">
      <w:pPr>
        <w:pStyle w:val="Akapitzlist"/>
        <w:numPr>
          <w:ilvl w:val="0"/>
          <w:numId w:val="4"/>
        </w:numPr>
        <w:spacing w:after="0" w:line="264" w:lineRule="exact"/>
        <w:ind w:right="-569"/>
        <w:rPr>
          <w:rFonts w:ascii="Arial" w:eastAsia="SimSun" w:hAnsi="Arial" w:cs="Arial"/>
          <w:sz w:val="20"/>
          <w:szCs w:val="20"/>
        </w:rPr>
      </w:pPr>
      <w:r w:rsidRPr="001A09DF">
        <w:rPr>
          <w:rFonts w:ascii="Arial" w:eastAsia="SimSun" w:hAnsi="Arial" w:cs="Arial"/>
          <w:sz w:val="20"/>
          <w:szCs w:val="20"/>
        </w:rPr>
        <w:t xml:space="preserve">Prosimy o potwierdzenie, iż Zamawiający wyraża zgodę, aby w pakiecie nr 4 produkty nie posiadały terminu przydatności do użycia po otwarciu. </w:t>
      </w:r>
      <w:r w:rsidR="00396F37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Odpowiedź Zamawiającego: </w:t>
      </w:r>
      <w:r w:rsidRPr="001A09DF">
        <w:rPr>
          <w:rFonts w:ascii="Arial" w:eastAsia="SimSun" w:hAnsi="Arial" w:cs="Arial"/>
          <w:sz w:val="20"/>
          <w:szCs w:val="20"/>
        </w:rPr>
        <w:t xml:space="preserve"> </w:t>
      </w:r>
      <w:r w:rsidR="007C1B51" w:rsidRPr="007C1B51">
        <w:rPr>
          <w:rFonts w:ascii="Arial" w:eastAsia="SimSun" w:hAnsi="Arial" w:cs="Arial"/>
          <w:b/>
          <w:bCs/>
          <w:sz w:val="20"/>
          <w:szCs w:val="20"/>
        </w:rPr>
        <w:t>TAK</w:t>
      </w:r>
    </w:p>
    <w:p w14:paraId="5601040C" w14:textId="77777777" w:rsidR="001A09DF" w:rsidRPr="001A09DF" w:rsidRDefault="001A09DF" w:rsidP="001A09DF">
      <w:pPr>
        <w:spacing w:after="0" w:line="264" w:lineRule="exact"/>
        <w:ind w:right="-569"/>
        <w:rPr>
          <w:rFonts w:ascii="Arial" w:eastAsia="SimSun" w:hAnsi="Arial" w:cs="Arial"/>
          <w:sz w:val="20"/>
          <w:szCs w:val="20"/>
        </w:rPr>
      </w:pPr>
    </w:p>
    <w:p w14:paraId="000511E3" w14:textId="77777777" w:rsidR="001A09DF" w:rsidRPr="001A09DF" w:rsidRDefault="001A09DF" w:rsidP="001A09DF">
      <w:pPr>
        <w:spacing w:after="0" w:line="264" w:lineRule="exact"/>
        <w:ind w:left="720" w:right="-569"/>
        <w:contextualSpacing/>
        <w:rPr>
          <w:rFonts w:ascii="Arial" w:eastAsia="SimSun" w:hAnsi="Arial" w:cs="Arial"/>
          <w:sz w:val="20"/>
          <w:szCs w:val="20"/>
        </w:rPr>
      </w:pPr>
      <w:r w:rsidRPr="001A09DF">
        <w:rPr>
          <w:rFonts w:ascii="Arial" w:eastAsia="SimSun" w:hAnsi="Arial" w:cs="Arial"/>
          <w:sz w:val="20"/>
          <w:szCs w:val="20"/>
          <w:u w:val="single"/>
        </w:rPr>
        <w:t xml:space="preserve">Dot. pakietu nr 4 – modyfikacja umowa §4 ust. 1 </w:t>
      </w:r>
    </w:p>
    <w:p w14:paraId="5D8BD68E" w14:textId="5AA2AA2D" w:rsidR="001A09DF" w:rsidRPr="001C7C75" w:rsidRDefault="001A09DF" w:rsidP="001A09DF">
      <w:pPr>
        <w:pStyle w:val="Akapitzlist"/>
        <w:numPr>
          <w:ilvl w:val="0"/>
          <w:numId w:val="4"/>
        </w:numPr>
        <w:spacing w:after="0" w:line="264" w:lineRule="exact"/>
        <w:ind w:right="-569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1A09DF">
        <w:rPr>
          <w:rFonts w:ascii="Arial" w:eastAsia="SimSun" w:hAnsi="Arial" w:cs="Arial"/>
          <w:sz w:val="20"/>
          <w:szCs w:val="20"/>
        </w:rPr>
        <w:t xml:space="preserve">Co Zamawiający miał na myśli poprzez modyfikację umowy „ Wykonawca zapewnia (……) </w:t>
      </w:r>
      <w:r w:rsidRPr="001A09DF">
        <w:rPr>
          <w:rFonts w:ascii="Arial" w:eastAsia="SimSun" w:hAnsi="Arial" w:cs="Arial"/>
          <w:sz w:val="20"/>
          <w:szCs w:val="20"/>
          <w:u w:val="single"/>
        </w:rPr>
        <w:t>co najmniej  6 miesięcy  od daty dostawy towaru bez zastrzeżeń</w:t>
      </w:r>
      <w:r w:rsidRPr="007C1B51">
        <w:rPr>
          <w:rFonts w:ascii="Arial" w:eastAsia="SimSun" w:hAnsi="Arial" w:cs="Arial"/>
          <w:sz w:val="20"/>
          <w:szCs w:val="20"/>
          <w:u w:val="single"/>
        </w:rPr>
        <w:t>.</w:t>
      </w:r>
      <w:r w:rsidRPr="007C1B51">
        <w:rPr>
          <w:rFonts w:ascii="Times New Roman" w:eastAsia="Lucida Sans Unicode" w:hAnsi="Times New Roman" w:cs="Times New Roman"/>
          <w:kern w:val="1"/>
          <w:sz w:val="24"/>
          <w:szCs w:val="24"/>
          <w14:ligatures w14:val="none"/>
        </w:rPr>
        <w:t xml:space="preserve">   (Z wyłączeniem Pakietu 4)</w:t>
      </w:r>
      <w:r w:rsidRPr="007C1B51">
        <w:rPr>
          <w:rFonts w:ascii="Arial" w:eastAsia="SimSun" w:hAnsi="Arial" w:cs="Arial"/>
          <w:sz w:val="20"/>
          <w:szCs w:val="20"/>
        </w:rPr>
        <w:t xml:space="preserve">.  (…). Terminy ważności muszą być wskazane na etykietach nie tylko w zakresie terminu przydatności do użycia ale także w zakresie terminu przydatności do użycia po otwarciu”? Czy dopisek „z </w:t>
      </w:r>
      <w:r w:rsidRPr="001A09DF">
        <w:rPr>
          <w:rFonts w:ascii="Arial" w:eastAsia="SimSun" w:hAnsi="Arial" w:cs="Arial"/>
          <w:sz w:val="20"/>
          <w:szCs w:val="20"/>
        </w:rPr>
        <w:t>wyłączeniem pakietu nr 4” dotyczy terminów ważności czy posiadania terminów przydatności do użycia po otwarciu.</w:t>
      </w:r>
      <w:r w:rsidR="00396F37" w:rsidRPr="00396F3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396F37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F577CE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1C7C75" w:rsidRPr="001C7C75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W zakresie Pakietu 4 wymagane jest </w:t>
      </w:r>
      <w:r w:rsidR="00F577CE" w:rsidRPr="001C7C75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2B4D71" w:rsidRPr="001C7C75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wskazani</w:t>
      </w:r>
      <w:r w:rsidR="001C7C75" w:rsidRPr="001C7C75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e</w:t>
      </w:r>
      <w:r w:rsidR="002B4D71" w:rsidRPr="001C7C75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na etykietach </w:t>
      </w:r>
      <w:r w:rsidR="002B4D71" w:rsidRPr="001C7C75">
        <w:rPr>
          <w:rFonts w:ascii="Times New Roman" w:eastAsia="SimSun" w:hAnsi="Times New Roman" w:cs="Times New Roman"/>
          <w:b/>
          <w:bCs/>
          <w:sz w:val="24"/>
          <w:szCs w:val="24"/>
        </w:rPr>
        <w:t>t</w:t>
      </w:r>
      <w:r w:rsidR="00F577CE" w:rsidRPr="001C7C75">
        <w:rPr>
          <w:rFonts w:ascii="Times New Roman" w:eastAsia="SimSun" w:hAnsi="Times New Roman" w:cs="Times New Roman"/>
          <w:b/>
          <w:bCs/>
          <w:sz w:val="24"/>
          <w:szCs w:val="24"/>
        </w:rPr>
        <w:t>ermin</w:t>
      </w:r>
      <w:r w:rsidR="002B4D71" w:rsidRPr="001C7C75">
        <w:rPr>
          <w:rFonts w:ascii="Times New Roman" w:eastAsia="SimSun" w:hAnsi="Times New Roman" w:cs="Times New Roman"/>
          <w:b/>
          <w:bCs/>
          <w:sz w:val="24"/>
          <w:szCs w:val="24"/>
        </w:rPr>
        <w:t>u</w:t>
      </w:r>
      <w:r w:rsidR="00F577CE" w:rsidRPr="001C7C75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 ważności </w:t>
      </w:r>
      <w:r w:rsidR="001C7C75" w:rsidRPr="001C7C75">
        <w:rPr>
          <w:rFonts w:ascii="Times New Roman" w:eastAsia="SimSun" w:hAnsi="Times New Roman" w:cs="Times New Roman"/>
          <w:b/>
          <w:bCs/>
          <w:sz w:val="24"/>
          <w:szCs w:val="24"/>
        </w:rPr>
        <w:t>i</w:t>
      </w:r>
      <w:r w:rsidR="00F577CE" w:rsidRPr="001C7C75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  przydatności do użycia</w:t>
      </w:r>
      <w:r w:rsidR="001C7C75" w:rsidRPr="001C7C75">
        <w:rPr>
          <w:rFonts w:ascii="Times New Roman" w:eastAsia="SimSun" w:hAnsi="Times New Roman" w:cs="Times New Roman"/>
          <w:b/>
          <w:bCs/>
          <w:sz w:val="24"/>
          <w:szCs w:val="24"/>
        </w:rPr>
        <w:t>.</w:t>
      </w:r>
    </w:p>
    <w:p w14:paraId="1FBDB30D" w14:textId="0753F1B1" w:rsidR="001A09DF" w:rsidRPr="00FA6D67" w:rsidRDefault="001A09DF" w:rsidP="001A09DF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1A09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Prosimy o wyjaśnienie czy Zamawiający w punkcie 36 miał na myśli klimatyzator czy lodówko – zamrażarkę? </w:t>
      </w:r>
      <w:r w:rsidR="00396F37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F577CE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F577CE" w:rsidRPr="00FA6D6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Zamawiający miał na myśli </w:t>
      </w:r>
      <w:r w:rsidR="00FA6D67" w:rsidRPr="00FA6D6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zapewnienie urządzenia chłodzącego – klimatyzatora </w:t>
      </w:r>
      <w:r w:rsidR="00FA6D67" w:rsidRPr="00FA6D67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oraz</w:t>
      </w:r>
      <w:r w:rsidR="00FA6D67" w:rsidRPr="00FA6D6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lodówko-zamrażarkę dla zapewnienia odpowiedniej </w:t>
      </w:r>
      <w:r w:rsidR="00FA6D67" w:rsidRPr="00FA6D6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>infrastruktury dla potrzeb pracy na aparacie – przechowywanie odczynników.</w:t>
      </w:r>
    </w:p>
    <w:p w14:paraId="4B8ABDAF" w14:textId="77777777" w:rsidR="001A09DF" w:rsidRDefault="001A09DF" w:rsidP="001A09D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49BB2C0" w14:textId="77777777" w:rsidR="001A09DF" w:rsidRDefault="001A09DF" w:rsidP="001A09D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160F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Dotyczy załącznika nr 2 „Wymagane parametry analizatorów” pkt 41. </w:t>
      </w:r>
    </w:p>
    <w:p w14:paraId="042530DE" w14:textId="0B46A64E" w:rsidR="001A09DF" w:rsidRPr="001A09DF" w:rsidRDefault="001A09DF" w:rsidP="001A09DF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A09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Czy Zamawiający pisząc „Instalacja aparatów do 30 dni od podpisania umowy” miał na myśli 30 dni roboczych czy kalendarzowych? </w:t>
      </w:r>
      <w:r w:rsidR="00396F37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FA6D6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3C6083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Kalendarzowych</w:t>
      </w:r>
    </w:p>
    <w:p w14:paraId="21D06235" w14:textId="77777777" w:rsidR="001A09DF" w:rsidRDefault="001A09DF" w:rsidP="001A09D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2544F83" w14:textId="77777777" w:rsidR="001A09DF" w:rsidRPr="008A0C5C" w:rsidRDefault="001A09DF" w:rsidP="001A09D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A0C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Dotyczy załącznika nr 2 „Wymagane parametry analizatorów” pakiet 1 Tabela. </w:t>
      </w:r>
    </w:p>
    <w:p w14:paraId="077B40A4" w14:textId="2B97AEED" w:rsidR="001A09DF" w:rsidRPr="008A0C5C" w:rsidRDefault="001A09DF" w:rsidP="001A09DF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A0C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Prosimy o potwierdzenie która pozycja zawierająca ilości </w:t>
      </w:r>
      <w:proofErr w:type="spellStart"/>
      <w:r w:rsidRPr="008A0C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Transferyny</w:t>
      </w:r>
      <w:proofErr w:type="spellEnd"/>
      <w:r w:rsidRPr="008A0C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jest poprawna 39 czy poz. 72 cennika? </w:t>
      </w:r>
      <w:r w:rsidR="00396F37" w:rsidRPr="008A0C5C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FA6D67" w:rsidRPr="008A0C5C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3C6083" w:rsidRPr="008A0C5C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Poprawna jest p</w:t>
      </w:r>
      <w:r w:rsidR="00FA6D67" w:rsidRPr="008A0C5C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oz. 39. Zamawiający omyłkowo wpisał t</w:t>
      </w:r>
      <w:r w:rsidR="003C6083" w:rsidRPr="008A0C5C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en</w:t>
      </w:r>
      <w:r w:rsidR="00FA6D67" w:rsidRPr="008A0C5C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sam</w:t>
      </w:r>
      <w:r w:rsidR="003C6083" w:rsidRPr="008A0C5C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związek w </w:t>
      </w:r>
      <w:r w:rsidR="00FA6D67" w:rsidRPr="008A0C5C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pozycj</w:t>
      </w:r>
      <w:r w:rsidR="003C6083" w:rsidRPr="008A0C5C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i 72</w:t>
      </w:r>
      <w:r w:rsidR="008A0C5C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zał.2 -</w:t>
      </w:r>
      <w:r w:rsidR="003C6083" w:rsidRPr="008A0C5C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OPZ. Po poprawce </w:t>
      </w:r>
      <w:r w:rsidR="003F05BA" w:rsidRPr="008A0C5C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Pakie</w:t>
      </w:r>
      <w:r w:rsidR="003F05BA" w:rsidRPr="008A0C5C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t</w:t>
      </w:r>
      <w:r w:rsidR="003F05BA" w:rsidRPr="008A0C5C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1 </w:t>
      </w:r>
      <w:r w:rsidR="003F05BA" w:rsidRPr="008A0C5C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zawiera 75 </w:t>
      </w:r>
      <w:r w:rsidR="003C6083" w:rsidRPr="008A0C5C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pozycji asortymentow</w:t>
      </w:r>
      <w:r w:rsidR="003F05BA" w:rsidRPr="008A0C5C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 - cenowych, które Wykonawca winien wyszczególnić</w:t>
      </w:r>
      <w:r w:rsidR="008A0C5C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cenowo</w:t>
      </w:r>
      <w:r w:rsidR="003F05BA" w:rsidRPr="008A0C5C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w formularzu cenowym – zał. 4.p.1</w:t>
      </w:r>
    </w:p>
    <w:p w14:paraId="1E6B8435" w14:textId="77777777" w:rsidR="001A09DF" w:rsidRDefault="001A09DF" w:rsidP="001A09D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DBBBAAD" w14:textId="77777777" w:rsidR="001A09DF" w:rsidRDefault="001A09DF" w:rsidP="001A09D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160F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Dotycz Zał. 4.1.p.1. pkt 42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–</w:t>
      </w:r>
      <w:r w:rsidRPr="00B160F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</w:p>
    <w:p w14:paraId="45F53505" w14:textId="34646D78" w:rsidR="001A09DF" w:rsidRPr="001A09DF" w:rsidRDefault="001A09DF" w:rsidP="001A09DF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A09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Prosimy o potwierdzenie czy zestaw startowy obejmuje pakiet odczynników do wykonania walidacji metody dla następujących oznaczeń: Ferrytyna, Kwas foliowy, </w:t>
      </w:r>
      <w:proofErr w:type="spellStart"/>
      <w:r w:rsidRPr="001A09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Ckmb</w:t>
      </w:r>
      <w:proofErr w:type="spellEnd"/>
      <w:r w:rsidRPr="001A09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</w:t>
      </w:r>
      <w:proofErr w:type="spellStart"/>
      <w:r w:rsidRPr="001A09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Cholinesteraza</w:t>
      </w:r>
      <w:proofErr w:type="spellEnd"/>
      <w:r w:rsidRPr="001A09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</w:t>
      </w:r>
      <w:proofErr w:type="spellStart"/>
      <w:r w:rsidRPr="001A09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Nt-ProBNP</w:t>
      </w:r>
      <w:proofErr w:type="spellEnd"/>
      <w:r w:rsidRPr="001A09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PCT, Witamina B12, Witamina D, BHCG, </w:t>
      </w:r>
      <w:proofErr w:type="spellStart"/>
      <w:r w:rsidRPr="001A09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aHbs</w:t>
      </w:r>
      <w:proofErr w:type="spellEnd"/>
      <w:r w:rsidRPr="001A09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HIV </w:t>
      </w:r>
      <w:proofErr w:type="spellStart"/>
      <w:r w:rsidRPr="001A09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combo</w:t>
      </w:r>
      <w:proofErr w:type="spellEnd"/>
      <w:r w:rsidRPr="001A09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oraz </w:t>
      </w:r>
      <w:proofErr w:type="spellStart"/>
      <w:r w:rsidRPr="001A09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HbsAg</w:t>
      </w:r>
      <w:proofErr w:type="spellEnd"/>
      <w:r w:rsidRPr="001A09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? </w:t>
      </w:r>
      <w:r w:rsidR="00396F37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9F57C6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Tak</w:t>
      </w:r>
    </w:p>
    <w:p w14:paraId="6AFFE72B" w14:textId="77777777" w:rsidR="001A09DF" w:rsidRDefault="001A09DF" w:rsidP="001A09D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A404C24" w14:textId="77777777" w:rsidR="002152AD" w:rsidRDefault="002152AD" w:rsidP="001A09D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6543B1A" w14:textId="24AA7467" w:rsidR="001A09DF" w:rsidRDefault="001A09DF" w:rsidP="001A09D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160F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 xml:space="preserve">Pytanie dot. Zał.4.1.p.1. pkt 32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–</w:t>
      </w:r>
      <w:r w:rsidRPr="00B160F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</w:p>
    <w:p w14:paraId="186C5699" w14:textId="7183E571" w:rsidR="001A09DF" w:rsidRPr="00E0762B" w:rsidRDefault="001A09DF" w:rsidP="001A09DF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A09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Czy Zamawiający uzna za spełnienie wymaganego parametru zapewnienie połączenia z platformą e-Connectivity za pośrednictwem lokalnej sieci internetowej, w miejsce modemu serwisowego? Rozwiązanie to gwarantuje bezpieczną komunikację z serwisem </w:t>
      </w:r>
      <w:proofErr w:type="spellStart"/>
      <w:r w:rsidRPr="001A09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Ortho</w:t>
      </w:r>
      <w:proofErr w:type="spellEnd"/>
      <w:r w:rsidRPr="001A09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proofErr w:type="spellStart"/>
      <w:r w:rsidRPr="001A09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Clinical</w:t>
      </w:r>
      <w:proofErr w:type="spellEnd"/>
      <w:r w:rsidRPr="001A09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Diagnostics, umożliwia automatyczną dwukierunkową wymianę danych, zdalną diagnostykę, kontrolę pracy systemu, a także automatyczne pobieranie aktualizacji oprogramowania i działania predykcyjne oparte na alertach. </w:t>
      </w:r>
      <w:bookmarkStart w:id="3" w:name="_Hlk207694743"/>
      <w:r w:rsidR="00396F37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9F57C6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Tak</w:t>
      </w:r>
    </w:p>
    <w:bookmarkEnd w:id="3"/>
    <w:p w14:paraId="51A9CAFE" w14:textId="77777777" w:rsidR="00E0762B" w:rsidRDefault="00E0762B" w:rsidP="00E0762B">
      <w:pPr>
        <w:pStyle w:val="Default"/>
      </w:pPr>
    </w:p>
    <w:p w14:paraId="79DD5DCB" w14:textId="77777777" w:rsidR="00E0762B" w:rsidRDefault="00E0762B" w:rsidP="00E0762B">
      <w:pPr>
        <w:pStyle w:val="Default"/>
        <w:rPr>
          <w:sz w:val="22"/>
          <w:szCs w:val="22"/>
        </w:rPr>
      </w:pPr>
      <w:r>
        <w:t xml:space="preserve"> </w:t>
      </w:r>
      <w:r>
        <w:rPr>
          <w:b/>
          <w:bCs/>
          <w:sz w:val="22"/>
          <w:szCs w:val="22"/>
        </w:rPr>
        <w:t xml:space="preserve">Wnosimy o odpowiedź na następujące pytania w zakresie pakietu 3: </w:t>
      </w:r>
    </w:p>
    <w:p w14:paraId="52061300" w14:textId="4638DCEC" w:rsidR="00E0762B" w:rsidRDefault="00E0762B" w:rsidP="00E0762B">
      <w:pPr>
        <w:pStyle w:val="Default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 xml:space="preserve">Dotyczy załącznika nr 2, OPZ oraz Zał.4.1.p.3 Wymagane parametry analizatora: pkt 1 </w:t>
      </w:r>
    </w:p>
    <w:p w14:paraId="4E6A881D" w14:textId="33B00FA8" w:rsidR="005A50D5" w:rsidRPr="00E0762B" w:rsidRDefault="00E0762B" w:rsidP="00E9350A">
      <w:pPr>
        <w:pStyle w:val="Akapitzlist"/>
        <w:spacing w:after="0" w:line="240" w:lineRule="auto"/>
        <w:ind w:left="765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t xml:space="preserve">Czy Zamawiający wyrazi zgodę na dopuszczenie analizatora z 2017r. produkcji? </w:t>
      </w:r>
      <w:r w:rsidR="005A50D5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9F57C6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Nie. Zamawiający podtrzymuje zapisy SWZ.</w:t>
      </w:r>
    </w:p>
    <w:p w14:paraId="3C6427B0" w14:textId="67F4AC94" w:rsidR="00E0762B" w:rsidRDefault="00E0762B" w:rsidP="00E0762B">
      <w:pPr>
        <w:pStyle w:val="Default"/>
        <w:rPr>
          <w:sz w:val="22"/>
          <w:szCs w:val="22"/>
        </w:rPr>
      </w:pPr>
    </w:p>
    <w:p w14:paraId="2A860716" w14:textId="1ABDB908" w:rsidR="005A50D5" w:rsidRPr="000A20F7" w:rsidRDefault="00E0762B" w:rsidP="005A50D5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t xml:space="preserve">Dotyczy załącznika nr 2, OPZ oraz Zał.4.1.p.3 Wymagane parametry analizatora: pkt 18 Możliwość zdalnej obsługi serwisowej analizatora z wykorzystaniem łącza internetowego Zamawiający wyrazi zgodę na uwzględnienie w projekcie umowy następującego zapisu: </w:t>
      </w:r>
      <w:r w:rsidRPr="000A20F7">
        <w:t>„</w:t>
      </w:r>
      <w:bookmarkStart w:id="4" w:name="_Hlk207784845"/>
      <w:r w:rsidRPr="000A20F7">
        <w:t>Serwis aparatu w czasie obowiązywania umowy będzie realizowany również zdalnie poprzez bezpieczne połączenie VPN w zakresie rozwiązywania problemów z oprogramowaniem, przeprowadzania obowiązkowych aktualizacji oraz udzielania szybkiej pomocy technicznej i merytorycznej pracownikom laboratorium. W tym celu Zamawiający umożliwi Wykonawcy dostęp do łącza internetowego w miejscu instalacji aparatu. Wszelkie działania serwisowe będą realizowane z uwzględnieniem obowiązujących przepisów prawa dotyczących powierzenia i przetwarzania danych osobowych</w:t>
      </w:r>
      <w:bookmarkEnd w:id="4"/>
      <w:r w:rsidRPr="000A20F7">
        <w:t xml:space="preserve">”? </w:t>
      </w:r>
      <w:r w:rsidR="005A50D5" w:rsidRPr="000A20F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9F57C6" w:rsidRPr="000A20F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Tak</w:t>
      </w:r>
      <w:r w:rsidR="000A20F7" w:rsidRPr="000A20F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. Zamawiający modyfikuje w tym zakresie wzór umowy.</w:t>
      </w:r>
    </w:p>
    <w:p w14:paraId="695356FD" w14:textId="72CAA391" w:rsidR="00E0762B" w:rsidRDefault="00E0762B" w:rsidP="00E0762B">
      <w:pPr>
        <w:pStyle w:val="Default"/>
        <w:rPr>
          <w:sz w:val="22"/>
          <w:szCs w:val="22"/>
        </w:rPr>
      </w:pPr>
    </w:p>
    <w:p w14:paraId="61495936" w14:textId="4BF3D106" w:rsidR="005A50D5" w:rsidRPr="00E0762B" w:rsidRDefault="00E0762B" w:rsidP="005A50D5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t xml:space="preserve">Dotyczy załącznika nr 2, OPZ oraz Zał.4.1.p.3 Wymagane parametry analizatora: pkt 22 Czy Zamawiający wyrazi zgodę na zmianę brzmienia punktu na: " Wymagany w ramach dzierżawy bezpłatny serwis i przeglądy techniczne na czas trwania umowy, czas reakcji serwisu na usunięcie awarii i naprawy do 48 godzin w dni robocze"? </w:t>
      </w:r>
      <w:r w:rsidR="005A50D5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9F57C6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Nie. Zamawiający podtrzymuje zapisy SWZ.</w:t>
      </w:r>
    </w:p>
    <w:p w14:paraId="3D3D0FC3" w14:textId="55F05CA2" w:rsidR="00E0762B" w:rsidRDefault="00E0762B" w:rsidP="00E0762B">
      <w:pPr>
        <w:pStyle w:val="Default"/>
        <w:rPr>
          <w:sz w:val="22"/>
          <w:szCs w:val="22"/>
        </w:rPr>
      </w:pPr>
    </w:p>
    <w:p w14:paraId="1DB6B115" w14:textId="6693A69E" w:rsidR="005A50D5" w:rsidRPr="00E0762B" w:rsidRDefault="00E0762B" w:rsidP="005A50D5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t xml:space="preserve">Dotyczy załącznika nr 2, OPZ oraz Zał.4.1.p.3 Wymagane parametry analizatora: pkt 23 Czy Zamawiający wyrazi zgodę na odstąpienie od wymogu zapewnienia zestawu startowego dla potrzeb szkolenia personelu? Uzasadnienie: Zaoferowany analizator jest tożsamy z tym, który Zamawiający do tej pory użytkował, dodatkowo nie wymaga zmiany procedury i będzie pracował z dotychczasowymi odczynnikami, co nie wymaga dodatkowego szkolenia personelu </w:t>
      </w:r>
      <w:r w:rsidR="005A50D5" w:rsidRPr="00275D8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9F57C6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Nie. Zamawiający wymaga</w:t>
      </w:r>
      <w:r w:rsidR="00434FD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w ramach zestawu startowego </w:t>
      </w:r>
      <w:r w:rsidR="009F57C6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odczynnika do oznaczenia boreliozy w klasie </w:t>
      </w:r>
      <w:proofErr w:type="spellStart"/>
      <w:r w:rsidR="009F57C6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IgG</w:t>
      </w:r>
      <w:proofErr w:type="spellEnd"/>
      <w:r w:rsidR="009F57C6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i </w:t>
      </w:r>
      <w:proofErr w:type="spellStart"/>
      <w:r w:rsidR="009F57C6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IgM</w:t>
      </w:r>
      <w:proofErr w:type="spellEnd"/>
      <w:r w:rsidR="000A20F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.</w:t>
      </w:r>
    </w:p>
    <w:p w14:paraId="6A927C3C" w14:textId="04B442CE" w:rsidR="00E0762B" w:rsidRDefault="00E0762B" w:rsidP="00E0762B">
      <w:pPr>
        <w:pStyle w:val="Default"/>
        <w:rPr>
          <w:sz w:val="22"/>
          <w:szCs w:val="22"/>
        </w:rPr>
      </w:pPr>
    </w:p>
    <w:p w14:paraId="0F8421E4" w14:textId="647E8783" w:rsidR="005A50D5" w:rsidRPr="002152AD" w:rsidRDefault="00E0762B" w:rsidP="005A50D5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152AD">
        <w:t xml:space="preserve">Dotyczy załącznika nr 2, OPZ oraz Zał.4.1.p.3 Wymagane parametry analizatora: pkt 24 Czy w przypadku braku dopuszczenie analizatora z 2017 r. produkcji, Zamawiający wyrazi zgodę na wydłużenie czasu instalacji nowszego analizatora do 60 dni od daty podpisania umowy. </w:t>
      </w:r>
      <w:r w:rsidR="005A50D5" w:rsidRPr="002152A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434FDD" w:rsidRPr="002152A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Tak</w:t>
      </w:r>
      <w:r w:rsidR="000A20F7" w:rsidRPr="002152A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. Zamawiający modyfikuje w tym zakresie wzór umowy.</w:t>
      </w:r>
      <w:r w:rsidR="00434FDD" w:rsidRPr="002152A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</w:p>
    <w:p w14:paraId="10B5062E" w14:textId="5B14ED96" w:rsidR="00E0762B" w:rsidRPr="002152AD" w:rsidRDefault="00E0762B" w:rsidP="00E0762B">
      <w:pPr>
        <w:pStyle w:val="Default"/>
        <w:rPr>
          <w:color w:val="auto"/>
          <w:sz w:val="22"/>
          <w:szCs w:val="22"/>
        </w:rPr>
      </w:pPr>
    </w:p>
    <w:p w14:paraId="0BBADA45" w14:textId="77777777" w:rsidR="00E0762B" w:rsidRDefault="00E0762B" w:rsidP="00E0762B">
      <w:pPr>
        <w:pStyle w:val="Default"/>
        <w:rPr>
          <w:sz w:val="22"/>
          <w:szCs w:val="22"/>
        </w:rPr>
      </w:pPr>
    </w:p>
    <w:p w14:paraId="0BBF3C06" w14:textId="77777777" w:rsidR="002152AD" w:rsidRDefault="002152AD" w:rsidP="00E0762B">
      <w:pPr>
        <w:pStyle w:val="Default"/>
        <w:rPr>
          <w:b/>
          <w:bCs/>
          <w:color w:val="auto"/>
          <w:sz w:val="22"/>
          <w:szCs w:val="22"/>
        </w:rPr>
      </w:pPr>
    </w:p>
    <w:p w14:paraId="226F367D" w14:textId="77777777" w:rsidR="002152AD" w:rsidRDefault="002152AD" w:rsidP="00E0762B">
      <w:pPr>
        <w:pStyle w:val="Default"/>
        <w:rPr>
          <w:b/>
          <w:bCs/>
          <w:color w:val="auto"/>
          <w:sz w:val="22"/>
          <w:szCs w:val="22"/>
        </w:rPr>
      </w:pPr>
    </w:p>
    <w:p w14:paraId="1A544E74" w14:textId="426E7444" w:rsidR="00E0762B" w:rsidRPr="002152AD" w:rsidRDefault="00E0762B" w:rsidP="00E0762B">
      <w:pPr>
        <w:pStyle w:val="Default"/>
        <w:rPr>
          <w:color w:val="auto"/>
          <w:sz w:val="22"/>
          <w:szCs w:val="22"/>
        </w:rPr>
      </w:pPr>
      <w:r w:rsidRPr="002152AD">
        <w:rPr>
          <w:b/>
          <w:bCs/>
          <w:color w:val="auto"/>
          <w:sz w:val="22"/>
          <w:szCs w:val="22"/>
        </w:rPr>
        <w:lastRenderedPageBreak/>
        <w:t xml:space="preserve">Pytania do Umowy (Zał. nr 3) w zakresie pakietu 3: </w:t>
      </w:r>
    </w:p>
    <w:p w14:paraId="77A6DA08" w14:textId="4F7D3DA8" w:rsidR="005A50D5" w:rsidRPr="002152AD" w:rsidRDefault="00E0762B" w:rsidP="005A50D5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152AD">
        <w:t xml:space="preserve"> §3 ust. 6 – Czy Zamawiający wyraża zgodę na modyfikację postanowienia umownego na: ,,W przypadku zgłoszenia wad przedmiotu umowy, Wykonawca jest obowiązany wymienić wadliwe przedmioty umowy na wolne od wad nie później niż w terminie 48 godzin w dni robocze od chwili uwzględnienia reklamacji przesłanej drogą pisemną lub elektroniczną. Reklamacja ilościowa zostanie rozpatrzona w terminie 2 dni roboczych natomiast reklamacja jakościowa w terminie 5 dni roboczych od daty jej otrzymania. Przy dostarczeniu towaru wolnego od wad procedura czynności odbioru zostanie powtórzona.”? </w:t>
      </w:r>
      <w:r w:rsidR="005A50D5" w:rsidRPr="002152A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434FDD" w:rsidRPr="002152A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2152AD" w:rsidRPr="002152A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Nie . Zamawiający podtrzymuje zapisy wzoru umowy.</w:t>
      </w:r>
    </w:p>
    <w:p w14:paraId="2F527343" w14:textId="57075047" w:rsidR="00E0762B" w:rsidRDefault="00E0762B" w:rsidP="00E0762B">
      <w:pPr>
        <w:pStyle w:val="Default"/>
        <w:rPr>
          <w:sz w:val="22"/>
          <w:szCs w:val="22"/>
        </w:rPr>
      </w:pPr>
    </w:p>
    <w:p w14:paraId="4B371013" w14:textId="2F4C2DF6" w:rsidR="005A50D5" w:rsidRPr="002152AD" w:rsidRDefault="00E0762B" w:rsidP="005A50D5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t xml:space="preserve"> §6 ust. 4 - Czy Zamawiający wyraża zgodę na wykreślenie postanowienia umownego? Uzasadnienie: Kwestia związana z wymianą reklamowanego towaru została </w:t>
      </w:r>
      <w:r w:rsidRPr="002152AD">
        <w:t xml:space="preserve">uregulowana w §3 ust. 6 Umowy. </w:t>
      </w:r>
      <w:r w:rsidR="005A50D5" w:rsidRPr="002152A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4D3FA3" w:rsidRPr="002152A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bookmarkStart w:id="5" w:name="_Hlk207701888"/>
      <w:r w:rsidR="004D3FA3" w:rsidRPr="002152A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Nie . Zamawiający podtrzymuje zapisy wzoru umowy.</w:t>
      </w:r>
      <w:bookmarkEnd w:id="5"/>
    </w:p>
    <w:p w14:paraId="091C90E2" w14:textId="1A707A5A" w:rsidR="00E0762B" w:rsidRPr="002152AD" w:rsidRDefault="00E0762B" w:rsidP="00E0762B">
      <w:pPr>
        <w:pStyle w:val="Default"/>
        <w:rPr>
          <w:color w:val="auto"/>
          <w:sz w:val="22"/>
          <w:szCs w:val="22"/>
        </w:rPr>
      </w:pPr>
    </w:p>
    <w:p w14:paraId="1AAE205F" w14:textId="039226E2" w:rsidR="005A50D5" w:rsidRPr="002152AD" w:rsidRDefault="00E0762B" w:rsidP="005A50D5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152AD">
        <w:t xml:space="preserve">§6 ust. 5 - Czy Zamawiający wyraża zgodę na modyfikację postanowienia umownego na: ,,W przypadku niedokonania przez Wykonawcę wymiany przedmiotów umowy na wolne od wad pomimo uwzględnienia złożonej reklamacji w terminie określonym §3 ust. 6, Zamawiający po uprzednim zawiadomieniu Wykonawcy i wyznaczeniu mu dodatkowego terminu nie krótszego niż 3 dni robocze będzie uprawniony do dokonania zakupu zareklamowanej ilości towaru u innego kontrahenta.”? </w:t>
      </w:r>
      <w:r w:rsidR="005A50D5" w:rsidRPr="002152A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4D3FA3" w:rsidRPr="002152A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Nie . Zamawiający podtrzymuje zapisy wzoru umowy.</w:t>
      </w:r>
    </w:p>
    <w:p w14:paraId="4A35D347" w14:textId="251CAE43" w:rsidR="00E0762B" w:rsidRPr="002152AD" w:rsidRDefault="00E0762B" w:rsidP="00E0762B">
      <w:pPr>
        <w:pStyle w:val="Default"/>
        <w:rPr>
          <w:color w:val="auto"/>
          <w:sz w:val="22"/>
          <w:szCs w:val="22"/>
        </w:rPr>
      </w:pPr>
    </w:p>
    <w:p w14:paraId="3E239A46" w14:textId="74EB2535" w:rsidR="005A50D5" w:rsidRPr="002152AD" w:rsidRDefault="00E0762B" w:rsidP="005A50D5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152AD">
        <w:t xml:space="preserve">§6 ust. 6 - Czy Zamawiający wyraża zgodę na modyfikację postanowienia umownego na: ,,W przypadku zwłoki w realizacji dostawy przedmiotów umowy wynoszącego co najmniej 3 dni robocze, Zamawiający będzie uprawniony do dokonania zakupu takiej ilości i rodzaju asortymentu co do którego Wykonawca pozostaje w zwłoce u innego kontrahenta.”? </w:t>
      </w:r>
      <w:r w:rsidR="005A50D5" w:rsidRPr="002152A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4D3FA3" w:rsidRPr="002152A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Nie . Zamawiający podtrzymuje zapisy wzoru umowy.</w:t>
      </w:r>
    </w:p>
    <w:p w14:paraId="7A871637" w14:textId="76E23722" w:rsidR="00E0762B" w:rsidRPr="002152AD" w:rsidRDefault="00E0762B" w:rsidP="00E0762B">
      <w:pPr>
        <w:pStyle w:val="Default"/>
        <w:rPr>
          <w:color w:val="auto"/>
        </w:rPr>
      </w:pPr>
    </w:p>
    <w:p w14:paraId="186FA706" w14:textId="0DC78765" w:rsidR="006340E3" w:rsidRPr="002152AD" w:rsidRDefault="00E0762B" w:rsidP="006340E3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152AD">
        <w:t xml:space="preserve">§6 ust. 8 - Czy Zamawiający wyraża zgodę na modyfikację postanowienia umownego na: ,,W każdym przypadku, gdy Zamawiający skorzysta z uprawnienia dokonania zakupów u innego kontrahenta w związku z nieprawidłową realizacją kontraktu przez Wykonawcę (o których mowa w ust. 5-6), Zamawiającemu będzie przysługiwać uprawnienie do żądania zapłaty od Wykonawcy kary umownej w wysokości do 5 % wartości przedmiotów umowy których dotyczyć będzie nieprawidłowa realizacja kontraktu przez Wykonawcę.”? </w:t>
      </w:r>
      <w:r w:rsidR="006340E3" w:rsidRPr="002152A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4D3FA3" w:rsidRPr="002152A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Nie . Zamawiający podtrzymuje zapisy wzoru umowy.</w:t>
      </w:r>
    </w:p>
    <w:p w14:paraId="2B6C294D" w14:textId="0E674256" w:rsidR="00E0762B" w:rsidRPr="002152AD" w:rsidRDefault="00E0762B" w:rsidP="00E0762B">
      <w:pPr>
        <w:pStyle w:val="Default"/>
        <w:rPr>
          <w:color w:val="auto"/>
          <w:sz w:val="22"/>
          <w:szCs w:val="22"/>
        </w:rPr>
      </w:pPr>
    </w:p>
    <w:p w14:paraId="6ED50625" w14:textId="6FAF7BA2" w:rsidR="006340E3" w:rsidRPr="002152AD" w:rsidRDefault="00E0762B" w:rsidP="006340E3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152AD">
        <w:t xml:space="preserve">§6 ust. 9 - Czy Zamawiający wyraża zgodę na modyfikację postanowienia umownego na: ,,W wypadku gdyby zachowania Wykonawcy opisane w ust. 5 lub ust. 6 umowy, powtórzyły się co najmniej 2 razy, po stronie Zamawiającego powstanie uprawnienie do odstąpienia od umowy z winy Wykonawcy. Uprawnienie to będzie trwało 1 miesiąc od daty jego powstania. W razie nie skorzystania przez Zamawiającego z ww. uprawnienia do odstąpienia od umowy powstaje ono na nowo w razie każdorazowego powtórzenia się nagannego zachowania Wykonawcy opisanego w ust 5- 6 umowy. Prawo Zamawiającego do odstąpienia od umowy w takim wypadku trwa dwa miesiące od chwili jego powstania. Z tytułu odstąpienia od umowy z winy Wykonawcy przysługuje Zamawiającemu kara umowna w wysokości do 10 % wartości nie zrealizowanego </w:t>
      </w:r>
      <w:r w:rsidRPr="002152AD">
        <w:lastRenderedPageBreak/>
        <w:t xml:space="preserve">przedmiotu umowy"? </w:t>
      </w:r>
      <w:r w:rsidR="006340E3" w:rsidRPr="002152A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4D3FA3" w:rsidRPr="002152A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Nie . Zamawiający podtrzymuje zapisy wzoru umowy.</w:t>
      </w:r>
    </w:p>
    <w:p w14:paraId="6F794969" w14:textId="7D599F91" w:rsidR="00E0762B" w:rsidRPr="002152AD" w:rsidRDefault="00E0762B" w:rsidP="00E0762B">
      <w:pPr>
        <w:pStyle w:val="Default"/>
        <w:rPr>
          <w:color w:val="auto"/>
          <w:sz w:val="22"/>
          <w:szCs w:val="22"/>
        </w:rPr>
      </w:pPr>
    </w:p>
    <w:p w14:paraId="519825B5" w14:textId="58FD27C5" w:rsidR="006340E3" w:rsidRPr="002152AD" w:rsidRDefault="00E0762B" w:rsidP="006340E3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152AD">
        <w:t xml:space="preserve">§12 ust. 3 - Czy Zamawiający wyraża zgodę na modyfikację postanowienia umownego na: ,,Wydzierżawiający jest obowiązany dokonać naprawy w ciągu 48 godzin roboczych od zgłoszenia awarii aparatu (w tym m.in. nieprawidłowego działania lub nie działania aparatu). W razie wydłużenia okresu naprawy powyżej 72 godzin roboczych, Wydzierżawiający będzie obowiązany dostarczyć Zamawiającemu (na swój koszt i niebezpieczeństwo) urządzenie zastępcze o parametrach i właściwościach co najmniej tak dobrych jak określonych w wymaganiach dla Urządzenia będącego przedmiotem umowy"? </w:t>
      </w:r>
      <w:r w:rsidR="006340E3" w:rsidRPr="002152A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6441E6" w:rsidRPr="002152A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Nie . Zamawiający podtrzymuje zapisy wzoru umowy.</w:t>
      </w:r>
    </w:p>
    <w:p w14:paraId="1B022434" w14:textId="54EB7023" w:rsidR="00E0762B" w:rsidRPr="002152AD" w:rsidRDefault="00E0762B" w:rsidP="00E0762B">
      <w:pPr>
        <w:pStyle w:val="Default"/>
        <w:rPr>
          <w:color w:val="auto"/>
          <w:sz w:val="22"/>
          <w:szCs w:val="22"/>
        </w:rPr>
      </w:pPr>
    </w:p>
    <w:p w14:paraId="24E6B8CD" w14:textId="6B707A94" w:rsidR="006340E3" w:rsidRPr="002152AD" w:rsidRDefault="00E0762B" w:rsidP="006340E3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152AD">
        <w:t xml:space="preserve">§15 ust. 2 pkt 2 - Czy Zamawiający wyraża zgodę na modyfikację postanowienia umownego na: ,,Czas reakcji na zgłoszenie przez Dzierżawcę wady przedmiotu umowy wraz z czasem naprawy wynosi do 48 godzin roboczych”? </w:t>
      </w:r>
      <w:r w:rsidR="006340E3" w:rsidRPr="002152A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6441E6" w:rsidRPr="002152A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Nie . Zamawiający podtrzymuje zapisy wzoru umowy.</w:t>
      </w:r>
    </w:p>
    <w:p w14:paraId="3C339776" w14:textId="424C6990" w:rsidR="00E0762B" w:rsidRDefault="00E0762B" w:rsidP="00E0762B">
      <w:pPr>
        <w:pStyle w:val="Default"/>
        <w:rPr>
          <w:sz w:val="22"/>
          <w:szCs w:val="22"/>
        </w:rPr>
      </w:pPr>
    </w:p>
    <w:p w14:paraId="1FB08E89" w14:textId="1A28E8EE" w:rsidR="006340E3" w:rsidRPr="002152AD" w:rsidRDefault="00E0762B" w:rsidP="006340E3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152AD">
        <w:t xml:space="preserve">§15 ust. 2 pkt 4 - Czy Zamawiający wyraża zgodę na modyfikację postanowienia umownego na: ,,W przypadku konieczności dokonania naprawy gwarancyjnej poza siedziba Dzierżawcy, na Wydzierżawiającym spoczywa obowiązek odbioru i ponownego dostarczenia przedmiotowego urządzenia.(na swój koszt i niebezpieczeństwo). W razie przedłużającego się czasu naprawy powyżej 48 godzin roboczych, Wydzierżawiający będzie obowiązany dostarczyć (na swój koszt i niebezpieczeństwo) Zamawiającemu urządzenie zastępcze o parametrach i właściwościach co najmniej tak dobrych jak określonych w wymaganiach dla Urządzenia będącego przedmiotem umowy.”? </w:t>
      </w:r>
      <w:r w:rsidR="006340E3" w:rsidRPr="002152A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6441E6" w:rsidRPr="002152A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Nie . Zamawiający podtrzymuje zapisy wzoru umowy.</w:t>
      </w:r>
    </w:p>
    <w:p w14:paraId="22466907" w14:textId="5358D584" w:rsidR="00E0762B" w:rsidRPr="002152AD" w:rsidRDefault="00E0762B" w:rsidP="00E0762B">
      <w:pPr>
        <w:pStyle w:val="Default"/>
        <w:rPr>
          <w:color w:val="auto"/>
          <w:sz w:val="22"/>
          <w:szCs w:val="22"/>
        </w:rPr>
      </w:pPr>
    </w:p>
    <w:p w14:paraId="1E0138A4" w14:textId="021E7586" w:rsidR="006340E3" w:rsidRPr="002152AD" w:rsidRDefault="00E0762B" w:rsidP="006340E3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152AD">
        <w:t>§23 ust. 1 lit. b – Czy Zamawiający wyraża zgodę na wykreślenie postanowienia umownego?</w:t>
      </w:r>
      <w:r w:rsidR="006340E3" w:rsidRPr="002152A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Odpowiedź Zamawiającego:</w:t>
      </w:r>
      <w:r w:rsidR="006441E6" w:rsidRPr="002152A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Nie . Zamawiający podtrzymuje zapisy wzoru umowy.</w:t>
      </w:r>
    </w:p>
    <w:p w14:paraId="0237FF3F" w14:textId="2FE6B310" w:rsidR="00E0762B" w:rsidRDefault="00E0762B" w:rsidP="00E0762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475E9C50" w14:textId="43D40244" w:rsidR="006340E3" w:rsidRPr="002152AD" w:rsidRDefault="00E0762B" w:rsidP="006340E3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152AD">
        <w:t xml:space="preserve">§23 ust. 1 lit. c – Czy Zamawiający wyraża zgodę na modyfikację postanowienia umownego na: ,,Jeżeli zwłoka w dostawie towarów przekroczy 7 dni roboczych, Zamawiający będzie miał prawo odstąpić od umowy w terminie miesiąca od powstania uprawnienie do odstąpienia, a Wykonawca zobowiązany będzie zapłacić karę umowną w wysokości 10 % niezrealizowanej części umowy oraz kar umownych z tytułu zwłoki,”? </w:t>
      </w:r>
      <w:r w:rsidR="006340E3" w:rsidRPr="002152A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6441E6" w:rsidRPr="002152A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Nie . Zamawiający podtrzymuje zapisy wzoru umowy.</w:t>
      </w:r>
    </w:p>
    <w:p w14:paraId="3947D53A" w14:textId="139F72B8" w:rsidR="00E0762B" w:rsidRPr="002152AD" w:rsidRDefault="00E0762B" w:rsidP="00E0762B">
      <w:pPr>
        <w:pStyle w:val="Default"/>
        <w:rPr>
          <w:color w:val="auto"/>
          <w:sz w:val="22"/>
          <w:szCs w:val="22"/>
        </w:rPr>
      </w:pPr>
    </w:p>
    <w:p w14:paraId="69C4F79F" w14:textId="256FBD33" w:rsidR="006340E3" w:rsidRPr="002152AD" w:rsidRDefault="00E0762B" w:rsidP="006340E3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152AD">
        <w:t xml:space="preserve">§23 ust. 1 lit. f – Czy Zamawiający wyraża zgodę na obniżenie wysokości kary umownej do 250 zł za każdy dzień zwłoki? </w:t>
      </w:r>
      <w:bookmarkStart w:id="6" w:name="_Hlk207713122"/>
      <w:r w:rsidR="006340E3" w:rsidRPr="002152A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6441E6" w:rsidRPr="002152A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Nie . Zamawiający podtrzymuje zapisy wzoru umowy.</w:t>
      </w:r>
      <w:bookmarkEnd w:id="6"/>
    </w:p>
    <w:p w14:paraId="58ABAC29" w14:textId="77777777" w:rsidR="00AB1AE6" w:rsidRPr="002152AD" w:rsidRDefault="00AB1AE6" w:rsidP="00AB1AE6">
      <w:pPr>
        <w:pStyle w:val="Akapitzlis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0C6AD9A" w14:textId="61EE7EE5" w:rsidR="00AB1AE6" w:rsidRPr="002152AD" w:rsidRDefault="00AB1AE6" w:rsidP="00AB1AE6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152A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Czy Zamawiający wydzieli poz. 65, 72, 74, 75, 76, 77, 79 i 82 z pakietu nr 5 w celu utworzenia z nich od-rębnego pakietu, lub umożliwi złożenia ofert na poszczególne pozycje pakietu nr 5? Wymienione po-</w:t>
      </w:r>
      <w:proofErr w:type="spellStart"/>
      <w:r w:rsidRPr="002152A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zycje</w:t>
      </w:r>
      <w:proofErr w:type="spellEnd"/>
      <w:r w:rsidRPr="002152A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nie stanowią drobnego sprzętu laboratoryjnego lecz odrębną grupę produktową (testy </w:t>
      </w:r>
      <w:proofErr w:type="spellStart"/>
      <w:r w:rsidRPr="002152A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immuno</w:t>
      </w:r>
      <w:proofErr w:type="spellEnd"/>
      <w:r w:rsidRPr="002152A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-chromatograficzne), nie będąc powiązaną z pozostałymi pozycjami asortymentowymi </w:t>
      </w:r>
      <w:proofErr w:type="spellStart"/>
      <w:r w:rsidRPr="002152A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wyspecyfikowa-nymi</w:t>
      </w:r>
      <w:proofErr w:type="spellEnd"/>
      <w:r w:rsidRPr="002152A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pakiecie nr 5. Pozostawienie pakietu nr 5 w obecnym kształcie znacznie </w:t>
      </w:r>
      <w:r w:rsidRPr="002152A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ograniczy konkurencję asortymentowo-cenową i przyczyni się do wzrostu cen ofert przetargowych.</w:t>
      </w:r>
      <w:r w:rsidRPr="002152A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Odpowiedź Zamawiającego: Nie . Zamawiający podtrzymuje zapisy wzoru umowy.</w:t>
      </w:r>
    </w:p>
    <w:p w14:paraId="3517CCFE" w14:textId="77777777" w:rsidR="00AB1AE6" w:rsidRDefault="00AB1AE6" w:rsidP="00AB1AE6">
      <w:pPr>
        <w:spacing w:after="0" w:line="240" w:lineRule="auto"/>
        <w:rPr>
          <w:rFonts w:ascii="Times New Roman" w:eastAsia="Calibri" w:hAnsi="Times New Roman" w:cs="Times New Roman"/>
          <w:b/>
          <w:bCs/>
          <w:color w:val="EE0000"/>
          <w:kern w:val="0"/>
          <w:sz w:val="24"/>
          <w:szCs w:val="24"/>
          <w14:ligatures w14:val="none"/>
        </w:rPr>
      </w:pPr>
    </w:p>
    <w:p w14:paraId="4A9177C3" w14:textId="3295BDEB" w:rsidR="00AB1AE6" w:rsidRPr="002152AD" w:rsidRDefault="00AB1AE6" w:rsidP="00AB1AE6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2152A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Czy w pakiecie nr 5 Zamawiający dopuści zaoferowanie testów o innej liczbie testów w opakowaniu niż podano w opisie przedmiotu zamówienia w pozycjach: 74 (op. x 20 szt. zamiast op. x 10 szt.), 75 (op. x 25 szt. zamiast op. x 20 szt.), 76 (op. x 25 szt. zamiast op. x 20 szt.), 77 (op. x 25 szt. zamiast op. x 10 szt.) - po przeliczeniu testów na odpowiednią liczbę opakowań i zaokrągleniu uzyskanego wyniku w górę. </w:t>
      </w:r>
      <w:r w:rsidRPr="002152A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 Tak</w:t>
      </w:r>
    </w:p>
    <w:p w14:paraId="49AC4224" w14:textId="78447BA2" w:rsidR="00AB1AE6" w:rsidRPr="002152AD" w:rsidRDefault="00AB1AE6" w:rsidP="00AB1AE6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2152A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Czy w pakiecie nr 5 poz. 65 Zamawiający dopuści test wykrywający krew utajoną w kale w stężeniu 10ng/ml? </w:t>
      </w:r>
      <w:r w:rsidRPr="002152A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 Tak</w:t>
      </w:r>
    </w:p>
    <w:p w14:paraId="3FFD8436" w14:textId="77777777" w:rsidR="00E0762B" w:rsidRPr="002152AD" w:rsidRDefault="00E0762B" w:rsidP="005A50D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E7CD54F" w14:textId="77777777" w:rsidR="001A09DF" w:rsidRPr="001A09DF" w:rsidRDefault="001A09DF" w:rsidP="001A09DF">
      <w:pPr>
        <w:pStyle w:val="Akapitzlist"/>
        <w:spacing w:after="0" w:line="264" w:lineRule="exact"/>
        <w:ind w:left="765" w:right="-569"/>
        <w:rPr>
          <w:rFonts w:ascii="Verdana" w:eastAsia="SimSun" w:hAnsi="Verdana" w:cs="Times New Roman"/>
          <w:color w:val="000000"/>
          <w:sz w:val="20"/>
          <w:szCs w:val="20"/>
        </w:rPr>
      </w:pPr>
    </w:p>
    <w:p w14:paraId="2A1E5C02" w14:textId="54DFF971" w:rsidR="003D131A" w:rsidRPr="00275D81" w:rsidRDefault="003D131A" w:rsidP="003D131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69BC7471" w14:textId="77777777" w:rsidR="003D131A" w:rsidRPr="00275D81" w:rsidRDefault="003D131A" w:rsidP="003D131A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75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Zamawiający informuje uczestników postępowania o przysługujących środkach ochrony prawnej, zgodnie z Działem VI </w:t>
      </w:r>
      <w:proofErr w:type="spellStart"/>
      <w:r w:rsidRPr="00275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uPzp</w:t>
      </w:r>
      <w:proofErr w:type="spellEnd"/>
      <w:r w:rsidRPr="00275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</w:t>
      </w:r>
    </w:p>
    <w:p w14:paraId="7DCC0A55" w14:textId="77777777" w:rsidR="003D131A" w:rsidRPr="00275D81" w:rsidRDefault="003D131A" w:rsidP="003D131A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7B565AD" w14:textId="6E503487" w:rsidR="003D131A" w:rsidRPr="002152AD" w:rsidRDefault="003D131A" w:rsidP="003D131A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152A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Kolbuszowa 0</w:t>
      </w:r>
      <w:r w:rsidR="002152AD" w:rsidRPr="002152A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3</w:t>
      </w:r>
      <w:r w:rsidRPr="002152A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.09.2025r.</w:t>
      </w:r>
    </w:p>
    <w:p w14:paraId="250A6EFF" w14:textId="77777777" w:rsidR="003D131A" w:rsidRPr="00275D81" w:rsidRDefault="003D131A" w:rsidP="003D131A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C50FB9D" w14:textId="77777777" w:rsidR="003D131A" w:rsidRPr="00275D81" w:rsidRDefault="003D131A" w:rsidP="003D131A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75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DYREKTOR SP ZOZ KOLBUSZOWA</w:t>
      </w:r>
    </w:p>
    <w:p w14:paraId="69D17ABE" w14:textId="77777777" w:rsidR="003D131A" w:rsidRPr="00275D81" w:rsidRDefault="003D131A" w:rsidP="003D131A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75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ZBIGNIEW STRZELCZYK</w:t>
      </w:r>
    </w:p>
    <w:p w14:paraId="245EBA85" w14:textId="77777777" w:rsidR="003D131A" w:rsidRPr="00275D81" w:rsidRDefault="003D131A" w:rsidP="003D131A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75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…………………………………………..</w:t>
      </w:r>
    </w:p>
    <w:p w14:paraId="61263E95" w14:textId="77777777" w:rsidR="003D131A" w:rsidRPr="00275D81" w:rsidRDefault="003D131A" w:rsidP="003D131A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75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/Podpis osoby uprawnionej/</w:t>
      </w:r>
    </w:p>
    <w:p w14:paraId="133BB1CC" w14:textId="77777777" w:rsidR="003D131A" w:rsidRPr="00275D81" w:rsidRDefault="003D131A" w:rsidP="003D131A">
      <w:pP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420A683" w14:textId="77777777" w:rsidR="003D131A" w:rsidRPr="00275D81" w:rsidRDefault="003D131A" w:rsidP="003D131A">
      <w:pPr>
        <w:rPr>
          <w:rFonts w:ascii="Calibri" w:eastAsia="Calibri" w:hAnsi="Calibri" w:cs="Arial"/>
          <w:kern w:val="0"/>
          <w14:ligatures w14:val="none"/>
        </w:rPr>
      </w:pPr>
    </w:p>
    <w:p w14:paraId="23A0F3C4" w14:textId="77777777" w:rsidR="003D131A" w:rsidRPr="00275D81" w:rsidRDefault="003D131A" w:rsidP="003D131A">
      <w:pPr>
        <w:rPr>
          <w:rFonts w:ascii="Calibri" w:eastAsia="Calibri" w:hAnsi="Calibri" w:cs="Arial"/>
          <w:kern w:val="0"/>
          <w14:ligatures w14:val="none"/>
        </w:rPr>
      </w:pPr>
    </w:p>
    <w:p w14:paraId="70B46990" w14:textId="77777777" w:rsidR="003D131A" w:rsidRPr="00275D81" w:rsidRDefault="003D131A" w:rsidP="003D131A">
      <w:pPr>
        <w:rPr>
          <w:rFonts w:ascii="Calibri" w:eastAsia="Calibri" w:hAnsi="Calibri" w:cs="Arial"/>
          <w:kern w:val="0"/>
          <w14:ligatures w14:val="none"/>
        </w:rPr>
      </w:pPr>
    </w:p>
    <w:p w14:paraId="54429E77" w14:textId="77777777" w:rsidR="003D131A" w:rsidRPr="00275D81" w:rsidRDefault="003D131A" w:rsidP="003D131A">
      <w:pPr>
        <w:rPr>
          <w:rFonts w:ascii="Calibri" w:eastAsia="Calibri" w:hAnsi="Calibri" w:cs="Arial"/>
          <w:kern w:val="0"/>
          <w14:ligatures w14:val="none"/>
        </w:rPr>
      </w:pPr>
    </w:p>
    <w:p w14:paraId="1AC61D77" w14:textId="77777777" w:rsidR="003D131A" w:rsidRPr="00275D81" w:rsidRDefault="003D131A" w:rsidP="003D131A"/>
    <w:p w14:paraId="3D6516BA" w14:textId="77777777" w:rsidR="003D131A" w:rsidRPr="00275D81" w:rsidRDefault="003D131A" w:rsidP="003D131A"/>
    <w:p w14:paraId="6A25B5C2" w14:textId="77777777" w:rsidR="003D131A" w:rsidRPr="00275D81" w:rsidRDefault="003D131A" w:rsidP="003D131A"/>
    <w:p w14:paraId="3E631E76" w14:textId="77777777" w:rsidR="00BC20D3" w:rsidRDefault="00BC20D3"/>
    <w:sectPr w:rsidR="00BC20D3" w:rsidSect="003D131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che Sans">
    <w:altName w:val="Calibri"/>
    <w:charset w:val="EE"/>
    <w:family w:val="swiss"/>
    <w:pitch w:val="variable"/>
    <w:sig w:usb0="00000207" w:usb1="0000000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06896"/>
    <w:multiLevelType w:val="hybridMultilevel"/>
    <w:tmpl w:val="D6B4506A"/>
    <w:lvl w:ilvl="0" w:tplc="F5426608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184078E6"/>
    <w:multiLevelType w:val="hybridMultilevel"/>
    <w:tmpl w:val="2A322EB8"/>
    <w:lvl w:ilvl="0" w:tplc="3CDEA100">
      <w:start w:val="56"/>
      <w:numFmt w:val="decimal"/>
      <w:lvlText w:val="%1."/>
      <w:lvlJc w:val="left"/>
      <w:pPr>
        <w:ind w:left="765" w:hanging="360"/>
      </w:pPr>
      <w:rPr>
        <w:rFonts w:eastAsia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298345C3"/>
    <w:multiLevelType w:val="hybridMultilevel"/>
    <w:tmpl w:val="A11A14F6"/>
    <w:lvl w:ilvl="0" w:tplc="FFFFFFFF">
      <w:start w:val="1"/>
      <w:numFmt w:val="decimal"/>
      <w:lvlText w:val="%1."/>
      <w:lvlJc w:val="left"/>
      <w:pPr>
        <w:ind w:left="765" w:hanging="360"/>
      </w:pPr>
    </w:lvl>
    <w:lvl w:ilvl="1" w:tplc="FFFFFFFF" w:tentative="1">
      <w:start w:val="1"/>
      <w:numFmt w:val="lowerLetter"/>
      <w:lvlText w:val="%2."/>
      <w:lvlJc w:val="left"/>
      <w:pPr>
        <w:ind w:left="1485" w:hanging="360"/>
      </w:pPr>
    </w:lvl>
    <w:lvl w:ilvl="2" w:tplc="FFFFFFFF" w:tentative="1">
      <w:start w:val="1"/>
      <w:numFmt w:val="lowerRoman"/>
      <w:lvlText w:val="%3."/>
      <w:lvlJc w:val="right"/>
      <w:pPr>
        <w:ind w:left="2205" w:hanging="180"/>
      </w:pPr>
    </w:lvl>
    <w:lvl w:ilvl="3" w:tplc="FFFFFFFF" w:tentative="1">
      <w:start w:val="1"/>
      <w:numFmt w:val="decimal"/>
      <w:lvlText w:val="%4."/>
      <w:lvlJc w:val="left"/>
      <w:pPr>
        <w:ind w:left="2925" w:hanging="360"/>
      </w:pPr>
    </w:lvl>
    <w:lvl w:ilvl="4" w:tplc="FFFFFFFF" w:tentative="1">
      <w:start w:val="1"/>
      <w:numFmt w:val="lowerLetter"/>
      <w:lvlText w:val="%5."/>
      <w:lvlJc w:val="left"/>
      <w:pPr>
        <w:ind w:left="3645" w:hanging="360"/>
      </w:pPr>
    </w:lvl>
    <w:lvl w:ilvl="5" w:tplc="FFFFFFFF" w:tentative="1">
      <w:start w:val="1"/>
      <w:numFmt w:val="lowerRoman"/>
      <w:lvlText w:val="%6."/>
      <w:lvlJc w:val="right"/>
      <w:pPr>
        <w:ind w:left="4365" w:hanging="180"/>
      </w:pPr>
    </w:lvl>
    <w:lvl w:ilvl="6" w:tplc="FFFFFFFF" w:tentative="1">
      <w:start w:val="1"/>
      <w:numFmt w:val="decimal"/>
      <w:lvlText w:val="%7."/>
      <w:lvlJc w:val="left"/>
      <w:pPr>
        <w:ind w:left="5085" w:hanging="360"/>
      </w:pPr>
    </w:lvl>
    <w:lvl w:ilvl="7" w:tplc="FFFFFFFF" w:tentative="1">
      <w:start w:val="1"/>
      <w:numFmt w:val="lowerLetter"/>
      <w:lvlText w:val="%8."/>
      <w:lvlJc w:val="left"/>
      <w:pPr>
        <w:ind w:left="5805" w:hanging="360"/>
      </w:pPr>
    </w:lvl>
    <w:lvl w:ilvl="8" w:tplc="FFFFFFFF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307F34BD"/>
    <w:multiLevelType w:val="hybridMultilevel"/>
    <w:tmpl w:val="A11A14F6"/>
    <w:lvl w:ilvl="0" w:tplc="FFFFFFFF">
      <w:start w:val="1"/>
      <w:numFmt w:val="decimal"/>
      <w:lvlText w:val="%1."/>
      <w:lvlJc w:val="left"/>
      <w:pPr>
        <w:ind w:left="765" w:hanging="360"/>
      </w:pPr>
    </w:lvl>
    <w:lvl w:ilvl="1" w:tplc="FFFFFFFF" w:tentative="1">
      <w:start w:val="1"/>
      <w:numFmt w:val="lowerLetter"/>
      <w:lvlText w:val="%2."/>
      <w:lvlJc w:val="left"/>
      <w:pPr>
        <w:ind w:left="1485" w:hanging="360"/>
      </w:pPr>
    </w:lvl>
    <w:lvl w:ilvl="2" w:tplc="FFFFFFFF" w:tentative="1">
      <w:start w:val="1"/>
      <w:numFmt w:val="lowerRoman"/>
      <w:lvlText w:val="%3."/>
      <w:lvlJc w:val="right"/>
      <w:pPr>
        <w:ind w:left="2205" w:hanging="180"/>
      </w:pPr>
    </w:lvl>
    <w:lvl w:ilvl="3" w:tplc="FFFFFFFF" w:tentative="1">
      <w:start w:val="1"/>
      <w:numFmt w:val="decimal"/>
      <w:lvlText w:val="%4."/>
      <w:lvlJc w:val="left"/>
      <w:pPr>
        <w:ind w:left="2925" w:hanging="360"/>
      </w:pPr>
    </w:lvl>
    <w:lvl w:ilvl="4" w:tplc="FFFFFFFF" w:tentative="1">
      <w:start w:val="1"/>
      <w:numFmt w:val="lowerLetter"/>
      <w:lvlText w:val="%5."/>
      <w:lvlJc w:val="left"/>
      <w:pPr>
        <w:ind w:left="3645" w:hanging="360"/>
      </w:pPr>
    </w:lvl>
    <w:lvl w:ilvl="5" w:tplc="FFFFFFFF" w:tentative="1">
      <w:start w:val="1"/>
      <w:numFmt w:val="lowerRoman"/>
      <w:lvlText w:val="%6."/>
      <w:lvlJc w:val="right"/>
      <w:pPr>
        <w:ind w:left="4365" w:hanging="180"/>
      </w:pPr>
    </w:lvl>
    <w:lvl w:ilvl="6" w:tplc="FFFFFFFF" w:tentative="1">
      <w:start w:val="1"/>
      <w:numFmt w:val="decimal"/>
      <w:lvlText w:val="%7."/>
      <w:lvlJc w:val="left"/>
      <w:pPr>
        <w:ind w:left="5085" w:hanging="360"/>
      </w:pPr>
    </w:lvl>
    <w:lvl w:ilvl="7" w:tplc="FFFFFFFF" w:tentative="1">
      <w:start w:val="1"/>
      <w:numFmt w:val="lowerLetter"/>
      <w:lvlText w:val="%8."/>
      <w:lvlJc w:val="left"/>
      <w:pPr>
        <w:ind w:left="5805" w:hanging="360"/>
      </w:pPr>
    </w:lvl>
    <w:lvl w:ilvl="8" w:tplc="FFFFFFFF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4B2514A0"/>
    <w:multiLevelType w:val="hybridMultilevel"/>
    <w:tmpl w:val="B936D69A"/>
    <w:lvl w:ilvl="0" w:tplc="FFFFFFFF">
      <w:start w:val="1"/>
      <w:numFmt w:val="decimal"/>
      <w:lvlText w:val="%1."/>
      <w:lvlJc w:val="left"/>
      <w:pPr>
        <w:ind w:left="765" w:hanging="360"/>
      </w:pPr>
    </w:lvl>
    <w:lvl w:ilvl="1" w:tplc="FFFFFFFF" w:tentative="1">
      <w:start w:val="1"/>
      <w:numFmt w:val="lowerLetter"/>
      <w:lvlText w:val="%2."/>
      <w:lvlJc w:val="left"/>
      <w:pPr>
        <w:ind w:left="1485" w:hanging="360"/>
      </w:pPr>
    </w:lvl>
    <w:lvl w:ilvl="2" w:tplc="FFFFFFFF" w:tentative="1">
      <w:start w:val="1"/>
      <w:numFmt w:val="lowerRoman"/>
      <w:lvlText w:val="%3."/>
      <w:lvlJc w:val="right"/>
      <w:pPr>
        <w:ind w:left="2205" w:hanging="180"/>
      </w:pPr>
    </w:lvl>
    <w:lvl w:ilvl="3" w:tplc="FFFFFFFF" w:tentative="1">
      <w:start w:val="1"/>
      <w:numFmt w:val="decimal"/>
      <w:lvlText w:val="%4."/>
      <w:lvlJc w:val="left"/>
      <w:pPr>
        <w:ind w:left="2925" w:hanging="360"/>
      </w:pPr>
    </w:lvl>
    <w:lvl w:ilvl="4" w:tplc="FFFFFFFF" w:tentative="1">
      <w:start w:val="1"/>
      <w:numFmt w:val="lowerLetter"/>
      <w:lvlText w:val="%5."/>
      <w:lvlJc w:val="left"/>
      <w:pPr>
        <w:ind w:left="3645" w:hanging="360"/>
      </w:pPr>
    </w:lvl>
    <w:lvl w:ilvl="5" w:tplc="FFFFFFFF" w:tentative="1">
      <w:start w:val="1"/>
      <w:numFmt w:val="lowerRoman"/>
      <w:lvlText w:val="%6."/>
      <w:lvlJc w:val="right"/>
      <w:pPr>
        <w:ind w:left="4365" w:hanging="180"/>
      </w:pPr>
    </w:lvl>
    <w:lvl w:ilvl="6" w:tplc="FFFFFFFF" w:tentative="1">
      <w:start w:val="1"/>
      <w:numFmt w:val="decimal"/>
      <w:lvlText w:val="%7."/>
      <w:lvlJc w:val="left"/>
      <w:pPr>
        <w:ind w:left="5085" w:hanging="360"/>
      </w:pPr>
    </w:lvl>
    <w:lvl w:ilvl="7" w:tplc="FFFFFFFF" w:tentative="1">
      <w:start w:val="1"/>
      <w:numFmt w:val="lowerLetter"/>
      <w:lvlText w:val="%8."/>
      <w:lvlJc w:val="left"/>
      <w:pPr>
        <w:ind w:left="5805" w:hanging="360"/>
      </w:pPr>
    </w:lvl>
    <w:lvl w:ilvl="8" w:tplc="FFFFFFFF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6A6A3E28"/>
    <w:multiLevelType w:val="hybridMultilevel"/>
    <w:tmpl w:val="7CCC2B14"/>
    <w:lvl w:ilvl="0" w:tplc="B4E8AAA2">
      <w:start w:val="13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5A0098"/>
    <w:multiLevelType w:val="hybridMultilevel"/>
    <w:tmpl w:val="75C22F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03908"/>
    <w:multiLevelType w:val="hybridMultilevel"/>
    <w:tmpl w:val="DBDE8E3A"/>
    <w:lvl w:ilvl="0" w:tplc="D996F43E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5066579">
    <w:abstractNumId w:val="6"/>
  </w:num>
  <w:num w:numId="2" w16cid:durableId="1525560065">
    <w:abstractNumId w:val="7"/>
  </w:num>
  <w:num w:numId="3" w16cid:durableId="364209257">
    <w:abstractNumId w:val="5"/>
  </w:num>
  <w:num w:numId="4" w16cid:durableId="340356443">
    <w:abstractNumId w:val="0"/>
  </w:num>
  <w:num w:numId="5" w16cid:durableId="116218051">
    <w:abstractNumId w:val="2"/>
  </w:num>
  <w:num w:numId="6" w16cid:durableId="1872497383">
    <w:abstractNumId w:val="3"/>
  </w:num>
  <w:num w:numId="7" w16cid:durableId="1757096286">
    <w:abstractNumId w:val="4"/>
  </w:num>
  <w:num w:numId="8" w16cid:durableId="12489277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31A"/>
    <w:rsid w:val="000A20F7"/>
    <w:rsid w:val="000B4F2C"/>
    <w:rsid w:val="000E33A5"/>
    <w:rsid w:val="001A09DF"/>
    <w:rsid w:val="001C7C75"/>
    <w:rsid w:val="001F6A8D"/>
    <w:rsid w:val="002152AD"/>
    <w:rsid w:val="002B4D71"/>
    <w:rsid w:val="00396F37"/>
    <w:rsid w:val="003C6083"/>
    <w:rsid w:val="003D131A"/>
    <w:rsid w:val="003F05BA"/>
    <w:rsid w:val="00434FDD"/>
    <w:rsid w:val="00455A53"/>
    <w:rsid w:val="004D3FA3"/>
    <w:rsid w:val="005A50D5"/>
    <w:rsid w:val="006340E3"/>
    <w:rsid w:val="006441E6"/>
    <w:rsid w:val="0071317F"/>
    <w:rsid w:val="00786627"/>
    <w:rsid w:val="007C1B51"/>
    <w:rsid w:val="007E7597"/>
    <w:rsid w:val="00842297"/>
    <w:rsid w:val="0086749A"/>
    <w:rsid w:val="008A0C5C"/>
    <w:rsid w:val="009D0D04"/>
    <w:rsid w:val="009F57C6"/>
    <w:rsid w:val="00A524E3"/>
    <w:rsid w:val="00AB1AE6"/>
    <w:rsid w:val="00B70200"/>
    <w:rsid w:val="00BC20D3"/>
    <w:rsid w:val="00C11923"/>
    <w:rsid w:val="00C27FA9"/>
    <w:rsid w:val="00CA6275"/>
    <w:rsid w:val="00CB2E19"/>
    <w:rsid w:val="00D119D1"/>
    <w:rsid w:val="00E0762B"/>
    <w:rsid w:val="00E207FB"/>
    <w:rsid w:val="00E33E9F"/>
    <w:rsid w:val="00E9350A"/>
    <w:rsid w:val="00F51B2D"/>
    <w:rsid w:val="00F577CE"/>
    <w:rsid w:val="00FA6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0A045"/>
  <w15:chartTrackingRefBased/>
  <w15:docId w15:val="{5DED8EE8-E195-4BD6-AB42-7D637F10E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131A"/>
  </w:style>
  <w:style w:type="paragraph" w:styleId="Nagwek1">
    <w:name w:val="heading 1"/>
    <w:basedOn w:val="Normalny"/>
    <w:next w:val="Normalny"/>
    <w:link w:val="Nagwek1Znak"/>
    <w:uiPriority w:val="9"/>
    <w:qFormat/>
    <w:rsid w:val="003D13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D13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D13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D13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D13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D13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D13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D13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D13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D13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D13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D13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D131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D131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D131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D131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D131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D131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D13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D13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D13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D13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D13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D13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D131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D131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D13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D131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D131A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E0762B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9</Pages>
  <Words>3458</Words>
  <Characters>20748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cp:lastPrinted>2025-09-03T08:00:00Z</cp:lastPrinted>
  <dcterms:created xsi:type="dcterms:W3CDTF">2025-09-01T11:23:00Z</dcterms:created>
  <dcterms:modified xsi:type="dcterms:W3CDTF">2025-09-03T08:00:00Z</dcterms:modified>
</cp:coreProperties>
</file>