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638AE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bookmarkStart w:id="0" w:name="_Hlk205372926"/>
    </w:p>
    <w:p w14:paraId="4BA935B0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  <w:t>Zał. nr 2.</w:t>
      </w:r>
    </w:p>
    <w:p w14:paraId="357D8FE8" w14:textId="77777777" w:rsidR="00794C09" w:rsidRPr="00794C09" w:rsidRDefault="00794C09" w:rsidP="00794C0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>Eap.2412/15/25/D</w:t>
      </w:r>
    </w:p>
    <w:p w14:paraId="2D06917F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 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  <w:t xml:space="preserve"> </w:t>
      </w:r>
    </w:p>
    <w:p w14:paraId="70088349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</w:p>
    <w:p w14:paraId="11A172AC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</w:p>
    <w:p w14:paraId="79B8DA5E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  <w:t xml:space="preserve">                             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>OPIS PRZEDMIOTU ZAMÓWIENIA</w:t>
      </w:r>
    </w:p>
    <w:p w14:paraId="439E3698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</w:pPr>
    </w:p>
    <w:p w14:paraId="27A1352B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  <w:t>Postępowanie przetargowe : ,,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 Dostawa odczynników do biochemii klinicznej, immunochemii wraz z dzierżawą analizatorów oraz systemu zamkniętego do pobierania krwi i drobnego sprzętu laboratoryjnego w 5 pakietach”  </w:t>
      </w:r>
    </w:p>
    <w:p w14:paraId="6E818531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dla </w:t>
      </w:r>
      <w:r w:rsidRPr="00794C0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zh-CN"/>
          <w14:ligatures w14:val="none"/>
        </w:rPr>
        <w:t>Samodzielnego Publicznego Zespołu Opieki Zdrowotnej w Kolbuszowej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79DF8915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</w:pPr>
    </w:p>
    <w:p w14:paraId="0F9AD435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  <w:t xml:space="preserve">Przewidywany okres obowiązywania umowy – 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u w:val="single"/>
          <w:lang w:eastAsia="pl-PL"/>
          <w14:ligatures w14:val="none"/>
        </w:rPr>
        <w:t>36 miesięcy</w:t>
      </w:r>
    </w:p>
    <w:p w14:paraId="41CBA62F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</w:pPr>
    </w:p>
    <w:p w14:paraId="3CB32401" w14:textId="77777777" w:rsidR="00794C09" w:rsidRPr="00794C09" w:rsidRDefault="00794C09" w:rsidP="00794C09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bookmarkStart w:id="1" w:name="_Hlk110329873"/>
      <w:bookmarkEnd w:id="1"/>
      <w:r w:rsidRPr="00794C09">
        <w:rPr>
          <w:rFonts w:ascii="Times New Roman" w:eastAsia="Times New Roman" w:hAnsi="Times New Roman" w:cs="Times New Roman"/>
          <w:b/>
          <w:bCs/>
          <w:color w:val="000000"/>
          <w:kern w:val="0"/>
          <w:u w:val="single"/>
          <w:lang w:eastAsia="pl-PL"/>
          <w14:ligatures w14:val="none"/>
        </w:rPr>
        <w:t>Pakiet 1 – Odczynniki do biochemii immunochemii z dzierżawą analizatora biochemiczno- immunochemicznego wraz z backupem.</w:t>
      </w:r>
    </w:p>
    <w:p w14:paraId="3F79066A" w14:textId="77777777" w:rsidR="00794C09" w:rsidRPr="00794C09" w:rsidRDefault="00794C09" w:rsidP="00794C09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tbl>
      <w:tblPr>
        <w:tblW w:w="721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34"/>
        <w:gridCol w:w="4436"/>
        <w:gridCol w:w="2345"/>
      </w:tblGrid>
      <w:tr w:rsidR="00794C09" w:rsidRPr="00794C09" w14:paraId="6633ED41" w14:textId="77777777" w:rsidTr="0009679B">
        <w:trPr>
          <w:trHeight w:val="852"/>
          <w:tblCellSpacing w:w="0" w:type="dxa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99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0F7F85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99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3FFB1D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Nazwa odczynnika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CC00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63559B4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Szacunkowa liczba oznaczeń na 3 lata </w:t>
            </w:r>
          </w:p>
        </w:tc>
      </w:tr>
      <w:tr w:rsidR="00794C09" w:rsidRPr="00794C09" w14:paraId="518E0E32" w14:textId="77777777" w:rsidTr="0009679B">
        <w:trPr>
          <w:trHeight w:val="144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121C25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372A24E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Alkohol 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66D697E5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700</w:t>
            </w:r>
          </w:p>
        </w:tc>
      </w:tr>
      <w:tr w:rsidR="00794C09" w:rsidRPr="00794C09" w14:paraId="31302673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1C3847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4BE473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ALKP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22BFBFDC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10 000</w:t>
            </w:r>
          </w:p>
        </w:tc>
      </w:tr>
      <w:tr w:rsidR="00794C09" w:rsidRPr="00794C09" w14:paraId="7DC9277E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F3FE73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7195EFD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ALT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201FC4AF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33 000</w:t>
            </w:r>
          </w:p>
        </w:tc>
      </w:tr>
      <w:tr w:rsidR="00794C09" w:rsidRPr="00794C09" w14:paraId="57FCDF0B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8FCF64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0B80ABA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Amylaza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6246FA4A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3 900</w:t>
            </w:r>
          </w:p>
        </w:tc>
      </w:tr>
      <w:tr w:rsidR="00794C09" w:rsidRPr="00794C09" w14:paraId="7D25B836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B0593F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400B5FC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AST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0F66FDDD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31 000</w:t>
            </w:r>
          </w:p>
        </w:tc>
      </w:tr>
      <w:tr w:rsidR="00794C09" w:rsidRPr="00794C09" w14:paraId="1AC9A281" w14:textId="77777777" w:rsidTr="0009679B">
        <w:trPr>
          <w:trHeight w:val="192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B18E0E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747916B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Białko Całkowite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64689283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2 600</w:t>
            </w:r>
          </w:p>
        </w:tc>
      </w:tr>
      <w:tr w:rsidR="00794C09" w:rsidRPr="00794C09" w14:paraId="540FEAAC" w14:textId="77777777" w:rsidTr="0009679B">
        <w:trPr>
          <w:trHeight w:val="16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46BEC7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7B5B03D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Bilirubina Całkowita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6DAE556B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14 300</w:t>
            </w:r>
          </w:p>
        </w:tc>
      </w:tr>
      <w:tr w:rsidR="00794C09" w:rsidRPr="00794C09" w14:paraId="74B32F5B" w14:textId="77777777" w:rsidTr="0009679B">
        <w:trPr>
          <w:trHeight w:val="156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1AAAB9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0B868BC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Cholesterol 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43AD917D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44 000</w:t>
            </w:r>
          </w:p>
        </w:tc>
      </w:tr>
      <w:tr w:rsidR="00794C09" w:rsidRPr="00794C09" w14:paraId="727D3EBE" w14:textId="77777777" w:rsidTr="0009679B">
        <w:trPr>
          <w:trHeight w:val="144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92CA78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6122B3A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dHDL Cholesterol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0B5261C3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24 000</w:t>
            </w:r>
          </w:p>
        </w:tc>
      </w:tr>
      <w:tr w:rsidR="00794C09" w:rsidRPr="00794C09" w14:paraId="46733C5C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9DCF51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3CB4173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CK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63EAEC2C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1 700</w:t>
            </w:r>
          </w:p>
        </w:tc>
      </w:tr>
      <w:tr w:rsidR="00794C09" w:rsidRPr="00794C09" w14:paraId="6D8FD28B" w14:textId="77777777" w:rsidTr="0009679B">
        <w:trPr>
          <w:trHeight w:val="156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DDF703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0FE18D5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CRP 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AF7C00E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36 000</w:t>
            </w:r>
          </w:p>
        </w:tc>
      </w:tr>
      <w:tr w:rsidR="00794C09" w:rsidRPr="00794C09" w14:paraId="5CE5C2E7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18D093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AA68FD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Fosfor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42E817CC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11 000</w:t>
            </w:r>
          </w:p>
        </w:tc>
      </w:tr>
      <w:tr w:rsidR="00794C09" w:rsidRPr="00794C09" w14:paraId="24ECF208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572F0E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591D29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GGT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6480B79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11 000</w:t>
            </w:r>
          </w:p>
        </w:tc>
      </w:tr>
      <w:tr w:rsidR="00794C09" w:rsidRPr="00794C09" w14:paraId="76B2B525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310DE4E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7D13ADD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Glukoza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7700D9DC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65 000</w:t>
            </w:r>
          </w:p>
        </w:tc>
      </w:tr>
      <w:tr w:rsidR="00794C09" w:rsidRPr="00794C09" w14:paraId="555B29D6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0DC3FC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C86BDE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K +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3831461A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78 000</w:t>
            </w:r>
          </w:p>
        </w:tc>
      </w:tr>
      <w:tr w:rsidR="00794C09" w:rsidRPr="00794C09" w14:paraId="73B5F352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560E12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10A9F93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Kreatynina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63CABCB2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84 000</w:t>
            </w:r>
          </w:p>
        </w:tc>
      </w:tr>
      <w:tr w:rsidR="00794C09" w:rsidRPr="00794C09" w14:paraId="3F478CA2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64477E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2BB83D4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Kwas moczowy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61358EE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20 000</w:t>
            </w:r>
          </w:p>
        </w:tc>
      </w:tr>
      <w:tr w:rsidR="00794C09" w:rsidRPr="00794C09" w14:paraId="19CB2B28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36EB0B7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lastRenderedPageBreak/>
              <w:t>18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72232A7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Magnez 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4A221D4F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12 000</w:t>
            </w:r>
          </w:p>
        </w:tc>
      </w:tr>
      <w:tr w:rsidR="00794C09" w:rsidRPr="00794C09" w14:paraId="61034783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2434DA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0B06313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Mocznik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079B045E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55 000</w:t>
            </w:r>
          </w:p>
        </w:tc>
      </w:tr>
      <w:tr w:rsidR="00794C09" w:rsidRPr="00794C09" w14:paraId="10B40B09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5DB63B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C8DA91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Na +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419BCA7E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69 000</w:t>
            </w:r>
          </w:p>
        </w:tc>
      </w:tr>
      <w:tr w:rsidR="00794C09" w:rsidRPr="00794C09" w14:paraId="099A035E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61801C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21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4209214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Trójglicerydy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734DC561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32 000</w:t>
            </w:r>
          </w:p>
        </w:tc>
      </w:tr>
      <w:tr w:rsidR="00794C09" w:rsidRPr="00794C09" w14:paraId="20364E3F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47FDAA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22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67F3362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Żelazo 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7870F364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9 600</w:t>
            </w:r>
          </w:p>
        </w:tc>
      </w:tr>
      <w:tr w:rsidR="00794C09" w:rsidRPr="00794C09" w14:paraId="713E16E6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E6497B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23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41DE0C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Clorki Cl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19446E09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3 300</w:t>
            </w:r>
          </w:p>
        </w:tc>
      </w:tr>
      <w:tr w:rsidR="00794C09" w:rsidRPr="00794C09" w14:paraId="0BBAFDA8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601684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2F09FC8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TIBC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2D28A7D2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750</w:t>
            </w:r>
          </w:p>
        </w:tc>
      </w:tr>
      <w:tr w:rsidR="00794C09" w:rsidRPr="00794C09" w14:paraId="6ADB2138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FA1CBC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25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1D128E0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Lipaza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6BDF26A9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4 200</w:t>
            </w:r>
          </w:p>
        </w:tc>
      </w:tr>
      <w:tr w:rsidR="00794C09" w:rsidRPr="00794C09" w14:paraId="331D00EE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3965D0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26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6A7C915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Mleczany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47E18E4D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450</w:t>
            </w:r>
          </w:p>
        </w:tc>
      </w:tr>
      <w:tr w:rsidR="00794C09" w:rsidRPr="00794C09" w14:paraId="1B2EDD91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AB985F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27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3A548CC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Albumina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8AA5FED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2 300</w:t>
            </w:r>
          </w:p>
        </w:tc>
      </w:tr>
      <w:tr w:rsidR="00794C09" w:rsidRPr="00794C09" w14:paraId="19D4A708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FF6CEA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28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6A63BC3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Amoniak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0F39072B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0F6C5676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E18B06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29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643438B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Bilirubina bezpośrednia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42714B8E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300</w:t>
            </w:r>
          </w:p>
        </w:tc>
      </w:tr>
      <w:tr w:rsidR="00794C09" w:rsidRPr="00794C09" w14:paraId="5D2AFE9C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A3DB87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3CDAB80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ASO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2DD19AC3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900</w:t>
            </w:r>
          </w:p>
        </w:tc>
      </w:tr>
      <w:tr w:rsidR="00794C09" w:rsidRPr="00794C09" w14:paraId="2330FDDE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576835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31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3E9A2E5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RF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3BF0E293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2 500</w:t>
            </w:r>
          </w:p>
        </w:tc>
      </w:tr>
      <w:tr w:rsidR="00794C09" w:rsidRPr="00794C09" w14:paraId="4F24D03B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987E6A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DA910B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Wapń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39F38AE9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20 000</w:t>
            </w:r>
          </w:p>
        </w:tc>
      </w:tr>
      <w:tr w:rsidR="00794C09" w:rsidRPr="00794C09" w14:paraId="13168158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2553B2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33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2ACA36B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Hemoglobina glikowana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2AA18FCD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16 200</w:t>
            </w:r>
          </w:p>
        </w:tc>
      </w:tr>
      <w:tr w:rsidR="00794C09" w:rsidRPr="00794C09" w14:paraId="380DBE74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16CC69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34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250B5C7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LDH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3FE7BB6B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800</w:t>
            </w:r>
          </w:p>
        </w:tc>
      </w:tr>
      <w:tr w:rsidR="00794C09" w:rsidRPr="00794C09" w14:paraId="6D449F74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250460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35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C9B44D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Białko w moczu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4BAE000C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13 000</w:t>
            </w:r>
          </w:p>
        </w:tc>
      </w:tr>
      <w:tr w:rsidR="00794C09" w:rsidRPr="00794C09" w14:paraId="4795ABFF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CA60FD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36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09BA77C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Albumina w moczu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191206C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1 800</w:t>
            </w:r>
          </w:p>
        </w:tc>
      </w:tr>
      <w:tr w:rsidR="00794C09" w:rsidRPr="00794C09" w14:paraId="3EEACB9A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3F42A8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37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910758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LDL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677998E1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12 000</w:t>
            </w:r>
          </w:p>
        </w:tc>
      </w:tr>
      <w:tr w:rsidR="00794C09" w:rsidRPr="00794C09" w14:paraId="04942391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091A0F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38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7DD8411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Lipoproteina 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6C4740F7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900</w:t>
            </w:r>
          </w:p>
        </w:tc>
      </w:tr>
      <w:tr w:rsidR="00794C09" w:rsidRPr="00794C09" w14:paraId="35F5CE9E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225317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39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27E685A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Transferyna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1A15990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300</w:t>
            </w:r>
          </w:p>
        </w:tc>
      </w:tr>
      <w:tr w:rsidR="00794C09" w:rsidRPr="00794C09" w14:paraId="25FE09FF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32044D0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6A0CDAC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Ferrytyna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0A317264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4 200</w:t>
            </w:r>
          </w:p>
        </w:tc>
      </w:tr>
      <w:tr w:rsidR="00794C09" w:rsidRPr="00794C09" w14:paraId="5B57BF05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DD240C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41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260C9EB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Kwas foliowy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4D3091D7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4 500</w:t>
            </w:r>
          </w:p>
        </w:tc>
      </w:tr>
      <w:tr w:rsidR="00794C09" w:rsidRPr="00794C09" w14:paraId="0EAB67B7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047FB7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42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74868CC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NT ProBNP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68D35687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7 950</w:t>
            </w:r>
          </w:p>
        </w:tc>
      </w:tr>
      <w:tr w:rsidR="00794C09" w:rsidRPr="00794C09" w14:paraId="3875C7CA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0B695D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43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79E77E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PCT (BRAHMS)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756B8261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5 850</w:t>
            </w:r>
          </w:p>
        </w:tc>
      </w:tr>
      <w:tr w:rsidR="00794C09" w:rsidRPr="00794C09" w14:paraId="5C78708E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97E504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44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1DDB4B2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Witamina B12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00DDEA76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8 100</w:t>
            </w:r>
          </w:p>
        </w:tc>
      </w:tr>
      <w:tr w:rsidR="00794C09" w:rsidRPr="00794C09" w14:paraId="267C0CF6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382E09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45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1EEDC59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Witamina D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22C2CE96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27 600</w:t>
            </w:r>
          </w:p>
        </w:tc>
      </w:tr>
      <w:tr w:rsidR="00794C09" w:rsidRPr="00794C09" w14:paraId="47915615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00A034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46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1B2B657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BHCG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6AE0A7C6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300</w:t>
            </w:r>
          </w:p>
        </w:tc>
      </w:tr>
      <w:tr w:rsidR="00794C09" w:rsidRPr="00794C09" w14:paraId="53CBA891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DA046E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47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78CD25F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aHbs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71368650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1100</w:t>
            </w:r>
          </w:p>
        </w:tc>
      </w:tr>
      <w:tr w:rsidR="00794C09" w:rsidRPr="00794C09" w14:paraId="7AB18421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70EA61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48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1807351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HIV combo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678BD684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900</w:t>
            </w:r>
          </w:p>
        </w:tc>
      </w:tr>
      <w:tr w:rsidR="00794C09" w:rsidRPr="00794C09" w14:paraId="0C8CA06F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726E1B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79AD3F4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HbsAg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066284C8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1100</w:t>
            </w:r>
          </w:p>
        </w:tc>
      </w:tr>
      <w:tr w:rsidR="00794C09" w:rsidRPr="00794C09" w14:paraId="535415EE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9F3898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EEF092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CMV IgG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133E2D14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500</w:t>
            </w:r>
          </w:p>
        </w:tc>
      </w:tr>
      <w:tr w:rsidR="00794C09" w:rsidRPr="00794C09" w14:paraId="24DDC100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BDA381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51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DA74C2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CMV IgM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762281E2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500</w:t>
            </w:r>
          </w:p>
        </w:tc>
      </w:tr>
      <w:tr w:rsidR="00794C09" w:rsidRPr="00794C09" w14:paraId="4B82DBB3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A41E74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52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7D5182A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AFP / Alfa-Fetoproteina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3B0F0D6D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50ECFD47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633385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53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26056B6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CA 125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38F60365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59231C23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EBD607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54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322B712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CA 15-3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479FD109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5A203313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32FB4AB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55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6D6D82A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CA 19-9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1D3A2167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295ADA1F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05444C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56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BDE8CA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CEA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03C7F6FC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65AAD7B0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D6E900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57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35995D2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CK-MB /Kinaza fosfokreatynowa frakcja MB/mass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7976281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55AAD773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621593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58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2867C05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FT3 / wolna trójjodotyronina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2F4A6FAC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12F26532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61838F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59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3A4D00B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FT4 / wolna tyroksyna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372148CB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49BBC6B4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820F3A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60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233001E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Insulina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03C578E6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47DFF94F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3C2B53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61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1FAFDAC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Kortyzol 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3869A4B1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2944E84B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66C31D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62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2FC05B9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Mioglobina 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0186BE73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15733336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39046A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63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60F3965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PTH (intact) II gen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7BDAD6E6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6933F5CF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F80699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64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7C60CBC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TSH gen.3 / tyreotropina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28769B63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64A74299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96A060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65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43760FB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Toxo IgG / Toksoplazmoza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23468D4B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12D0FC1D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FB2C4F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66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083A37D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Toxo IgM / Toksopazmoza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3C7C979B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0F97214D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664A01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67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0D5EEEC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Troponina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0DFBCA93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53030C3C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33E54DC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68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7EE5BE1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Total PSA 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4EBA0FF5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29B4935F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36F938A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69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11FF5D3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free PSA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0CA82588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54EAF8A0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F86697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70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3289F9A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P/c Hbc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723ACD82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07B98B5F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550EA7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71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1C3FB6F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P/c HCV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35BE6FE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7FB0FEF1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42480F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strike/>
                <w:color w:val="FF0000"/>
                <w:kern w:val="0"/>
                <w:lang w:eastAsia="pl-PL"/>
                <w14:ligatures w14:val="none"/>
              </w:rPr>
              <w:t>72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3774928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strike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  <w:t>Transferyna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0E26C06E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strike/>
                <w:color w:val="FF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0072686A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431729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73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3805DB4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HAV przeciwciała całkowite 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3B922A1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04323662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01C498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74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183DA18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HAV IgM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0F6A830D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70AB3BC1" w14:textId="77777777" w:rsidTr="0009679B">
        <w:trPr>
          <w:trHeight w:val="108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55D0AF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lastRenderedPageBreak/>
              <w:t>75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2D7A9CD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Il-6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3E0C325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2E44E3A9" w14:textId="77777777" w:rsidTr="0009679B">
        <w:trPr>
          <w:trHeight w:val="96"/>
          <w:tblCellSpacing w:w="0" w:type="dxa"/>
        </w:trPr>
        <w:tc>
          <w:tcPr>
            <w:tcW w:w="3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CC00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42048B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76</w:t>
            </w: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1593244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Cholinesteraza 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48E25788" w14:textId="77777777" w:rsidR="00794C09" w:rsidRPr="00794C09" w:rsidRDefault="00794C09" w:rsidP="00794C09">
            <w:pPr>
              <w:spacing w:before="100"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300</w:t>
            </w:r>
          </w:p>
        </w:tc>
      </w:tr>
    </w:tbl>
    <w:p w14:paraId="23DE8969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zh-CN"/>
          <w14:ligatures w14:val="none"/>
        </w:rPr>
      </w:pPr>
    </w:p>
    <w:p w14:paraId="2B4A51C5" w14:textId="77777777" w:rsidR="00794C09" w:rsidRPr="00794C09" w:rsidRDefault="00794C09" w:rsidP="00794C09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bCs/>
          <w:color w:val="000000"/>
          <w:kern w:val="0"/>
          <w:u w:val="single"/>
          <w:lang w:eastAsia="pl-PL"/>
          <w14:ligatures w14:val="none"/>
        </w:rPr>
        <w:t>Wymagane parametry analizatorów:</w:t>
      </w:r>
    </w:p>
    <w:p w14:paraId="5D2FB720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1. Analizatory w pełni automatyczne, wolnostojące, typu ‘random access’ ( swobodnego dostępu ), dające możliwość wykonywania prób pilnych bez przerywania bieżącej pracy analizatora.</w:t>
      </w:r>
    </w:p>
    <w:p w14:paraId="0A91282F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2. System główny- wieloparametrowy analizator biochemiczno- immunochemiczny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br/>
        <w:t xml:space="preserve">o wydajności min. 900 oznaczeń na godzinę. Analizator nie starszy niż wyprodukowany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br/>
        <w:t>w 2021 r.</w:t>
      </w:r>
    </w:p>
    <w:p w14:paraId="7DBF5994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3. Analizator back up biochemiczny zapewniający ciągłość pracy w przypadku awarii analizatora podstawowego nie starszy niż 2021r. Wydajność systemu back up nie mniejsza niż 800 testów / godzinę.</w:t>
      </w:r>
    </w:p>
    <w:p w14:paraId="30DC800C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4. Analizatory gotowe do pracy przez całą dobę ( przejście analizatora z opcji „stand by” do wykonywania badań nie dłuższe niż 2 minuty).</w:t>
      </w:r>
    </w:p>
    <w:p w14:paraId="16291AD0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5. Kuwety pomiarowe jednorazowego użytku, końcówki do pobierania próbek badanych i odczynników jednorazowego użytku (bez układu myjącego).</w:t>
      </w:r>
    </w:p>
    <w:p w14:paraId="41F657DB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6. System detekcji skrzepów i pęcherzyków powietrza w próbce.</w:t>
      </w:r>
    </w:p>
    <w:p w14:paraId="2295528A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7. Dostępne funkcje Auto-Dilution i Reflex-Dilution.</w:t>
      </w:r>
    </w:p>
    <w:p w14:paraId="558C33C6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8. Rzeczywisty i zintegrowany system kontroli poprawności przebiegu każdej wykonanej analizy, w tym: kontroli dozowania każdej próbki i kontroli dozowania odczynników.</w:t>
      </w:r>
    </w:p>
    <w:p w14:paraId="7EAB233E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9. Możliwość uzyskania wydruku raportu dla każdej wykonanej analizy potwierdzający prawidłowość przebiegu oznaczenia (informacja o braku skrzepu, pęcherzyków powietrza w badanej próbce, o poprawności przebiegu procesu płukania i o dodaniu właściwej objętości substratu chemiluminescencyjnego).</w:t>
      </w:r>
    </w:p>
    <w:p w14:paraId="06740C72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10. System monitorujący poziom i informujący o obecności endogennych interferencji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br/>
        <w:t>w próbce (hemoliza, lipemia, hiperbilirubinemia).</w:t>
      </w:r>
    </w:p>
    <w:p w14:paraId="2D0E1BE6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11. Oprogramowanie analizatorów wyposażone w program kontroli jakości (możliwość przedstawienia graficznego).</w:t>
      </w:r>
    </w:p>
    <w:p w14:paraId="11512006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12. Odczynniki gotowe do użycia. Wbudowany magazyn na odczynniki: min. 140 pozycji dla systemu głównego, dla systemu backup min 120 pozycji zapewniający stały monitoring warunków przechowywania.</w:t>
      </w:r>
    </w:p>
    <w:p w14:paraId="70463502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13. Stabilność kalibracji dla parametrów biochemicznych wymienionych w SWZ, dla tej samej serii odczynnika minimum 5 miesięcy i 26 dni dla odczynników immunochemicznych.</w:t>
      </w:r>
    </w:p>
    <w:p w14:paraId="506C7BB8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14. Możliwość zapisania w pamięci aparatów więcej niż jednej krzywej kalibracyjnej dla danego parametru.</w:t>
      </w:r>
    </w:p>
    <w:p w14:paraId="6CD3348E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lastRenderedPageBreak/>
        <w:t>15. Precyzja oznaczenia troponiny wg standardów ACC/FSC.</w:t>
      </w:r>
    </w:p>
    <w:p w14:paraId="7D942F4E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16. Uniwersalny płyn płuczący i odczynnik sygnałowy wspólne dla wszystkich oznaczanych parametrów immunochemicznych.</w:t>
      </w:r>
    </w:p>
    <w:p w14:paraId="38E7D021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17. Trwałość zestawów odczynnikowych immunochemicznych po umieszczeniu na pokładzie analizatora min. 54 dni.</w:t>
      </w:r>
    </w:p>
    <w:p w14:paraId="30284127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18. System ciągłego ładowania próbek i odczynników bez przerywania i zatrzymywania pracy analizatora. </w:t>
      </w:r>
    </w:p>
    <w:p w14:paraId="135853BB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19. Możliwość wykonania wszystkich oznaczeń podanych w SWZ na jednym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oferowanym analizatorze systemu podstawowego.</w:t>
      </w:r>
    </w:p>
    <w:p w14:paraId="3E90E940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20. Możliwość wykonywania oznaczeń w surowicy, osoczu, moczu, PMR.</w:t>
      </w:r>
    </w:p>
    <w:p w14:paraId="58511E8E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21. Możliwość pracy z próbkami pierwotnymi systemu zamkniętego (bez konieczności przelewania materiału). Statywy mat. badanych przystosowane do pracy z różnymi rodzajami probówek.</w:t>
      </w:r>
    </w:p>
    <w:p w14:paraId="3B0E136A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22. Możliwość stosowania kubeczków pediatrycznych (podać martwą objętość)</w:t>
      </w:r>
    </w:p>
    <w:p w14:paraId="260B9D94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23. Dostępność minimum 10 kanałów otwartych dla oznaczeń biochemicznych.</w:t>
      </w:r>
    </w:p>
    <w:p w14:paraId="26A908F7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24. Oznaczanie elektrolitów metodą bezpośrednią (bez rozcieńczania badanego materiału), przy czym objętość materiału potrzebna do wykonania badania nie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może przekraczać 80 μl     ( łącznie dla sodu i potasu).</w:t>
      </w:r>
    </w:p>
    <w:p w14:paraId="3DC9A92C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spacing w:val="-2"/>
          <w:kern w:val="0"/>
          <w:lang w:eastAsia="pl-PL"/>
          <w14:ligatures w14:val="none"/>
        </w:rPr>
        <w:t>25. Oznaczenie stężenia bilirubiny pośredniej i bezpośredniej metodami bezpośrednimi.</w:t>
      </w:r>
    </w:p>
    <w:p w14:paraId="7C6BD4B9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26. Automatyczne monitorowanie zużycia odczynników.</w:t>
      </w:r>
    </w:p>
    <w:p w14:paraId="4FCCB1F2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27. Monitorowanie warunków przechowywania odczynników w analizatorze.</w:t>
      </w:r>
    </w:p>
    <w:p w14:paraId="7AD36AC0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28. Automatyczny proces kalibracji.</w:t>
      </w:r>
    </w:p>
    <w:p w14:paraId="1BB33FCA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29. Identyfikacja próbek badanych i odczynników przy użyciu kodów kreskowych.</w:t>
      </w:r>
    </w:p>
    <w:p w14:paraId="46A2DB8F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30. Możliwość tworzenia profili diagnostycznych.</w:t>
      </w:r>
    </w:p>
    <w:p w14:paraId="70CDD91C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31. Wbudowane programy kontroli jakości możliwość przedstawienia graficznego.</w:t>
      </w:r>
    </w:p>
    <w:p w14:paraId="240EF10C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32. Wbudowany modem serwisowy.</w:t>
      </w:r>
    </w:p>
    <w:p w14:paraId="6C422629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33. Czas reakcji serwisu do 24 godzin.</w:t>
      </w:r>
    </w:p>
    <w:p w14:paraId="40BED3B4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34. W ramach dzierżawy analizatora bezpłatne przeglądy techniczne i naprawy, bez</w:t>
      </w:r>
    </w:p>
    <w:p w14:paraId="73CC6DF0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ponoszenia kosztów przez Zamawiającego związanych z materiałami zużywalnymi.</w:t>
      </w:r>
    </w:p>
    <w:p w14:paraId="04A29052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35. Podtrzymanie pracy analizatora w przypadku zaniku zasilania z sieci elektrycznej - UPS z przynajmniej 20 minutowym podtrzymaniem.</w:t>
      </w:r>
    </w:p>
    <w:p w14:paraId="6B873E47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lastRenderedPageBreak/>
        <w:t>36. Zapewnienie urządzenia chłodzącego pracownię do temperatury optymalnej dla sprawnego funkcjonowania analizatorów oraz infrastruktury dla potrzeb pracy na aparacie tj. lodówko- zamrażarki.</w:t>
      </w:r>
    </w:p>
    <w:p w14:paraId="3E6D153E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37. Zapewnienie udziału laboratorium w międzynarodowej kontroli laboratoryjnej dla wszystkich parametrów biochemicznych i immunochemicznych oraz parametrów moczu. </w:t>
      </w:r>
    </w:p>
    <w:p w14:paraId="79D4B147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38. Dwustronne połączenie analizatorów z systemem informatycznym funkcjonującym w laboratorium Zamawiającego na koszt Wykonawcy.</w:t>
      </w:r>
    </w:p>
    <w:p w14:paraId="6FA1F51D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39. Deklaracja zgodności CE na analizatory i odczynniki.</w:t>
      </w:r>
    </w:p>
    <w:p w14:paraId="33455159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40. </w:t>
      </w:r>
      <w:bookmarkStart w:id="2" w:name="_Hlk205454920"/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Nieodpłatne zapewnienie drukarki biurowej przystosowanej do zadruku termicznych i termotransferowych (papier, folia) etykiet samoprzylepnych. Urządzenie obsługujące języki EPL II , ZPL II , XML i ZBI</w:t>
      </w:r>
      <w:bookmarkEnd w:id="2"/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. </w:t>
      </w:r>
    </w:p>
    <w:p w14:paraId="054E87E5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41. Instalacja aparatów do 30 dni od podpisania umowy.</w:t>
      </w:r>
    </w:p>
    <w:p w14:paraId="30C01763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42. Zapewnienie zestawu startowego dla potrzeb szkolenia personelu.</w:t>
      </w:r>
    </w:p>
    <w:p w14:paraId="544DF779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43. Instrukcja obsługi analizatorów w języku polskim dostarczona z analizatorem.</w:t>
      </w:r>
    </w:p>
    <w:p w14:paraId="4E1BB3E0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44. Instrukcje do wykonania testów w języku polskim.</w:t>
      </w:r>
    </w:p>
    <w:p w14:paraId="17D066D4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45. Przeprowadzenie szkolenia wstępnego dla wskazanych pracowników w laboratorium oraz szkolenia przypominającego raz w ciągu roku przez okres obowiązywania umowy.</w:t>
      </w:r>
    </w:p>
    <w:p w14:paraId="31058D50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46. W przypadku niedoszacowania oferty wykonawca zobowiązany jest do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dostarczenia nieodpłatnie brakujących ilości odczynników, kalibratorów, kontroli i materiałów eksploatacyjnych.</w:t>
      </w:r>
    </w:p>
    <w:p w14:paraId="3D0AF5AD" w14:textId="77777777" w:rsidR="00794C09" w:rsidRPr="00794C09" w:rsidRDefault="00794C09" w:rsidP="00794C09">
      <w:pPr>
        <w:pageBreakBefore/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Liberation Serif" w:eastAsia="Times New Roman" w:hAnsi="Liberation Serif" w:cs="Liberation Serif"/>
          <w:b/>
          <w:bCs/>
          <w:color w:val="000000"/>
          <w:kern w:val="0"/>
          <w:lang w:eastAsia="pl-PL"/>
          <w14:ligatures w14:val="none"/>
        </w:rPr>
        <w:lastRenderedPageBreak/>
        <w:t>Parametry</w:t>
      </w:r>
      <w:r w:rsidRPr="00794C09">
        <w:rPr>
          <w:rFonts w:ascii="Liberation Serif" w:eastAsia="Times New Roman" w:hAnsi="Liberation Serif" w:cs="Liberation Serif"/>
          <w:b/>
          <w:bCs/>
          <w:color w:val="000000"/>
          <w:spacing w:val="-6"/>
          <w:kern w:val="0"/>
          <w:lang w:eastAsia="pl-PL"/>
          <w14:ligatures w14:val="none"/>
        </w:rPr>
        <w:t xml:space="preserve"> </w:t>
      </w:r>
      <w:r w:rsidRPr="00794C09">
        <w:rPr>
          <w:rFonts w:ascii="Liberation Serif" w:eastAsia="Times New Roman" w:hAnsi="Liberation Serif" w:cs="Liberation Serif"/>
          <w:b/>
          <w:bCs/>
          <w:color w:val="000000"/>
          <w:spacing w:val="-2"/>
          <w:kern w:val="0"/>
          <w:lang w:eastAsia="pl-PL"/>
          <w14:ligatures w14:val="none"/>
        </w:rPr>
        <w:t>oceniane: Warunki techniczno – jakościowe w Pakiecie 1</w:t>
      </w:r>
    </w:p>
    <w:p w14:paraId="687FCFDA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spacing w:val="-2"/>
          <w:kern w:val="0"/>
          <w:sz w:val="24"/>
          <w:szCs w:val="24"/>
          <w:lang w:eastAsia="pl-PL"/>
          <w14:ligatures w14:val="none"/>
        </w:rPr>
      </w:pPr>
    </w:p>
    <w:tbl>
      <w:tblPr>
        <w:tblW w:w="8100" w:type="dxa"/>
        <w:tblCellSpacing w:w="0" w:type="dxa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670"/>
        <w:gridCol w:w="1310"/>
        <w:gridCol w:w="2267"/>
        <w:gridCol w:w="1160"/>
        <w:gridCol w:w="2693"/>
      </w:tblGrid>
      <w:tr w:rsidR="00794C09" w:rsidRPr="00794C09" w14:paraId="18D25959" w14:textId="77777777" w:rsidTr="0009679B">
        <w:trPr>
          <w:trHeight w:val="336"/>
          <w:tblCellSpacing w:w="0" w:type="dxa"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A55CE84" w14:textId="77777777" w:rsidR="00794C09" w:rsidRPr="00794C09" w:rsidRDefault="00794C09" w:rsidP="00794C09">
            <w:pPr>
              <w:spacing w:before="113" w:after="142" w:line="288" w:lineRule="auto"/>
              <w:ind w:left="125"/>
              <w:rPr>
                <w:rFonts w:ascii="Times New Roman" w:eastAsia="Times New Roman" w:hAnsi="Times New Roman" w:cs="Times New Roman"/>
                <w:color w:val="000000"/>
                <w:spacing w:val="-6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b/>
                <w:bCs/>
                <w:color w:val="000000"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8E05C25" w14:textId="77777777" w:rsidR="00794C09" w:rsidRPr="00794C09" w:rsidRDefault="00794C09" w:rsidP="00794C09">
            <w:pPr>
              <w:spacing w:before="100" w:beforeAutospacing="1" w:after="142" w:line="288" w:lineRule="auto"/>
              <w:ind w:left="244" w:right="221" w:firstLine="142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b/>
                <w:bCs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 xml:space="preserve">Dotyczy </w:t>
            </w:r>
            <w:r w:rsidRPr="00794C0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pozycji</w:t>
            </w:r>
            <w:r w:rsidRPr="00794C09">
              <w:rPr>
                <w:rFonts w:ascii="Calibri" w:eastAsia="Times New Roman" w:hAnsi="Calibri" w:cs="Calibri"/>
                <w:b/>
                <w:bCs/>
                <w:color w:val="000000"/>
                <w:spacing w:val="-14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nr.:</w:t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23BC823" w14:textId="77777777" w:rsidR="00794C09" w:rsidRPr="00794C09" w:rsidRDefault="00794C09" w:rsidP="00794C09">
            <w:pPr>
              <w:spacing w:before="113" w:after="142" w:line="288" w:lineRule="auto"/>
              <w:ind w:left="119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Oceniana</w:t>
            </w:r>
            <w:r w:rsidRPr="00794C09">
              <w:rPr>
                <w:rFonts w:ascii="Calibri" w:eastAsia="Times New Roman" w:hAnsi="Calibri" w:cs="Calibri"/>
                <w:b/>
                <w:bCs/>
                <w:color w:val="000000"/>
                <w:spacing w:val="-4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b/>
                <w:bCs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>cecha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A79D89A" w14:textId="77777777" w:rsidR="00794C09" w:rsidRPr="00794C09" w:rsidRDefault="00794C09" w:rsidP="00794C09">
            <w:pPr>
              <w:spacing w:before="113" w:after="142" w:line="288" w:lineRule="auto"/>
              <w:ind w:left="301"/>
              <w:rPr>
                <w:rFonts w:ascii="Times New Roman" w:eastAsia="Times New Roman" w:hAnsi="Times New Roman" w:cs="Times New Roman"/>
                <w:color w:val="000000"/>
                <w:spacing w:val="-2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b/>
                <w:bCs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>Punktacja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F778FBF" w14:textId="77777777" w:rsidR="00794C09" w:rsidRPr="00794C09" w:rsidRDefault="00794C09" w:rsidP="00794C09">
            <w:pPr>
              <w:spacing w:before="113" w:after="142" w:line="288" w:lineRule="auto"/>
              <w:ind w:left="437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Szczegółowy</w:t>
            </w:r>
            <w:r w:rsidRPr="00794C09">
              <w:rPr>
                <w:rFonts w:ascii="Calibri" w:eastAsia="Times New Roman" w:hAnsi="Calibri" w:cs="Calibri"/>
                <w:b/>
                <w:bCs/>
                <w:color w:val="000000"/>
                <w:spacing w:val="-4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opis</w:t>
            </w:r>
            <w:r w:rsidRPr="00794C09">
              <w:rPr>
                <w:rFonts w:ascii="Calibri" w:eastAsia="Times New Roman" w:hAnsi="Calibri" w:cs="Calibri"/>
                <w:b/>
                <w:bCs/>
                <w:color w:val="000000"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kryteriów</w:t>
            </w:r>
            <w:r w:rsidRPr="00794C09">
              <w:rPr>
                <w:rFonts w:ascii="Calibri" w:eastAsia="Times New Roman" w:hAnsi="Calibri" w:cs="Calibri"/>
                <w:b/>
                <w:bCs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b/>
                <w:bCs/>
                <w:color w:val="000000"/>
                <w:spacing w:val="-4"/>
                <w:kern w:val="0"/>
                <w:sz w:val="20"/>
                <w:szCs w:val="20"/>
                <w:lang w:eastAsia="pl-PL"/>
                <w14:ligatures w14:val="none"/>
              </w:rPr>
              <w:t>oceny</w:t>
            </w:r>
          </w:p>
        </w:tc>
      </w:tr>
      <w:tr w:rsidR="00794C09" w:rsidRPr="00794C09" w14:paraId="7B19CA1F" w14:textId="77777777" w:rsidTr="0009679B">
        <w:trPr>
          <w:trHeight w:val="1656"/>
          <w:tblCellSpacing w:w="0" w:type="dxa"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8BA5F55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00E81BF8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6385B5A2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1B95FF11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6466EDBD" w14:textId="77777777" w:rsidR="00794C09" w:rsidRPr="00794C09" w:rsidRDefault="00794C09" w:rsidP="00794C09">
            <w:pPr>
              <w:spacing w:before="142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spacing w:val="-6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BBB5F33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3E4004D0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39057EDF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22E10CA7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2EAF1BC4" w14:textId="77777777" w:rsidR="00794C09" w:rsidRPr="00794C09" w:rsidRDefault="00794C09" w:rsidP="00794C09">
            <w:pPr>
              <w:spacing w:before="142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spacing w:val="-2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>Analizator</w:t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EC8F16B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4DE246B9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7CC01187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6F6D5E94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51D23B64" w14:textId="77777777" w:rsidR="00794C09" w:rsidRPr="00794C09" w:rsidRDefault="00794C09" w:rsidP="00794C09">
            <w:pPr>
              <w:spacing w:before="142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 - Dodatkowe</w:t>
            </w: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cechy</w:t>
            </w: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 xml:space="preserve"> analizatora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93D4D43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0FC9C654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4ACA46D4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4D0C0357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60E8EFA7" w14:textId="77777777" w:rsidR="00794C09" w:rsidRPr="00794C09" w:rsidRDefault="00794C09" w:rsidP="00794C09">
            <w:pPr>
              <w:spacing w:before="142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0 – 10 </w:t>
            </w:r>
            <w:r w:rsidRPr="00794C09">
              <w:rPr>
                <w:rFonts w:ascii="Calibri" w:eastAsia="Times New Roman" w:hAnsi="Calibri" w:cs="Calibri"/>
                <w:color w:val="000000"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t>pkt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33ECBB5" w14:textId="77777777" w:rsidR="00794C09" w:rsidRPr="00794C09" w:rsidRDefault="00794C09" w:rsidP="00794C09">
            <w:pPr>
              <w:spacing w:before="119" w:after="142" w:line="288" w:lineRule="auto"/>
              <w:ind w:left="68" w:right="79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System pomiaru obecności substancji interferujących bezpośrednio w próbce (bilirubina, lipemia, hemoliza) 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br/>
              <w:t>bez dodatkowych kosztów.</w:t>
            </w:r>
          </w:p>
        </w:tc>
      </w:tr>
      <w:tr w:rsidR="00794C09" w:rsidRPr="00794C09" w14:paraId="0DCE6DB8" w14:textId="77777777" w:rsidTr="0009679B">
        <w:trPr>
          <w:trHeight w:val="1836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76C12A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  <w:r w:rsidRPr="00794C09">
              <w:rPr>
                <w:rFonts w:ascii="Calibri" w:eastAsia="Times New Roman" w:hAnsi="Calibri" w:cs="Calibri"/>
                <w:color w:val="000000"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12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8137EA1" w14:textId="77777777" w:rsidR="00794C09" w:rsidRPr="00794C09" w:rsidRDefault="00794C09" w:rsidP="00794C09">
            <w:pPr>
              <w:spacing w:before="1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1EEDE605" w14:textId="77777777" w:rsidR="00794C09" w:rsidRPr="00794C09" w:rsidRDefault="00794C09" w:rsidP="00794C09">
            <w:pPr>
              <w:spacing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spacing w:val="-2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>Analizator</w:t>
            </w:r>
          </w:p>
        </w:tc>
        <w:tc>
          <w:tcPr>
            <w:tcW w:w="22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79E074A" w14:textId="77777777" w:rsidR="00794C09" w:rsidRPr="00794C09" w:rsidRDefault="00794C09" w:rsidP="00794C09">
            <w:pPr>
              <w:spacing w:before="142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 – Metodyka oznaczeń</w:t>
            </w:r>
          </w:p>
        </w:tc>
        <w:tc>
          <w:tcPr>
            <w:tcW w:w="11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48A6192" w14:textId="77777777" w:rsidR="00794C09" w:rsidRPr="00794C09" w:rsidRDefault="00794C09" w:rsidP="00794C09">
            <w:pPr>
              <w:spacing w:before="113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0 – 5 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t>pkt</w:t>
            </w:r>
          </w:p>
        </w:tc>
        <w:tc>
          <w:tcPr>
            <w:tcW w:w="2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BCE0703" w14:textId="77777777" w:rsidR="00794C09" w:rsidRPr="00794C09" w:rsidRDefault="00794C09" w:rsidP="00794C09">
            <w:pPr>
              <w:spacing w:before="113" w:after="0" w:line="288" w:lineRule="auto"/>
              <w:ind w:left="68" w:right="244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Udokumentowany brak interferencji bilirubiny w stężeniach do 20 mg/dl na jakość oznaczania kreatyniny.</w:t>
            </w:r>
          </w:p>
          <w:p w14:paraId="29EFEA5D" w14:textId="77777777" w:rsidR="00794C09" w:rsidRPr="00794C09" w:rsidRDefault="00794C09" w:rsidP="00794C09">
            <w:pPr>
              <w:spacing w:before="100" w:beforeAutospacing="1" w:after="0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 xml:space="preserve">Interferencja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– 0 </w:t>
            </w:r>
            <w:r w:rsidRPr="00794C09">
              <w:rPr>
                <w:rFonts w:ascii="Calibri" w:eastAsia="Times New Roman" w:hAnsi="Calibri" w:cs="Calibri"/>
                <w:color w:val="000000"/>
                <w:spacing w:val="-4"/>
                <w:kern w:val="0"/>
                <w:sz w:val="20"/>
                <w:szCs w:val="20"/>
                <w:lang w:eastAsia="pl-PL"/>
                <w14:ligatures w14:val="none"/>
              </w:rPr>
              <w:t>pkt.</w:t>
            </w:r>
          </w:p>
          <w:p w14:paraId="73FEB764" w14:textId="77777777" w:rsidR="00794C09" w:rsidRPr="00794C09" w:rsidRDefault="00794C09" w:rsidP="00794C09">
            <w:pPr>
              <w:spacing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 xml:space="preserve">Brak interferencji </w:t>
            </w:r>
            <w:r w:rsidRPr="00794C09">
              <w:rPr>
                <w:rFonts w:ascii="Calibri" w:eastAsia="Times New Roman" w:hAnsi="Calibri" w:cs="Calibri"/>
                <w:color w:val="000000"/>
                <w:spacing w:val="-4"/>
                <w:kern w:val="0"/>
                <w:sz w:val="20"/>
                <w:szCs w:val="20"/>
                <w:lang w:eastAsia="pl-PL"/>
                <w14:ligatures w14:val="none"/>
              </w:rPr>
              <w:t>– 5 pkt.</w:t>
            </w:r>
          </w:p>
        </w:tc>
      </w:tr>
      <w:tr w:rsidR="00794C09" w:rsidRPr="00794C09" w14:paraId="16D2A396" w14:textId="77777777" w:rsidTr="0009679B">
        <w:trPr>
          <w:trHeight w:val="1608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353DF05" w14:textId="77777777" w:rsidR="00794C09" w:rsidRPr="00794C09" w:rsidRDefault="00794C09" w:rsidP="00794C09">
            <w:pPr>
              <w:spacing w:before="142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spacing w:val="-6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t>3.</w:t>
            </w:r>
          </w:p>
        </w:tc>
        <w:tc>
          <w:tcPr>
            <w:tcW w:w="12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39F9EFB" w14:textId="77777777" w:rsidR="00794C09" w:rsidRPr="00794C09" w:rsidRDefault="00794C09" w:rsidP="00794C09">
            <w:pPr>
              <w:spacing w:before="1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1DA2C6B2" w14:textId="77777777" w:rsidR="00794C09" w:rsidRPr="00794C09" w:rsidRDefault="00794C09" w:rsidP="00794C09">
            <w:pPr>
              <w:spacing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spacing w:val="-2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>Analizator</w:t>
            </w:r>
          </w:p>
        </w:tc>
        <w:tc>
          <w:tcPr>
            <w:tcW w:w="22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8AD6765" w14:textId="77777777" w:rsidR="00794C09" w:rsidRPr="00794C09" w:rsidRDefault="00794C09" w:rsidP="00794C09">
            <w:pPr>
              <w:spacing w:before="142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C - 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>Metodyka oznaczeń</w:t>
            </w:r>
          </w:p>
        </w:tc>
        <w:tc>
          <w:tcPr>
            <w:tcW w:w="11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F64412A" w14:textId="77777777" w:rsidR="00794C09" w:rsidRPr="00794C09" w:rsidRDefault="00794C09" w:rsidP="00794C09">
            <w:pPr>
              <w:spacing w:before="113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0 – 5 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t>pkt</w:t>
            </w:r>
          </w:p>
        </w:tc>
        <w:tc>
          <w:tcPr>
            <w:tcW w:w="2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424E04B" w14:textId="77777777" w:rsidR="00794C09" w:rsidRPr="00794C09" w:rsidRDefault="00794C09" w:rsidP="00794C09">
            <w:pPr>
              <w:spacing w:before="113" w:after="0" w:line="288" w:lineRule="auto"/>
              <w:ind w:left="6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Udokumentowany brak interferencji triglicerydów w stężeniach do 700 mg/dl na jakość oznaczania bilirubiny.</w:t>
            </w:r>
          </w:p>
          <w:p w14:paraId="55BD76C9" w14:textId="77777777" w:rsidR="00794C09" w:rsidRPr="00794C09" w:rsidRDefault="00794C09" w:rsidP="00794C09">
            <w:pPr>
              <w:spacing w:before="100" w:beforeAutospacing="1" w:after="0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>Interferencja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– 0 </w:t>
            </w:r>
            <w:r w:rsidRPr="00794C09">
              <w:rPr>
                <w:rFonts w:ascii="Calibri" w:eastAsia="Times New Roman" w:hAnsi="Calibri" w:cs="Calibri"/>
                <w:color w:val="000000"/>
                <w:spacing w:val="-4"/>
                <w:kern w:val="0"/>
                <w:sz w:val="20"/>
                <w:szCs w:val="20"/>
                <w:lang w:eastAsia="pl-PL"/>
                <w14:ligatures w14:val="none"/>
              </w:rPr>
              <w:t>pkt.</w:t>
            </w:r>
          </w:p>
          <w:p w14:paraId="6082D92E" w14:textId="77777777" w:rsidR="00794C09" w:rsidRPr="00794C09" w:rsidRDefault="00794C09" w:rsidP="00794C09">
            <w:pPr>
              <w:spacing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 xml:space="preserve">Brak interferencji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– 5 </w:t>
            </w:r>
            <w:r w:rsidRPr="00794C09">
              <w:rPr>
                <w:rFonts w:ascii="Calibri" w:eastAsia="Times New Roman" w:hAnsi="Calibri" w:cs="Calibri"/>
                <w:color w:val="000000"/>
                <w:spacing w:val="-4"/>
                <w:kern w:val="0"/>
                <w:sz w:val="20"/>
                <w:szCs w:val="20"/>
                <w:lang w:eastAsia="pl-PL"/>
                <w14:ligatures w14:val="none"/>
              </w:rPr>
              <w:t>pkt.</w:t>
            </w:r>
          </w:p>
        </w:tc>
      </w:tr>
      <w:tr w:rsidR="00794C09" w:rsidRPr="00794C09" w14:paraId="3A180643" w14:textId="77777777" w:rsidTr="0009679B">
        <w:trPr>
          <w:trHeight w:val="2004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9DA7E38" w14:textId="77777777" w:rsidR="00794C09" w:rsidRPr="00794C09" w:rsidRDefault="00794C09" w:rsidP="00794C09">
            <w:pPr>
              <w:spacing w:before="142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spacing w:val="-6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t>4.</w:t>
            </w:r>
          </w:p>
        </w:tc>
        <w:tc>
          <w:tcPr>
            <w:tcW w:w="12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E29042F" w14:textId="77777777" w:rsidR="00794C09" w:rsidRPr="00794C09" w:rsidRDefault="00794C09" w:rsidP="00794C09">
            <w:pPr>
              <w:spacing w:before="1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469250BF" w14:textId="77777777" w:rsidR="00794C09" w:rsidRPr="00794C09" w:rsidRDefault="00794C09" w:rsidP="00794C09">
            <w:pPr>
              <w:spacing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spacing w:val="-2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>Analizator</w:t>
            </w:r>
          </w:p>
        </w:tc>
        <w:tc>
          <w:tcPr>
            <w:tcW w:w="22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63088C6" w14:textId="77777777" w:rsidR="00794C09" w:rsidRPr="00794C09" w:rsidRDefault="00794C09" w:rsidP="00794C09">
            <w:pPr>
              <w:spacing w:before="142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D -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Dodatkowe</w:t>
            </w: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cechy</w:t>
            </w: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 xml:space="preserve"> analizatora</w:t>
            </w:r>
          </w:p>
        </w:tc>
        <w:tc>
          <w:tcPr>
            <w:tcW w:w="11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EFC0885" w14:textId="77777777" w:rsidR="00794C09" w:rsidRPr="00794C09" w:rsidRDefault="00794C09" w:rsidP="00794C09">
            <w:pPr>
              <w:spacing w:before="113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0 – 5 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t>pkt</w:t>
            </w:r>
          </w:p>
        </w:tc>
        <w:tc>
          <w:tcPr>
            <w:tcW w:w="2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5DFA211" w14:textId="77777777" w:rsidR="00794C09" w:rsidRPr="00794C09" w:rsidRDefault="00794C09" w:rsidP="00794C09">
            <w:pPr>
              <w:spacing w:before="113" w:after="0" w:line="288" w:lineRule="auto"/>
              <w:ind w:left="6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Objętość martwa próbki/materiału kontrolnego w naczyńku próbkowym (pozostała w kubku po analizie), nie większa niż 30 ul</w:t>
            </w:r>
          </w:p>
          <w:p w14:paraId="4F595884" w14:textId="77777777" w:rsidR="00794C09" w:rsidRPr="00794C09" w:rsidRDefault="00794C09" w:rsidP="00794C09">
            <w:pPr>
              <w:spacing w:before="100" w:beforeAutospacing="1" w:after="0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 xml:space="preserve">&gt; 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>30 ul</w:t>
            </w: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– 0 </w:t>
            </w:r>
            <w:r w:rsidRPr="00794C09">
              <w:rPr>
                <w:rFonts w:ascii="Calibri" w:eastAsia="Times New Roman" w:hAnsi="Calibri" w:cs="Calibri"/>
                <w:color w:val="000000"/>
                <w:spacing w:val="-4"/>
                <w:kern w:val="0"/>
                <w:sz w:val="20"/>
                <w:szCs w:val="20"/>
                <w:lang w:eastAsia="pl-PL"/>
                <w14:ligatures w14:val="none"/>
              </w:rPr>
              <w:t>pkt.</w:t>
            </w:r>
          </w:p>
          <w:p w14:paraId="31A5A0D6" w14:textId="77777777" w:rsidR="00794C09" w:rsidRPr="00794C09" w:rsidRDefault="00794C09" w:rsidP="00794C09">
            <w:pPr>
              <w:spacing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spacing w:val="-2"/>
                <w:kern w:val="0"/>
                <w:sz w:val="24"/>
                <w:szCs w:val="24"/>
                <w:lang w:eastAsia="pl-PL"/>
                <w14:ligatures w14:val="none"/>
              </w:rPr>
              <w:t xml:space="preserve">≤ 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 xml:space="preserve">30 ul </w:t>
            </w:r>
            <w:r w:rsidRPr="00794C09">
              <w:rPr>
                <w:rFonts w:ascii="Calibri" w:eastAsia="Times New Roman" w:hAnsi="Calibri" w:cs="Calibri"/>
                <w:color w:val="000000"/>
                <w:spacing w:val="-4"/>
                <w:kern w:val="0"/>
                <w:sz w:val="20"/>
                <w:szCs w:val="20"/>
                <w:lang w:eastAsia="pl-PL"/>
                <w14:ligatures w14:val="none"/>
              </w:rPr>
              <w:t>– 5 pkt.</w:t>
            </w:r>
          </w:p>
        </w:tc>
      </w:tr>
      <w:tr w:rsidR="00794C09" w:rsidRPr="00794C09" w14:paraId="0789EEB0" w14:textId="77777777" w:rsidTr="0009679B">
        <w:trPr>
          <w:trHeight w:val="708"/>
          <w:tblCellSpacing w:w="0" w:type="dxa"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6B50DFC" w14:textId="77777777" w:rsidR="00794C09" w:rsidRPr="00794C09" w:rsidRDefault="00794C09" w:rsidP="00794C09">
            <w:pPr>
              <w:spacing w:before="1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2AE647A0" w14:textId="77777777" w:rsidR="00794C09" w:rsidRPr="00794C09" w:rsidRDefault="00794C09" w:rsidP="00794C09">
            <w:pPr>
              <w:spacing w:after="0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spacing w:val="-6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t>5.</w:t>
            </w:r>
          </w:p>
          <w:p w14:paraId="5F569F1D" w14:textId="77777777" w:rsidR="00794C09" w:rsidRPr="00794C09" w:rsidRDefault="00794C09" w:rsidP="00794C09">
            <w:pPr>
              <w:spacing w:after="0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spacing w:val="-6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1922FB25" w14:textId="77777777" w:rsidR="00794C09" w:rsidRPr="00794C09" w:rsidRDefault="00794C09" w:rsidP="00794C09">
            <w:pPr>
              <w:spacing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spacing w:val="-6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E098B96" w14:textId="77777777" w:rsidR="00794C09" w:rsidRPr="00794C09" w:rsidRDefault="00794C09" w:rsidP="00794C09">
            <w:pPr>
              <w:spacing w:before="11" w:after="0" w:line="288" w:lineRule="auto"/>
              <w:rPr>
                <w:rFonts w:ascii="Times New Roman" w:eastAsia="Times New Roman" w:hAnsi="Times New Roman" w:cs="Times New Roman"/>
                <w:color w:val="000000"/>
                <w:spacing w:val="-6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7F3CEED4" w14:textId="77777777" w:rsidR="00794C09" w:rsidRPr="00794C09" w:rsidRDefault="00794C09" w:rsidP="00794C09">
            <w:pPr>
              <w:spacing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spacing w:val="-2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>Analizator</w:t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FA3263D" w14:textId="77777777" w:rsidR="00794C09" w:rsidRPr="00794C09" w:rsidRDefault="00794C09" w:rsidP="00794C09">
            <w:pPr>
              <w:spacing w:before="1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10FEC94E" w14:textId="77777777" w:rsidR="00794C09" w:rsidRPr="00794C09" w:rsidRDefault="00794C09" w:rsidP="00794C09">
            <w:pPr>
              <w:spacing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 - System</w:t>
            </w: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uzdatniania</w:t>
            </w: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wody</w:t>
            </w: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dla </w:t>
            </w: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>aparatu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97D7255" w14:textId="77777777" w:rsidR="00794C09" w:rsidRPr="00794C09" w:rsidRDefault="00794C09" w:rsidP="00794C09">
            <w:pPr>
              <w:spacing w:before="1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7C97D4CE" w14:textId="77777777" w:rsidR="00794C09" w:rsidRPr="00794C09" w:rsidRDefault="00794C09" w:rsidP="00794C09">
            <w:pPr>
              <w:spacing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0 – 5 </w:t>
            </w:r>
            <w:r w:rsidRPr="00794C09">
              <w:rPr>
                <w:rFonts w:ascii="Calibri" w:eastAsia="Times New Roman" w:hAnsi="Calibri" w:cs="Calibri"/>
                <w:color w:val="000000"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t>pkt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7CBF04C" w14:textId="77777777" w:rsidR="00794C09" w:rsidRPr="00794C09" w:rsidRDefault="00794C09" w:rsidP="00794C09">
            <w:pPr>
              <w:spacing w:before="100" w:beforeAutospacing="1" w:after="0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Niezbędna</w:t>
            </w:r>
            <w:r w:rsidRPr="00794C09">
              <w:rPr>
                <w:rFonts w:ascii="Calibri" w:eastAsia="Times New Roman" w:hAnsi="Calibri" w:cs="Calibri"/>
                <w:color w:val="000000"/>
                <w:spacing w:val="-14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instalacja</w:t>
            </w:r>
            <w:r w:rsidRPr="00794C09">
              <w:rPr>
                <w:rFonts w:ascii="Calibri" w:eastAsia="Times New Roman" w:hAnsi="Calibri" w:cs="Calibri"/>
                <w:color w:val="000000"/>
                <w:spacing w:val="-12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systemu</w:t>
            </w:r>
            <w:r w:rsidRPr="00794C09">
              <w:rPr>
                <w:rFonts w:ascii="Calibri" w:eastAsia="Times New Roman" w:hAnsi="Calibri" w:cs="Calibri"/>
                <w:color w:val="000000"/>
                <w:spacing w:val="-14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uzdatniania wody – 0 pkt.</w:t>
            </w:r>
          </w:p>
          <w:p w14:paraId="15CE916B" w14:textId="77777777" w:rsidR="00794C09" w:rsidRPr="00794C09" w:rsidRDefault="00794C09" w:rsidP="00794C09">
            <w:pPr>
              <w:spacing w:before="100" w:beforeAutospacing="1" w:after="0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Brak</w:t>
            </w: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wymogu</w:t>
            </w: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instalacji</w:t>
            </w: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systemu</w:t>
            </w:r>
          </w:p>
          <w:p w14:paraId="30AD6860" w14:textId="77777777" w:rsidR="00794C09" w:rsidRPr="00794C09" w:rsidRDefault="00794C09" w:rsidP="00794C09">
            <w:pPr>
              <w:spacing w:before="100" w:beforeAutospacing="1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uzdatniania</w:t>
            </w:r>
            <w:r w:rsidRPr="00794C09">
              <w:rPr>
                <w:rFonts w:ascii="Calibri" w:eastAsia="Times New Roman" w:hAnsi="Calibri" w:cs="Calibri"/>
                <w:color w:val="000000"/>
                <w:spacing w:val="-4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wody –</w:t>
            </w: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spacing w:val="-4"/>
                <w:kern w:val="0"/>
                <w:sz w:val="20"/>
                <w:szCs w:val="20"/>
                <w:lang w:eastAsia="pl-PL"/>
                <w14:ligatures w14:val="none"/>
              </w:rPr>
              <w:t>pkt.</w:t>
            </w:r>
          </w:p>
        </w:tc>
      </w:tr>
      <w:tr w:rsidR="00794C09" w:rsidRPr="00794C09" w14:paraId="23A32D94" w14:textId="77777777" w:rsidTr="0009679B">
        <w:trPr>
          <w:trHeight w:val="336"/>
          <w:tblCellSpacing w:w="0" w:type="dxa"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196982C" w14:textId="77777777" w:rsidR="00794C09" w:rsidRPr="00794C09" w:rsidRDefault="00794C09" w:rsidP="00794C09">
            <w:pPr>
              <w:spacing w:before="113" w:after="0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spacing w:val="-6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6.</w:t>
            </w:r>
          </w:p>
          <w:p w14:paraId="1958BFB5" w14:textId="77777777" w:rsidR="00794C09" w:rsidRPr="00794C09" w:rsidRDefault="00794C09" w:rsidP="00794C09">
            <w:pPr>
              <w:spacing w:before="113" w:after="0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spacing w:val="-6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7CBF2F8F" w14:textId="77777777" w:rsidR="00794C09" w:rsidRPr="00794C09" w:rsidRDefault="00794C09" w:rsidP="00794C09">
            <w:pPr>
              <w:spacing w:before="113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spacing w:val="-6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D90729D" w14:textId="77777777" w:rsidR="00794C09" w:rsidRPr="00794C09" w:rsidRDefault="00794C09" w:rsidP="00794C09">
            <w:pPr>
              <w:spacing w:before="113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spacing w:val="-2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spacing w:val="-2"/>
                <w:kern w:val="0"/>
                <w:sz w:val="20"/>
                <w:szCs w:val="20"/>
                <w:lang w:eastAsia="pl-PL"/>
                <w14:ligatures w14:val="none"/>
              </w:rPr>
              <w:t>Analizator</w:t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989E001" w14:textId="77777777" w:rsidR="00794C09" w:rsidRPr="00794C09" w:rsidRDefault="00794C09" w:rsidP="00794C09">
            <w:pPr>
              <w:spacing w:before="100" w:beforeAutospacing="1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 - Codzienne</w:t>
            </w:r>
            <w:r w:rsidRPr="00794C09">
              <w:rPr>
                <w:rFonts w:ascii="Calibri" w:eastAsia="Times New Roman" w:hAnsi="Calibri" w:cs="Calibri"/>
                <w:color w:val="000000"/>
                <w:spacing w:val="-14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czynności</w:t>
            </w:r>
            <w:r w:rsidRPr="00794C09">
              <w:rPr>
                <w:rFonts w:ascii="Calibri" w:eastAsia="Times New Roman" w:hAnsi="Calibri" w:cs="Calibri"/>
                <w:color w:val="000000"/>
                <w:spacing w:val="-12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konserwacyjne</w:t>
            </w:r>
            <w:r w:rsidRPr="00794C09">
              <w:rPr>
                <w:rFonts w:ascii="Calibri" w:eastAsia="Times New Roman" w:hAnsi="Calibri" w:cs="Calibri"/>
                <w:color w:val="000000"/>
                <w:spacing w:val="-14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 związany z tym czas postoju aparatu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9636093" w14:textId="77777777" w:rsidR="00794C09" w:rsidRPr="00794C09" w:rsidRDefault="00794C09" w:rsidP="00794C09">
            <w:pPr>
              <w:spacing w:before="113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0 – 5 </w:t>
            </w:r>
            <w:r w:rsidRPr="00794C09">
              <w:rPr>
                <w:rFonts w:ascii="Calibri" w:eastAsia="Times New Roman" w:hAnsi="Calibri" w:cs="Calibri"/>
                <w:color w:val="000000"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t>pkt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47CDBEA" w14:textId="77777777" w:rsidR="00794C09" w:rsidRPr="00794C09" w:rsidRDefault="00794C09" w:rsidP="00794C09">
            <w:pPr>
              <w:spacing w:before="100" w:beforeAutospacing="1" w:after="0" w:line="288" w:lineRule="auto"/>
              <w:ind w:left="108" w:right="25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Okres</w:t>
            </w:r>
            <w:r w:rsidRPr="00794C09">
              <w:rPr>
                <w:rFonts w:ascii="Calibri" w:eastAsia="Times New Roman" w:hAnsi="Calibri" w:cs="Calibri"/>
                <w:color w:val="000000"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konserwacji</w:t>
            </w:r>
            <w:r w:rsidRPr="00794C09">
              <w:rPr>
                <w:rFonts w:ascii="Calibri" w:eastAsia="Times New Roman" w:hAnsi="Calibri" w:cs="Calibri"/>
                <w:color w:val="000000"/>
                <w:spacing w:val="-4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&gt;</w:t>
            </w:r>
            <w:r w:rsidRPr="00794C09">
              <w:rPr>
                <w:rFonts w:ascii="Calibri" w:eastAsia="Times New Roman" w:hAnsi="Calibri" w:cs="Calibri"/>
                <w:color w:val="000000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  <w:r w:rsidRPr="00794C09">
              <w:rPr>
                <w:rFonts w:ascii="Calibri" w:eastAsia="Times New Roman" w:hAnsi="Calibri" w:cs="Calibri"/>
                <w:color w:val="000000"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min.</w:t>
            </w:r>
            <w:r w:rsidRPr="00794C09">
              <w:rPr>
                <w:rFonts w:ascii="Calibri" w:eastAsia="Times New Roman" w:hAnsi="Calibri" w:cs="Calibri"/>
                <w:color w:val="000000"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–</w:t>
            </w:r>
            <w:r w:rsidRPr="00794C09">
              <w:rPr>
                <w:rFonts w:ascii="Calibri" w:eastAsia="Times New Roman" w:hAnsi="Calibri" w:cs="Calibri"/>
                <w:color w:val="000000"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0</w:t>
            </w:r>
            <w:r w:rsidRPr="00794C09">
              <w:rPr>
                <w:rFonts w:ascii="Calibri" w:eastAsia="Times New Roman" w:hAnsi="Calibri" w:cs="Calibri"/>
                <w:color w:val="000000"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pkt. </w:t>
            </w:r>
          </w:p>
          <w:p w14:paraId="750D8B3A" w14:textId="77777777" w:rsidR="00794C09" w:rsidRPr="00794C09" w:rsidRDefault="00794C09" w:rsidP="00794C09">
            <w:pPr>
              <w:spacing w:before="100" w:beforeAutospacing="1" w:after="142" w:line="288" w:lineRule="auto"/>
              <w:ind w:left="108" w:right="25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Okres konserwacji ≤ 15 min – 5 pkt.</w:t>
            </w:r>
          </w:p>
        </w:tc>
      </w:tr>
    </w:tbl>
    <w:p w14:paraId="461843D5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2BEF1DA5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0F50FF90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3168E8C4" w14:textId="77777777" w:rsidR="00794C09" w:rsidRPr="00794C09" w:rsidRDefault="00794C09" w:rsidP="00794C09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20B67C8C" w14:textId="77777777" w:rsidR="00794C09" w:rsidRPr="00794C09" w:rsidRDefault="00794C09" w:rsidP="00794C09">
      <w:pPr>
        <w:pageBreakBefore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Liberation Serif" w:eastAsia="Times New Roman" w:hAnsi="Liberation Serif" w:cs="Liberation Serif"/>
          <w:b/>
          <w:bCs/>
          <w:color w:val="000000"/>
          <w:kern w:val="0"/>
          <w:sz w:val="24"/>
          <w:szCs w:val="24"/>
          <w:lang w:eastAsia="pl-PL"/>
          <w14:ligatures w14:val="none"/>
        </w:rPr>
        <w:lastRenderedPageBreak/>
        <w:t>Pakiet 2 – Odczynniki immunochemiczne z Troponiną wraz z dzierżawą analizatorów</w:t>
      </w:r>
    </w:p>
    <w:p w14:paraId="13D4DC6E" w14:textId="77777777" w:rsidR="00794C09" w:rsidRPr="00794C09" w:rsidRDefault="00794C09" w:rsidP="00794C09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68192C12" w14:textId="77777777" w:rsidR="00794C09" w:rsidRPr="00794C09" w:rsidRDefault="00794C09" w:rsidP="00794C09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Liberation Serif" w:eastAsia="Times New Roman" w:hAnsi="Liberation Serif" w:cs="Liberation Serif"/>
          <w:color w:val="000000"/>
          <w:kern w:val="0"/>
          <w:sz w:val="24"/>
          <w:szCs w:val="24"/>
          <w:lang w:eastAsia="pl-PL"/>
          <w14:ligatures w14:val="none"/>
        </w:rPr>
        <w:t>Przewidywana ilość badań na 36 miesięcy, kontrola 2 x w tygodniu każdy z dwóch poziomów</w:t>
      </w:r>
    </w:p>
    <w:p w14:paraId="28BC8CA7" w14:textId="77777777" w:rsidR="00794C09" w:rsidRPr="00794C09" w:rsidRDefault="00794C09" w:rsidP="00794C09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tbl>
      <w:tblPr>
        <w:tblW w:w="7560" w:type="dxa"/>
        <w:tblCellSpacing w:w="0" w:type="dxa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123"/>
        <w:gridCol w:w="4397"/>
        <w:gridCol w:w="2040"/>
      </w:tblGrid>
      <w:tr w:rsidR="00794C09" w:rsidRPr="00794C09" w14:paraId="79C05878" w14:textId="77777777" w:rsidTr="0009679B">
        <w:trPr>
          <w:trHeight w:val="564"/>
          <w:tblCellSpacing w:w="0" w:type="dxa"/>
        </w:trPr>
        <w:tc>
          <w:tcPr>
            <w:tcW w:w="10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46C9B8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hd w:val="clear" w:color="auto" w:fill="FFFFFF"/>
                <w:lang w:val="en-US" w:eastAsia="pl-PL"/>
                <w14:ligatures w14:val="none"/>
              </w:rPr>
              <w:t>Lp</w:t>
            </w:r>
          </w:p>
        </w:tc>
        <w:tc>
          <w:tcPr>
            <w:tcW w:w="4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597D1C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hd w:val="clear" w:color="auto" w:fill="FFFFFF"/>
                <w:lang w:val="en-US" w:eastAsia="pl-PL"/>
                <w14:ligatures w14:val="none"/>
              </w:rPr>
              <w:t>Nazwa testu</w:t>
            </w:r>
          </w:p>
        </w:tc>
        <w:tc>
          <w:tcPr>
            <w:tcW w:w="19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C58890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hd w:val="clear" w:color="auto" w:fill="FFFFFF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hd w:val="clear" w:color="auto" w:fill="FFFFFF"/>
                <w:lang w:val="en-US" w:eastAsia="pl-PL"/>
                <w14:ligatures w14:val="none"/>
              </w:rPr>
              <w:t>Ilo</w:t>
            </w: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 xml:space="preserve">ść oznaczeń na 36 miesięcy </w:t>
            </w:r>
          </w:p>
          <w:p w14:paraId="0B8EA0E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(z kontrolą)</w:t>
            </w:r>
          </w:p>
        </w:tc>
      </w:tr>
      <w:tr w:rsidR="00794C09" w:rsidRPr="00794C09" w14:paraId="198EDEEC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30EF285" w14:textId="77777777" w:rsidR="00794C09" w:rsidRPr="00794C09" w:rsidRDefault="00794C09" w:rsidP="00794C09">
            <w:pPr>
              <w:numPr>
                <w:ilvl w:val="0"/>
                <w:numId w:val="5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F7ACD2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AFP / Alfa-Fetoproteina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51C4BA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990</w:t>
            </w:r>
          </w:p>
        </w:tc>
      </w:tr>
      <w:tr w:rsidR="00794C09" w:rsidRPr="00794C09" w14:paraId="238525C2" w14:textId="77777777" w:rsidTr="0009679B">
        <w:trPr>
          <w:trHeight w:val="120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90ABF61" w14:textId="77777777" w:rsidR="00794C09" w:rsidRPr="00794C09" w:rsidRDefault="00794C09" w:rsidP="00794C09">
            <w:pPr>
              <w:numPr>
                <w:ilvl w:val="0"/>
                <w:numId w:val="6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C5CB63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Anty-TPO /przeciwciała przeciwko tyreoperoksydazie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BC65A5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1470</w:t>
            </w:r>
          </w:p>
        </w:tc>
      </w:tr>
      <w:tr w:rsidR="00794C09" w:rsidRPr="00794C09" w14:paraId="6D077F9A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6064F01" w14:textId="77777777" w:rsidR="00794C09" w:rsidRPr="00794C09" w:rsidRDefault="00794C09" w:rsidP="00794C09">
            <w:pPr>
              <w:numPr>
                <w:ilvl w:val="0"/>
                <w:numId w:val="7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B11B6C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Anty-Tg / przeciwciała przeciwko tyreoglobulinie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19E9D5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1200</w:t>
            </w:r>
          </w:p>
        </w:tc>
      </w:tr>
      <w:tr w:rsidR="00794C09" w:rsidRPr="00794C09" w14:paraId="2EE43892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53B7252A" w14:textId="77777777" w:rsidR="00794C09" w:rsidRPr="00794C09" w:rsidRDefault="00794C09" w:rsidP="00794C09">
            <w:pPr>
              <w:numPr>
                <w:ilvl w:val="0"/>
                <w:numId w:val="8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4199D9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CA 125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5BF81D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1350</w:t>
            </w:r>
          </w:p>
        </w:tc>
      </w:tr>
      <w:tr w:rsidR="00794C09" w:rsidRPr="00794C09" w14:paraId="075F1023" w14:textId="77777777" w:rsidTr="0009679B">
        <w:trPr>
          <w:trHeight w:val="120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45B065E" w14:textId="77777777" w:rsidR="00794C09" w:rsidRPr="00794C09" w:rsidRDefault="00794C09" w:rsidP="00794C09">
            <w:pPr>
              <w:numPr>
                <w:ilvl w:val="0"/>
                <w:numId w:val="9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310090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CA 15-3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93668C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600</w:t>
            </w:r>
          </w:p>
        </w:tc>
      </w:tr>
      <w:tr w:rsidR="00794C09" w:rsidRPr="00794C09" w14:paraId="52825AB5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4FAC0C4" w14:textId="77777777" w:rsidR="00794C09" w:rsidRPr="00794C09" w:rsidRDefault="00794C09" w:rsidP="00794C09">
            <w:pPr>
              <w:numPr>
                <w:ilvl w:val="0"/>
                <w:numId w:val="10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2C205E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CA 19-9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86A566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1950</w:t>
            </w:r>
          </w:p>
        </w:tc>
      </w:tr>
      <w:tr w:rsidR="00794C09" w:rsidRPr="00794C09" w14:paraId="584F52E0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DDEAAB1" w14:textId="77777777" w:rsidR="00794C09" w:rsidRPr="00794C09" w:rsidRDefault="00794C09" w:rsidP="00794C09">
            <w:pPr>
              <w:numPr>
                <w:ilvl w:val="0"/>
                <w:numId w:val="11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247397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CA 72-4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17388A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990</w:t>
            </w:r>
          </w:p>
        </w:tc>
      </w:tr>
      <w:tr w:rsidR="00794C09" w:rsidRPr="00794C09" w14:paraId="443893AF" w14:textId="77777777" w:rsidTr="0009679B">
        <w:trPr>
          <w:trHeight w:val="120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62B4924" w14:textId="77777777" w:rsidR="00794C09" w:rsidRPr="00794C09" w:rsidRDefault="00794C09" w:rsidP="00794C09">
            <w:pPr>
              <w:numPr>
                <w:ilvl w:val="0"/>
                <w:numId w:val="12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5A1EE4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CEA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03DF6F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2025</w:t>
            </w:r>
          </w:p>
        </w:tc>
      </w:tr>
      <w:tr w:rsidR="00794C09" w:rsidRPr="00794C09" w14:paraId="505208D5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98689A0" w14:textId="77777777" w:rsidR="00794C09" w:rsidRPr="00794C09" w:rsidRDefault="00794C09" w:rsidP="00794C09">
            <w:pPr>
              <w:numPr>
                <w:ilvl w:val="0"/>
                <w:numId w:val="13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95A8BE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CK-MB /Kinaza fosfokreatynowa frakcja MB/mass/STAT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1B6E3E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2355</w:t>
            </w:r>
          </w:p>
        </w:tc>
      </w:tr>
      <w:tr w:rsidR="00794C09" w:rsidRPr="00794C09" w14:paraId="162FED5D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629AD24" w14:textId="77777777" w:rsidR="00794C09" w:rsidRPr="00794C09" w:rsidRDefault="00794C09" w:rsidP="00794C09">
            <w:pPr>
              <w:numPr>
                <w:ilvl w:val="0"/>
                <w:numId w:val="14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7E42F2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FT3 / wolna trójjodotyronina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7F17C0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14175</w:t>
            </w:r>
          </w:p>
        </w:tc>
      </w:tr>
      <w:tr w:rsidR="00794C09" w:rsidRPr="00794C09" w14:paraId="792640FB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7B1D3F0" w14:textId="77777777" w:rsidR="00794C09" w:rsidRPr="00794C09" w:rsidRDefault="00794C09" w:rsidP="00794C09">
            <w:pPr>
              <w:numPr>
                <w:ilvl w:val="0"/>
                <w:numId w:val="15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C1C7F2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FT4 / wolna tyroksyna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C4689E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19350</w:t>
            </w:r>
          </w:p>
        </w:tc>
      </w:tr>
      <w:tr w:rsidR="00794C09" w:rsidRPr="00794C09" w14:paraId="06BD297F" w14:textId="77777777" w:rsidTr="0009679B">
        <w:trPr>
          <w:trHeight w:val="120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B97CF00" w14:textId="77777777" w:rsidR="00794C09" w:rsidRPr="00794C09" w:rsidRDefault="00794C09" w:rsidP="00794C09">
            <w:pPr>
              <w:numPr>
                <w:ilvl w:val="0"/>
                <w:numId w:val="16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9ED098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Ferrytyna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593EB7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900</w:t>
            </w:r>
          </w:p>
        </w:tc>
      </w:tr>
      <w:tr w:rsidR="00794C09" w:rsidRPr="00794C09" w14:paraId="2689F273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1EDAAE1" w14:textId="77777777" w:rsidR="00794C09" w:rsidRPr="00794C09" w:rsidRDefault="00794C09" w:rsidP="00794C09">
            <w:pPr>
              <w:numPr>
                <w:ilvl w:val="0"/>
                <w:numId w:val="17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5C146F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HCG / gonadotropina kosmówkowa / typ beta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2CD3C2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300</w:t>
            </w:r>
          </w:p>
        </w:tc>
      </w:tr>
      <w:tr w:rsidR="00794C09" w:rsidRPr="00794C09" w14:paraId="15E257C1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526DB6E" w14:textId="77777777" w:rsidR="00794C09" w:rsidRPr="00794C09" w:rsidRDefault="00794C09" w:rsidP="00794C09">
            <w:pPr>
              <w:numPr>
                <w:ilvl w:val="0"/>
                <w:numId w:val="18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EBCC08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HE4 / Antygen HE4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A331CB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990</w:t>
            </w:r>
          </w:p>
        </w:tc>
      </w:tr>
      <w:tr w:rsidR="00794C09" w:rsidRPr="00794C09" w14:paraId="20BDF5B6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74D398B" w14:textId="77777777" w:rsidR="00794C09" w:rsidRPr="00794C09" w:rsidRDefault="00794C09" w:rsidP="00794C09">
            <w:pPr>
              <w:numPr>
                <w:ilvl w:val="0"/>
                <w:numId w:val="19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58A5465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Insulina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7883DF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705</w:t>
            </w:r>
          </w:p>
        </w:tc>
      </w:tr>
      <w:tr w:rsidR="00794C09" w:rsidRPr="00794C09" w14:paraId="47FF1FDE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2881DCF" w14:textId="77777777" w:rsidR="00794C09" w:rsidRPr="00794C09" w:rsidRDefault="00794C09" w:rsidP="00794C09">
            <w:pPr>
              <w:numPr>
                <w:ilvl w:val="0"/>
                <w:numId w:val="20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AEC6E1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Kortyzol / w ślinie / w surowicy /w osoczu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B48EED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990</w:t>
            </w:r>
          </w:p>
        </w:tc>
      </w:tr>
      <w:tr w:rsidR="00794C09" w:rsidRPr="00794C09" w14:paraId="68341DBB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1767439" w14:textId="77777777" w:rsidR="00794C09" w:rsidRPr="00794C09" w:rsidRDefault="00794C09" w:rsidP="00794C09">
            <w:pPr>
              <w:numPr>
                <w:ilvl w:val="0"/>
                <w:numId w:val="21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585569C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Kwas Foliowy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FC6C9A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900</w:t>
            </w:r>
          </w:p>
        </w:tc>
      </w:tr>
      <w:tr w:rsidR="00794C09" w:rsidRPr="00794C09" w14:paraId="318A9E83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2658300" w14:textId="77777777" w:rsidR="00794C09" w:rsidRPr="00794C09" w:rsidRDefault="00794C09" w:rsidP="00794C09">
            <w:pPr>
              <w:numPr>
                <w:ilvl w:val="0"/>
                <w:numId w:val="22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B5F585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Mioglobina / MIO / Mioglobina STAT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3CCC41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300</w:t>
            </w:r>
          </w:p>
        </w:tc>
      </w:tr>
      <w:tr w:rsidR="00794C09" w:rsidRPr="00794C09" w14:paraId="06A6221B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DEFD55E" w14:textId="77777777" w:rsidR="00794C09" w:rsidRPr="00794C09" w:rsidRDefault="00794C09" w:rsidP="00794C09">
            <w:pPr>
              <w:numPr>
                <w:ilvl w:val="0"/>
                <w:numId w:val="23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4D93F7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 xml:space="preserve">NT-proBNP/peptyd natriuretyczny typu B/ STAT 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D6429D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900</w:t>
            </w:r>
          </w:p>
        </w:tc>
      </w:tr>
      <w:tr w:rsidR="00794C09" w:rsidRPr="00794C09" w14:paraId="489F2D03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E77292C" w14:textId="77777777" w:rsidR="00794C09" w:rsidRPr="00794C09" w:rsidRDefault="00794C09" w:rsidP="00794C09">
            <w:pPr>
              <w:numPr>
                <w:ilvl w:val="0"/>
                <w:numId w:val="24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C733BC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PTH (intact) II gen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BC8FD0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4650</w:t>
            </w:r>
          </w:p>
        </w:tc>
      </w:tr>
      <w:tr w:rsidR="00794C09" w:rsidRPr="00794C09" w14:paraId="68FDFB17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D8EAC86" w14:textId="77777777" w:rsidR="00794C09" w:rsidRPr="00794C09" w:rsidRDefault="00794C09" w:rsidP="00794C09">
            <w:pPr>
              <w:numPr>
                <w:ilvl w:val="0"/>
                <w:numId w:val="25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57D61C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 xml:space="preserve">Prokalcytonina 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61BF11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900</w:t>
            </w:r>
          </w:p>
        </w:tc>
      </w:tr>
      <w:tr w:rsidR="00794C09" w:rsidRPr="00794C09" w14:paraId="2E416CE8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2969079" w14:textId="77777777" w:rsidR="00794C09" w:rsidRPr="00794C09" w:rsidRDefault="00794C09" w:rsidP="00794C09">
            <w:pPr>
              <w:numPr>
                <w:ilvl w:val="0"/>
                <w:numId w:val="26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5315A1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TSH gen.3 / tyreotropina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15AAA3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42900</w:t>
            </w:r>
          </w:p>
        </w:tc>
      </w:tr>
      <w:tr w:rsidR="00794C09" w:rsidRPr="00794C09" w14:paraId="217D127C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EFBC119" w14:textId="77777777" w:rsidR="00794C09" w:rsidRPr="00794C09" w:rsidRDefault="00794C09" w:rsidP="00794C09">
            <w:pPr>
              <w:numPr>
                <w:ilvl w:val="0"/>
                <w:numId w:val="27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B2B942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Toxo IgG / Toksoplazmoza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1DE8AB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420</w:t>
            </w:r>
          </w:p>
        </w:tc>
      </w:tr>
      <w:tr w:rsidR="00794C09" w:rsidRPr="00794C09" w14:paraId="34F506A2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563ADDC3" w14:textId="77777777" w:rsidR="00794C09" w:rsidRPr="00794C09" w:rsidRDefault="00794C09" w:rsidP="00794C09">
            <w:pPr>
              <w:numPr>
                <w:ilvl w:val="0"/>
                <w:numId w:val="28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B5A5CF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Toxo IgM / Toksoplazmoza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4ACD1A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885</w:t>
            </w:r>
          </w:p>
        </w:tc>
      </w:tr>
      <w:tr w:rsidR="00794C09" w:rsidRPr="00794C09" w14:paraId="47EA1EF0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70C4972" w14:textId="77777777" w:rsidR="00794C09" w:rsidRPr="00794C09" w:rsidRDefault="00794C09" w:rsidP="00794C09">
            <w:pPr>
              <w:numPr>
                <w:ilvl w:val="0"/>
                <w:numId w:val="29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D6A770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Troponina T hs / TnT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8650E8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7200</w:t>
            </w:r>
          </w:p>
        </w:tc>
      </w:tr>
      <w:tr w:rsidR="00794C09" w:rsidRPr="00794C09" w14:paraId="5C15AF9F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BB1C03D" w14:textId="77777777" w:rsidR="00794C09" w:rsidRPr="00794C09" w:rsidRDefault="00794C09" w:rsidP="00794C09">
            <w:pPr>
              <w:numPr>
                <w:ilvl w:val="0"/>
                <w:numId w:val="30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D28E94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Witamina B12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58B4CF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900</w:t>
            </w:r>
          </w:p>
        </w:tc>
      </w:tr>
      <w:tr w:rsidR="00794C09" w:rsidRPr="00794C09" w14:paraId="590E89CC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6FF508F" w14:textId="77777777" w:rsidR="00794C09" w:rsidRPr="00794C09" w:rsidRDefault="00794C09" w:rsidP="00794C09">
            <w:pPr>
              <w:numPr>
                <w:ilvl w:val="0"/>
                <w:numId w:val="31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BC26A1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Witamina D Total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C6C127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6000</w:t>
            </w:r>
          </w:p>
        </w:tc>
      </w:tr>
      <w:tr w:rsidR="00794C09" w:rsidRPr="00794C09" w14:paraId="602730DC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DC93419" w14:textId="77777777" w:rsidR="00794C09" w:rsidRPr="00794C09" w:rsidRDefault="00794C09" w:rsidP="00794C09">
            <w:pPr>
              <w:numPr>
                <w:ilvl w:val="0"/>
                <w:numId w:val="32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AE0668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 xml:space="preserve">Total PSA 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DC9C21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12870</w:t>
            </w:r>
          </w:p>
        </w:tc>
      </w:tr>
      <w:tr w:rsidR="00794C09" w:rsidRPr="00794C09" w14:paraId="169E8D1D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5A8A5F95" w14:textId="77777777" w:rsidR="00794C09" w:rsidRPr="00794C09" w:rsidRDefault="00794C09" w:rsidP="00794C09">
            <w:pPr>
              <w:numPr>
                <w:ilvl w:val="0"/>
                <w:numId w:val="33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981B40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free PSA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FE4C67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3900</w:t>
            </w:r>
          </w:p>
        </w:tc>
      </w:tr>
      <w:tr w:rsidR="00794C09" w:rsidRPr="00794C09" w14:paraId="407196DF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5B9848C2" w14:textId="77777777" w:rsidR="00794C09" w:rsidRPr="00794C09" w:rsidRDefault="00794C09" w:rsidP="00794C09">
            <w:pPr>
              <w:numPr>
                <w:ilvl w:val="0"/>
                <w:numId w:val="34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C2C0F4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Anti HBs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153A1C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1130</w:t>
            </w:r>
          </w:p>
        </w:tc>
      </w:tr>
      <w:tr w:rsidR="00794C09" w:rsidRPr="00794C09" w14:paraId="06EA612E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0B5CB77" w14:textId="77777777" w:rsidR="00794C09" w:rsidRPr="00794C09" w:rsidRDefault="00794C09" w:rsidP="00794C09">
            <w:pPr>
              <w:numPr>
                <w:ilvl w:val="0"/>
                <w:numId w:val="35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94B87F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P/c i antygen HIV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1AD0D7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1000</w:t>
            </w:r>
          </w:p>
        </w:tc>
      </w:tr>
      <w:tr w:rsidR="00794C09" w:rsidRPr="00794C09" w14:paraId="6F051D71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89ED81B" w14:textId="77777777" w:rsidR="00794C09" w:rsidRPr="00794C09" w:rsidRDefault="00794C09" w:rsidP="00794C09">
            <w:pPr>
              <w:numPr>
                <w:ilvl w:val="0"/>
                <w:numId w:val="36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0D57F1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P/c Hbc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978814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675</w:t>
            </w:r>
          </w:p>
        </w:tc>
      </w:tr>
      <w:tr w:rsidR="00794C09" w:rsidRPr="00794C09" w14:paraId="06B1A648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2477A47" w14:textId="77777777" w:rsidR="00794C09" w:rsidRPr="00794C09" w:rsidRDefault="00794C09" w:rsidP="00794C09">
            <w:pPr>
              <w:numPr>
                <w:ilvl w:val="0"/>
                <w:numId w:val="37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B2AC3F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P/c HCV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2ABDFB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2205</w:t>
            </w:r>
          </w:p>
        </w:tc>
      </w:tr>
      <w:tr w:rsidR="00794C09" w:rsidRPr="00794C09" w14:paraId="7F7B85B4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844B9DF" w14:textId="77777777" w:rsidR="00794C09" w:rsidRPr="00794C09" w:rsidRDefault="00794C09" w:rsidP="00794C09">
            <w:pPr>
              <w:numPr>
                <w:ilvl w:val="0"/>
                <w:numId w:val="38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F9B962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Antygen HBS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EDD00F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1133</w:t>
            </w:r>
          </w:p>
        </w:tc>
      </w:tr>
      <w:tr w:rsidR="00794C09" w:rsidRPr="00794C09" w14:paraId="597B8329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0C55994" w14:textId="77777777" w:rsidR="00794C09" w:rsidRPr="00794C09" w:rsidRDefault="00794C09" w:rsidP="00794C09">
            <w:pPr>
              <w:numPr>
                <w:ilvl w:val="0"/>
                <w:numId w:val="39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E0A611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CMV IgG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F3BF03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300</w:t>
            </w:r>
          </w:p>
        </w:tc>
      </w:tr>
      <w:tr w:rsidR="00794C09" w:rsidRPr="00794C09" w14:paraId="5CBC9B55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263AE88" w14:textId="77777777" w:rsidR="00794C09" w:rsidRPr="00794C09" w:rsidRDefault="00794C09" w:rsidP="00794C09">
            <w:pPr>
              <w:numPr>
                <w:ilvl w:val="0"/>
                <w:numId w:val="40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52B942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CMV IgM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3DFD35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300</w:t>
            </w:r>
          </w:p>
        </w:tc>
      </w:tr>
      <w:tr w:rsidR="00794C09" w:rsidRPr="00794C09" w14:paraId="4D9C29CD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A9FF215" w14:textId="77777777" w:rsidR="00794C09" w:rsidRPr="00794C09" w:rsidRDefault="00794C09" w:rsidP="00794C09">
            <w:pPr>
              <w:numPr>
                <w:ilvl w:val="0"/>
                <w:numId w:val="41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516E02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 xml:space="preserve">HAV przeciwciała całkowite 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9A3024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300</w:t>
            </w:r>
          </w:p>
        </w:tc>
      </w:tr>
      <w:tr w:rsidR="00794C09" w:rsidRPr="00794C09" w14:paraId="1350D06C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AFC718A" w14:textId="77777777" w:rsidR="00794C09" w:rsidRPr="00794C09" w:rsidRDefault="00794C09" w:rsidP="00794C09">
            <w:pPr>
              <w:numPr>
                <w:ilvl w:val="0"/>
                <w:numId w:val="42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19CB3B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HAV IgM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33A6712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300</w:t>
            </w:r>
          </w:p>
        </w:tc>
      </w:tr>
      <w:tr w:rsidR="00794C09" w:rsidRPr="00794C09" w14:paraId="0626E6CD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E58897E" w14:textId="77777777" w:rsidR="00794C09" w:rsidRPr="00794C09" w:rsidRDefault="00794C09" w:rsidP="00794C09">
            <w:pPr>
              <w:numPr>
                <w:ilvl w:val="0"/>
                <w:numId w:val="43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59F5A7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EBV IgG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D5EBA8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300</w:t>
            </w:r>
          </w:p>
        </w:tc>
      </w:tr>
      <w:tr w:rsidR="00794C09" w:rsidRPr="00794C09" w14:paraId="463518F5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D70EF76" w14:textId="77777777" w:rsidR="00794C09" w:rsidRPr="00794C09" w:rsidRDefault="00794C09" w:rsidP="00794C09">
            <w:pPr>
              <w:numPr>
                <w:ilvl w:val="0"/>
                <w:numId w:val="44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09F430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EBV IgM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8DC4AF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300</w:t>
            </w:r>
          </w:p>
        </w:tc>
      </w:tr>
      <w:tr w:rsidR="00794C09" w:rsidRPr="00794C09" w14:paraId="7949D9D8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E0B5B6C" w14:textId="77777777" w:rsidR="00794C09" w:rsidRPr="00794C09" w:rsidRDefault="00794C09" w:rsidP="00794C09">
            <w:pPr>
              <w:numPr>
                <w:ilvl w:val="0"/>
                <w:numId w:val="45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4BF381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Anty CCP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6D6CB8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777</w:t>
            </w:r>
          </w:p>
        </w:tc>
      </w:tr>
      <w:tr w:rsidR="00794C09" w:rsidRPr="00794C09" w14:paraId="669A43C1" w14:textId="77777777" w:rsidTr="0009679B">
        <w:trPr>
          <w:trHeight w:val="132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1372656" w14:textId="77777777" w:rsidR="00794C09" w:rsidRPr="00794C09" w:rsidRDefault="00794C09" w:rsidP="00794C09">
            <w:pPr>
              <w:numPr>
                <w:ilvl w:val="0"/>
                <w:numId w:val="46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5BC6764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IgE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7B35A4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300</w:t>
            </w:r>
          </w:p>
        </w:tc>
      </w:tr>
      <w:tr w:rsidR="00794C09" w:rsidRPr="00794C09" w14:paraId="4898025B" w14:textId="77777777" w:rsidTr="0009679B">
        <w:trPr>
          <w:trHeight w:val="120"/>
          <w:tblCellSpacing w:w="0" w:type="dxa"/>
        </w:trPr>
        <w:tc>
          <w:tcPr>
            <w:tcW w:w="106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72642A4" w14:textId="77777777" w:rsidR="00794C09" w:rsidRPr="00794C09" w:rsidRDefault="00794C09" w:rsidP="00794C09">
            <w:pPr>
              <w:numPr>
                <w:ilvl w:val="0"/>
                <w:numId w:val="47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7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1D76D4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Il-6</w:t>
            </w:r>
          </w:p>
        </w:tc>
        <w:tc>
          <w:tcPr>
            <w:tcW w:w="193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0877B7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300</w:t>
            </w:r>
          </w:p>
        </w:tc>
      </w:tr>
    </w:tbl>
    <w:p w14:paraId="0A9F4882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1BAD68D6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Wymagane parametry analizatorów:</w:t>
      </w:r>
    </w:p>
    <w:p w14:paraId="669BA9C3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tbl>
      <w:tblPr>
        <w:tblW w:w="9210" w:type="dxa"/>
        <w:tblCellSpacing w:w="0" w:type="dxa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538"/>
        <w:gridCol w:w="8672"/>
      </w:tblGrid>
      <w:tr w:rsidR="00794C09" w:rsidRPr="00794C09" w14:paraId="4B461B19" w14:textId="77777777" w:rsidTr="0009679B">
        <w:trPr>
          <w:tblCellSpacing w:w="0" w:type="dxa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CC9DB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CC5E2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Analizator w pełni automatyczny, pracujący w systemie ”Random Access” nie starszy niż z 2023 roku oraz backup w pełni automatyczny, pracujący w systemie ”Random Access” nie starszy niż z 2022 roku</w:t>
            </w:r>
          </w:p>
        </w:tc>
      </w:tr>
      <w:tr w:rsidR="00794C09" w:rsidRPr="00794C09" w14:paraId="4653EDF8" w14:textId="77777777" w:rsidTr="0009679B">
        <w:trPr>
          <w:tblCellSpacing w:w="0" w:type="dxa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8A68B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138F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Metodyka badań zastosowana w analizatorze: chemiluminescencja.</w:t>
            </w:r>
          </w:p>
        </w:tc>
      </w:tr>
      <w:tr w:rsidR="00794C09" w:rsidRPr="00794C09" w14:paraId="6B9C5A75" w14:textId="77777777" w:rsidTr="0009679B">
        <w:trPr>
          <w:tblCellSpacing w:w="0" w:type="dxa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DD157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8C5B6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Możliwość wykonania wszystkich wymienionych w specyfikacji parametrów na obu analizatorach.</w:t>
            </w:r>
          </w:p>
        </w:tc>
      </w:tr>
      <w:tr w:rsidR="00794C09" w:rsidRPr="00794C09" w14:paraId="08CF1FA0" w14:textId="77777777" w:rsidTr="0009679B">
        <w:trPr>
          <w:tblCellSpacing w:w="0" w:type="dxa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472FF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4.</w:t>
            </w:r>
          </w:p>
        </w:tc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8F5E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Wydajność aparatu nie mniejsza niż 80 oznaczeń/godzinę.</w:t>
            </w:r>
          </w:p>
        </w:tc>
      </w:tr>
      <w:tr w:rsidR="00794C09" w:rsidRPr="00794C09" w14:paraId="2150DAF4" w14:textId="77777777" w:rsidTr="0009679B">
        <w:trPr>
          <w:tblCellSpacing w:w="0" w:type="dxa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FCFC2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5.</w:t>
            </w:r>
          </w:p>
        </w:tc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1C1B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Pobieranie próbek bezpośrednio z probówek pierwotnych po ich wirowaniu.</w:t>
            </w:r>
          </w:p>
        </w:tc>
      </w:tr>
      <w:tr w:rsidR="00794C09" w:rsidRPr="00794C09" w14:paraId="54680B2A" w14:textId="77777777" w:rsidTr="0009679B">
        <w:trPr>
          <w:tblCellSpacing w:w="0" w:type="dxa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EC7DD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6.</w:t>
            </w:r>
          </w:p>
        </w:tc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A4414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Detekcja skrzepów i mikroskrzepów w badanym materiale.</w:t>
            </w:r>
          </w:p>
        </w:tc>
      </w:tr>
      <w:tr w:rsidR="00794C09" w:rsidRPr="00794C09" w14:paraId="778C4223" w14:textId="77777777" w:rsidTr="0009679B">
        <w:trPr>
          <w:tblCellSpacing w:w="0" w:type="dxa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13F1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7.</w:t>
            </w:r>
          </w:p>
        </w:tc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5D763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Szybkość otrzymania wyniku do 30 minut.</w:t>
            </w:r>
          </w:p>
        </w:tc>
      </w:tr>
      <w:tr w:rsidR="00794C09" w:rsidRPr="00794C09" w14:paraId="5B38D277" w14:textId="77777777" w:rsidTr="0009679B">
        <w:trPr>
          <w:tblCellSpacing w:w="0" w:type="dxa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D2411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8.</w:t>
            </w:r>
          </w:p>
        </w:tc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17B2F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Kalibracja i rekalibracja przy użyciu nie więcej niż 2 kalibratorów.</w:t>
            </w:r>
          </w:p>
        </w:tc>
      </w:tr>
      <w:tr w:rsidR="00794C09" w:rsidRPr="00794C09" w14:paraId="020BB75F" w14:textId="77777777" w:rsidTr="0009679B">
        <w:trPr>
          <w:tblCellSpacing w:w="0" w:type="dxa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EF164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9.</w:t>
            </w:r>
          </w:p>
        </w:tc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706C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Możliwość oznaczania próbek pediatrycznych o objętości dla jednego oznaczenia nie większej niż 50 mikrolitrów..</w:t>
            </w:r>
          </w:p>
        </w:tc>
      </w:tr>
      <w:tr w:rsidR="00794C09" w:rsidRPr="00794C09" w14:paraId="0A87C730" w14:textId="77777777" w:rsidTr="0009679B">
        <w:trPr>
          <w:tblCellSpacing w:w="0" w:type="dxa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86580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10.</w:t>
            </w:r>
          </w:p>
        </w:tc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EBFE4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Aparaty wolnostojące lub ze stołami do instalacji i pracy tych aparatów.</w:t>
            </w:r>
          </w:p>
        </w:tc>
      </w:tr>
      <w:tr w:rsidR="00794C09" w:rsidRPr="00794C09" w14:paraId="4AC8DC26" w14:textId="77777777" w:rsidTr="0009679B">
        <w:trPr>
          <w:tblCellSpacing w:w="0" w:type="dxa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F12F8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11.</w:t>
            </w:r>
          </w:p>
        </w:tc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B9965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Automatyczne rozcieńczanie próbek przez analizator.</w:t>
            </w:r>
          </w:p>
        </w:tc>
      </w:tr>
      <w:tr w:rsidR="00794C09" w:rsidRPr="00794C09" w14:paraId="3C791553" w14:textId="77777777" w:rsidTr="0009679B">
        <w:trPr>
          <w:tblCellSpacing w:w="0" w:type="dxa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B26A2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12.</w:t>
            </w:r>
          </w:p>
        </w:tc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9F5DE4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Wymogiem Zamawiającego jest by jakość testu do troponiny była zgodna i nie gorsza niż</w:t>
            </w:r>
          </w:p>
          <w:p w14:paraId="5DE1DA1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zalecenia i wymogi Polskiego Towarzystwa Kardiologicznego (błąd precyzji dla 99 percentyla stężeń u osób zdrowych nie większy niż 10% CV).</w:t>
            </w:r>
          </w:p>
        </w:tc>
      </w:tr>
      <w:tr w:rsidR="00794C09" w:rsidRPr="00794C09" w14:paraId="7E98AB8E" w14:textId="77777777" w:rsidTr="0009679B">
        <w:trPr>
          <w:tblCellSpacing w:w="0" w:type="dxa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33F0F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13.</w:t>
            </w:r>
          </w:p>
        </w:tc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B0D99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Aparat z wbudowanym systemem chłodzenia odczynników na pokładzie.</w:t>
            </w:r>
          </w:p>
        </w:tc>
      </w:tr>
      <w:tr w:rsidR="00794C09" w:rsidRPr="00794C09" w14:paraId="2097F2AC" w14:textId="77777777" w:rsidTr="0009679B">
        <w:trPr>
          <w:tblCellSpacing w:w="0" w:type="dxa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FA52C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14.</w:t>
            </w:r>
          </w:p>
        </w:tc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46A79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Aparat z systemem podtrzymującym napięcie ( UPS-em) przynajmniej 30 min.</w:t>
            </w:r>
          </w:p>
        </w:tc>
      </w:tr>
      <w:tr w:rsidR="00794C09" w:rsidRPr="00794C09" w14:paraId="7A4DADFE" w14:textId="77777777" w:rsidTr="0009679B">
        <w:trPr>
          <w:tblCellSpacing w:w="0" w:type="dxa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5676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15.</w:t>
            </w:r>
          </w:p>
        </w:tc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9CE01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Zapewnienie dwukierunkowego przesyłania danych, podłączenie do LIS aparatu głównego i backupu. Komunikacja dwukierunkowa.</w:t>
            </w:r>
          </w:p>
        </w:tc>
      </w:tr>
      <w:tr w:rsidR="00794C09" w:rsidRPr="00794C09" w14:paraId="1E77327F" w14:textId="77777777" w:rsidTr="0009679B">
        <w:trPr>
          <w:tblCellSpacing w:w="0" w:type="dxa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18D71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1005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Wymagany jest wieloparametrowy materiał kontrolny producenta odczynników dla oznaczeń hormonalnych.</w:t>
            </w:r>
          </w:p>
        </w:tc>
      </w:tr>
      <w:tr w:rsidR="00794C09" w:rsidRPr="00794C09" w14:paraId="385E7EDB" w14:textId="77777777" w:rsidTr="0009679B">
        <w:trPr>
          <w:tblCellSpacing w:w="0" w:type="dxa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D8F5A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17.</w:t>
            </w:r>
          </w:p>
        </w:tc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54B98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Zapewnienie kontroli zewnętrznej - comiesięcznej : immunochemia i kardiologia na czas trwania umowy. Z możliwością otrzymywania raportów max. do 72h od daty finalnej przez Internet.</w:t>
            </w:r>
          </w:p>
        </w:tc>
      </w:tr>
      <w:tr w:rsidR="00794C09" w:rsidRPr="00794C09" w14:paraId="32C4BC5F" w14:textId="77777777" w:rsidTr="0009679B">
        <w:trPr>
          <w:tblCellSpacing w:w="0" w:type="dxa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35795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18.</w:t>
            </w:r>
          </w:p>
        </w:tc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7CDA0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Wymagany bezpłatny serwis gwarancyjny i bezpłatne przeglądy techniczne w okresie trwania 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lastRenderedPageBreak/>
              <w:t xml:space="preserve">umowy. </w:t>
            </w:r>
          </w:p>
        </w:tc>
      </w:tr>
      <w:tr w:rsidR="00794C09" w:rsidRPr="00794C09" w14:paraId="2DC88C85" w14:textId="77777777" w:rsidTr="0009679B">
        <w:trPr>
          <w:tblCellSpacing w:w="0" w:type="dxa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7B581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lastRenderedPageBreak/>
              <w:t>19.</w:t>
            </w:r>
          </w:p>
        </w:tc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EF1A1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Czas reakcji serwisu na zgłoszenie awarii i naprawy analizatora do 24 godzin.</w:t>
            </w:r>
          </w:p>
        </w:tc>
      </w:tr>
      <w:tr w:rsidR="00794C09" w:rsidRPr="00794C09" w14:paraId="20424C26" w14:textId="77777777" w:rsidTr="0009679B">
        <w:trPr>
          <w:trHeight w:val="528"/>
          <w:tblCellSpacing w:w="0" w:type="dxa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C38B9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20.</w:t>
            </w:r>
          </w:p>
        </w:tc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CE8E9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W przypadku niedoszacowania oferty wykonawca zobowiązany jest do dostarczenia nieodpłatnie brakujących ilości odczynników, kalibratorów, kontroli i materiałów eksploatacyjnych.</w:t>
            </w:r>
          </w:p>
        </w:tc>
      </w:tr>
      <w:tr w:rsidR="00794C09" w:rsidRPr="00794C09" w14:paraId="62A39128" w14:textId="77777777" w:rsidTr="0009679B">
        <w:trPr>
          <w:trHeight w:val="132"/>
          <w:tblCellSpacing w:w="0" w:type="dxa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7004E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21.</w:t>
            </w:r>
          </w:p>
        </w:tc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7F29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Instalacja aparatów do 10 dni od daty podpisania umowy.</w:t>
            </w:r>
          </w:p>
        </w:tc>
      </w:tr>
      <w:tr w:rsidR="00794C09" w:rsidRPr="00794C09" w14:paraId="7019AFB0" w14:textId="77777777" w:rsidTr="0009679B">
        <w:trPr>
          <w:trHeight w:val="120"/>
          <w:tblCellSpacing w:w="0" w:type="dxa"/>
        </w:trPr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048BB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22.</w:t>
            </w:r>
          </w:p>
        </w:tc>
        <w:tc>
          <w:tcPr>
            <w:tcW w:w="84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71B431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Zapewnienie zestawu startowego dla potrzeb szkolenia personelu.</w:t>
            </w:r>
          </w:p>
          <w:p w14:paraId="221A902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2475ECA0" w14:textId="77777777" w:rsidR="00794C09" w:rsidRPr="00794C09" w:rsidRDefault="00794C09" w:rsidP="00794C09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5B036900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2CE00BA7" w14:textId="77777777" w:rsidR="00794C09" w:rsidRPr="00794C09" w:rsidRDefault="00794C09" w:rsidP="00794C09">
      <w:pPr>
        <w:pageBreakBefore/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Liberation Serif" w:eastAsia="Times New Roman" w:hAnsi="Liberation Serif" w:cs="Liberation Serif"/>
          <w:b/>
          <w:bCs/>
          <w:color w:val="000000"/>
          <w:kern w:val="0"/>
          <w:lang w:eastAsia="pl-PL"/>
          <w14:ligatures w14:val="none"/>
        </w:rPr>
        <w:lastRenderedPageBreak/>
        <w:t>Parametry</w:t>
      </w:r>
      <w:r w:rsidRPr="00794C09">
        <w:rPr>
          <w:rFonts w:ascii="Liberation Serif" w:eastAsia="Times New Roman" w:hAnsi="Liberation Serif" w:cs="Liberation Serif"/>
          <w:b/>
          <w:bCs/>
          <w:color w:val="000000"/>
          <w:spacing w:val="-6"/>
          <w:kern w:val="0"/>
          <w:lang w:eastAsia="pl-PL"/>
          <w14:ligatures w14:val="none"/>
        </w:rPr>
        <w:t xml:space="preserve"> </w:t>
      </w:r>
      <w:r w:rsidRPr="00794C09">
        <w:rPr>
          <w:rFonts w:ascii="Liberation Serif" w:eastAsia="Times New Roman" w:hAnsi="Liberation Serif" w:cs="Liberation Serif"/>
          <w:b/>
          <w:bCs/>
          <w:color w:val="000000"/>
          <w:spacing w:val="-2"/>
          <w:kern w:val="0"/>
          <w:lang w:eastAsia="pl-PL"/>
          <w14:ligatures w14:val="none"/>
        </w:rPr>
        <w:t>oceniane: Warunki techniczno – jakościowe w Pakiecie 2</w:t>
      </w:r>
    </w:p>
    <w:p w14:paraId="2A2BD9AA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tbl>
      <w:tblPr>
        <w:tblW w:w="8760" w:type="dxa"/>
        <w:tblCellSpacing w:w="0" w:type="dxa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616"/>
        <w:gridCol w:w="1247"/>
        <w:gridCol w:w="1433"/>
        <w:gridCol w:w="1198"/>
        <w:gridCol w:w="4266"/>
      </w:tblGrid>
      <w:tr w:rsidR="00794C09" w:rsidRPr="00794C09" w14:paraId="145CC871" w14:textId="77777777" w:rsidTr="0009679B">
        <w:trPr>
          <w:tblCellSpacing w:w="0" w:type="dxa"/>
        </w:trPr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4A19F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D3C07A" w14:textId="77777777" w:rsidR="00794C09" w:rsidRPr="00794C09" w:rsidRDefault="00794C09" w:rsidP="00794C09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Dotyczy</w:t>
            </w:r>
          </w:p>
          <w:p w14:paraId="3E8BB966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pozycji nr: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5456E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Oceniana cecha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975F8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Punktacja</w:t>
            </w:r>
          </w:p>
        </w:tc>
        <w:tc>
          <w:tcPr>
            <w:tcW w:w="4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39401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Kryterium oceny</w:t>
            </w:r>
          </w:p>
        </w:tc>
      </w:tr>
      <w:tr w:rsidR="00794C09" w:rsidRPr="00794C09" w14:paraId="21ACD553" w14:textId="77777777" w:rsidTr="0009679B">
        <w:trPr>
          <w:tblCellSpacing w:w="0" w:type="dxa"/>
        </w:trPr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8243D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721A3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Analizator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64EB9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A - Działanie analizatora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AF463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0 – 10 pkt.</w:t>
            </w:r>
          </w:p>
        </w:tc>
        <w:tc>
          <w:tcPr>
            <w:tcW w:w="4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249813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Brak funkcjonalności – 0 pkt.</w:t>
            </w:r>
          </w:p>
          <w:p w14:paraId="15EAD551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6D0631A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Działanie w oparciu o wymienne końcówki do pobierania próbki i odczynników ( eliminacja efektu przenoszenia Carry over) – 10 pkt.</w:t>
            </w:r>
          </w:p>
        </w:tc>
      </w:tr>
      <w:tr w:rsidR="00794C09" w:rsidRPr="00794C09" w14:paraId="1A1EAFC0" w14:textId="77777777" w:rsidTr="0009679B">
        <w:trPr>
          <w:tblCellSpacing w:w="0" w:type="dxa"/>
        </w:trPr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80A76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A2AA2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Analizator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679B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B - Dodatkowe funkcje analizatora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7B89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0 – 10 pkt.</w:t>
            </w:r>
          </w:p>
        </w:tc>
        <w:tc>
          <w:tcPr>
            <w:tcW w:w="4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508C22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Brak funkcjonalności – 0 pkt.</w:t>
            </w:r>
          </w:p>
          <w:p w14:paraId="221CDF0D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48A5C26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Automatyczne otwieranie i zamykanie zestawów odczynnikowych na pokładzie analizatora , zapobiegające parowaniu odczynnika – 10 pkt.</w:t>
            </w:r>
          </w:p>
        </w:tc>
      </w:tr>
      <w:tr w:rsidR="00794C09" w:rsidRPr="00794C09" w14:paraId="46DDEBD1" w14:textId="77777777" w:rsidTr="0009679B">
        <w:trPr>
          <w:tblCellSpacing w:w="0" w:type="dxa"/>
        </w:trPr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49082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CBA5B9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Pozycje testów:</w:t>
            </w:r>
          </w:p>
          <w:p w14:paraId="51A1A25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10, 11, 22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DCDDC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C -Dodatkowe wartości referencyjne testów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35321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0 – 5 pkt.</w:t>
            </w:r>
          </w:p>
        </w:tc>
        <w:tc>
          <w:tcPr>
            <w:tcW w:w="4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D0C1C1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Brak funkcjonalności – 0 pkt.</w:t>
            </w:r>
          </w:p>
          <w:p w14:paraId="5EA5D191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1A659A5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Posiadanie określonych przez producenta specyficznych wartości referencyjnych dla populacji dorosłych, dzieci, kobiet w ciąży w poszczególnych trymestrach oraz dla osób starszych – 5 pkt</w:t>
            </w:r>
          </w:p>
        </w:tc>
      </w:tr>
      <w:tr w:rsidR="00794C09" w:rsidRPr="00794C09" w14:paraId="4D9A3AA9" w14:textId="77777777" w:rsidTr="0009679B">
        <w:trPr>
          <w:tblCellSpacing w:w="0" w:type="dxa"/>
        </w:trPr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AC9B5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4.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CF964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Analizator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C59E9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D - Szybkość otrzymania wyniku dla Troponiny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624E3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0 – 10 pkt.</w:t>
            </w:r>
          </w:p>
        </w:tc>
        <w:tc>
          <w:tcPr>
            <w:tcW w:w="4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606143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&gt;10 min. – 0 pkt.</w:t>
            </w:r>
          </w:p>
          <w:p w14:paraId="4A801EC8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3029C5E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≤ 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 min – 10 pkt.</w:t>
            </w:r>
          </w:p>
        </w:tc>
      </w:tr>
    </w:tbl>
    <w:p w14:paraId="30C93605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322A2261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15759E6F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5C4BCED5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634A984B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3FC16A0F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7A0EA21A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1E6DCBCA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752FC019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lastRenderedPageBreak/>
        <w:t xml:space="preserve">Pakiet 3 - </w:t>
      </w:r>
      <w:r w:rsidRPr="00794C09">
        <w:rPr>
          <w:rFonts w:ascii="Liberation Serif" w:eastAsia="Times New Roman" w:hAnsi="Liberation Serif" w:cs="Liberation Serif"/>
          <w:b/>
          <w:bCs/>
          <w:color w:val="000000"/>
          <w:kern w:val="0"/>
          <w:lang w:eastAsia="pl-PL"/>
          <w14:ligatures w14:val="none"/>
        </w:rPr>
        <w:t>Odczynniki immunochemiczne z Dimerami wraz z dzierżawą analizatora</w:t>
      </w:r>
    </w:p>
    <w:p w14:paraId="43E9765E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6E6ED494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Przewidywana ilość badań z zakresu Immunochemii w okresie 36 miesięcy</w:t>
      </w:r>
    </w:p>
    <w:p w14:paraId="2CDE2934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61DF780B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tbl>
      <w:tblPr>
        <w:tblW w:w="8685" w:type="dxa"/>
        <w:tblCellSpacing w:w="0" w:type="dxa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306"/>
        <w:gridCol w:w="5208"/>
        <w:gridCol w:w="2171"/>
      </w:tblGrid>
      <w:tr w:rsidR="00794C09" w:rsidRPr="00794C09" w14:paraId="75954734" w14:textId="77777777" w:rsidTr="0009679B">
        <w:trPr>
          <w:tblCellSpacing w:w="0" w:type="dxa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550D3B2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77A2218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Nazwa testu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21EC1467" w14:textId="77777777" w:rsidR="00794C09" w:rsidRPr="00794C09" w:rsidRDefault="00794C09" w:rsidP="00794C09">
            <w:pPr>
              <w:suppressLineNumbers/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94C09">
              <w:rPr>
                <w:rFonts w:ascii="Times New Roman" w:eastAsia="Times New Roman" w:hAnsi="Times New Roman" w:cs="Mangal"/>
                <w:b/>
                <w:bCs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Ilość na</w:t>
            </w:r>
          </w:p>
          <w:p w14:paraId="78D77248" w14:textId="77777777" w:rsidR="00794C09" w:rsidRPr="00794C09" w:rsidRDefault="00794C09" w:rsidP="00794C09">
            <w:pPr>
              <w:suppressLineNumbers/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94C09">
              <w:rPr>
                <w:rFonts w:ascii="Times New Roman" w:eastAsia="Times New Roman" w:hAnsi="Times New Roman" w:cs="Mangal"/>
                <w:b/>
                <w:bCs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 lata</w:t>
            </w:r>
          </w:p>
          <w:p w14:paraId="7C481D34" w14:textId="77777777" w:rsidR="00794C09" w:rsidRPr="00794C09" w:rsidRDefault="00794C09" w:rsidP="00794C09">
            <w:pPr>
              <w:suppressLineNumbers/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94C09">
              <w:rPr>
                <w:rFonts w:ascii="Times New Roman" w:eastAsia="Times New Roman" w:hAnsi="Times New Roman" w:cs="Mangal"/>
                <w:b/>
                <w:bCs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z kontrolą</w:t>
            </w:r>
          </w:p>
        </w:tc>
      </w:tr>
      <w:tr w:rsidR="00794C09" w:rsidRPr="00794C09" w14:paraId="009884CB" w14:textId="77777777" w:rsidTr="0009679B">
        <w:trPr>
          <w:tblCellSpacing w:w="0" w:type="dxa"/>
        </w:trPr>
        <w:tc>
          <w:tcPr>
            <w:tcW w:w="12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7AD984B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4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5C5067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Borelioza IgG</w:t>
            </w:r>
          </w:p>
        </w:tc>
        <w:tc>
          <w:tcPr>
            <w:tcW w:w="20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72960707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3 400</w:t>
            </w:r>
          </w:p>
        </w:tc>
      </w:tr>
      <w:tr w:rsidR="00794C09" w:rsidRPr="00794C09" w14:paraId="3CB47ED7" w14:textId="77777777" w:rsidTr="0009679B">
        <w:trPr>
          <w:tblCellSpacing w:w="0" w:type="dxa"/>
        </w:trPr>
        <w:tc>
          <w:tcPr>
            <w:tcW w:w="12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762B0CE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4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6C9BCE3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Borelioza IgM</w:t>
            </w:r>
          </w:p>
        </w:tc>
        <w:tc>
          <w:tcPr>
            <w:tcW w:w="20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3044065A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3 400</w:t>
            </w:r>
          </w:p>
        </w:tc>
      </w:tr>
      <w:tr w:rsidR="00794C09" w:rsidRPr="00794C09" w14:paraId="06EA9160" w14:textId="77777777" w:rsidTr="0009679B">
        <w:trPr>
          <w:tblCellSpacing w:w="0" w:type="dxa"/>
        </w:trPr>
        <w:tc>
          <w:tcPr>
            <w:tcW w:w="12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7372D74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  <w:tc>
          <w:tcPr>
            <w:tcW w:w="4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17B951C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D-Dimery</w:t>
            </w:r>
          </w:p>
        </w:tc>
        <w:tc>
          <w:tcPr>
            <w:tcW w:w="20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3B820AF1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11350</w:t>
            </w:r>
          </w:p>
        </w:tc>
      </w:tr>
      <w:tr w:rsidR="00794C09" w:rsidRPr="00794C09" w14:paraId="22DE8099" w14:textId="77777777" w:rsidTr="0009679B">
        <w:trPr>
          <w:tblCellSpacing w:w="0" w:type="dxa"/>
        </w:trPr>
        <w:tc>
          <w:tcPr>
            <w:tcW w:w="12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6FD7D0D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</w:t>
            </w:r>
          </w:p>
        </w:tc>
        <w:tc>
          <w:tcPr>
            <w:tcW w:w="4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5738E1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Estradiol</w:t>
            </w:r>
          </w:p>
        </w:tc>
        <w:tc>
          <w:tcPr>
            <w:tcW w:w="20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7D1ED501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480</w:t>
            </w:r>
          </w:p>
        </w:tc>
      </w:tr>
      <w:tr w:rsidR="00794C09" w:rsidRPr="00794C09" w14:paraId="1156B63E" w14:textId="77777777" w:rsidTr="0009679B">
        <w:trPr>
          <w:tblCellSpacing w:w="0" w:type="dxa"/>
        </w:trPr>
        <w:tc>
          <w:tcPr>
            <w:tcW w:w="12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CF8438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</w:t>
            </w:r>
          </w:p>
        </w:tc>
        <w:tc>
          <w:tcPr>
            <w:tcW w:w="4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6B4352A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FSH</w:t>
            </w:r>
          </w:p>
        </w:tc>
        <w:tc>
          <w:tcPr>
            <w:tcW w:w="20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10C5DA5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480</w:t>
            </w:r>
          </w:p>
        </w:tc>
      </w:tr>
      <w:tr w:rsidR="00794C09" w:rsidRPr="00794C09" w14:paraId="11CA14A3" w14:textId="77777777" w:rsidTr="0009679B">
        <w:trPr>
          <w:tblCellSpacing w:w="0" w:type="dxa"/>
        </w:trPr>
        <w:tc>
          <w:tcPr>
            <w:tcW w:w="12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69A328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</w:t>
            </w:r>
          </w:p>
        </w:tc>
        <w:tc>
          <w:tcPr>
            <w:tcW w:w="4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49236B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LH</w:t>
            </w:r>
          </w:p>
        </w:tc>
        <w:tc>
          <w:tcPr>
            <w:tcW w:w="20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184B09F7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420</w:t>
            </w:r>
          </w:p>
        </w:tc>
      </w:tr>
      <w:tr w:rsidR="00794C09" w:rsidRPr="00794C09" w14:paraId="74A6CB42" w14:textId="77777777" w:rsidTr="0009679B">
        <w:trPr>
          <w:tblCellSpacing w:w="0" w:type="dxa"/>
        </w:trPr>
        <w:tc>
          <w:tcPr>
            <w:tcW w:w="12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108664C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</w:t>
            </w:r>
          </w:p>
        </w:tc>
        <w:tc>
          <w:tcPr>
            <w:tcW w:w="4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ED48BD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Progesteron</w:t>
            </w:r>
          </w:p>
        </w:tc>
        <w:tc>
          <w:tcPr>
            <w:tcW w:w="20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0B05B2BE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180</w:t>
            </w:r>
          </w:p>
        </w:tc>
      </w:tr>
      <w:tr w:rsidR="00794C09" w:rsidRPr="00794C09" w14:paraId="2A98BBDA" w14:textId="77777777" w:rsidTr="0009679B">
        <w:trPr>
          <w:tblCellSpacing w:w="0" w:type="dxa"/>
        </w:trPr>
        <w:tc>
          <w:tcPr>
            <w:tcW w:w="12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3DD0919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4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56D6BC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Prolaktyna</w:t>
            </w:r>
          </w:p>
        </w:tc>
        <w:tc>
          <w:tcPr>
            <w:tcW w:w="20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51CC6DAF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700</w:t>
            </w:r>
          </w:p>
        </w:tc>
      </w:tr>
      <w:tr w:rsidR="00794C09" w:rsidRPr="00794C09" w14:paraId="5C050566" w14:textId="77777777" w:rsidTr="0009679B">
        <w:trPr>
          <w:tblCellSpacing w:w="0" w:type="dxa"/>
        </w:trPr>
        <w:tc>
          <w:tcPr>
            <w:tcW w:w="124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06B558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</w:t>
            </w:r>
          </w:p>
        </w:tc>
        <w:tc>
          <w:tcPr>
            <w:tcW w:w="4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70BD639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Testosteron</w:t>
            </w:r>
          </w:p>
        </w:tc>
        <w:tc>
          <w:tcPr>
            <w:tcW w:w="20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2CA1F371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1600</w:t>
            </w:r>
          </w:p>
        </w:tc>
      </w:tr>
    </w:tbl>
    <w:p w14:paraId="47AD019B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53237232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lang w:eastAsia="pl-PL"/>
          <w14:ligatures w14:val="none"/>
        </w:rPr>
        <w:t>Parametry analizatora:</w:t>
      </w:r>
    </w:p>
    <w:p w14:paraId="11E0CEAB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tbl>
      <w:tblPr>
        <w:tblW w:w="9495" w:type="dxa"/>
        <w:tblCellSpacing w:w="0" w:type="dxa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530"/>
        <w:gridCol w:w="8965"/>
      </w:tblGrid>
      <w:tr w:rsidR="00794C09" w:rsidRPr="00794C09" w14:paraId="3EA54AE7" w14:textId="77777777" w:rsidTr="0009679B">
        <w:trPr>
          <w:trHeight w:val="420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8653C2D" w14:textId="77777777" w:rsidR="00794C09" w:rsidRPr="00794C09" w:rsidRDefault="00794C09" w:rsidP="00794C09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</w:p>
          <w:p w14:paraId="5EC2842E" w14:textId="77777777" w:rsidR="00794C09" w:rsidRPr="00794C09" w:rsidRDefault="00794C09" w:rsidP="00794C09">
            <w:pPr>
              <w:spacing w:before="198" w:after="142" w:line="288" w:lineRule="auto"/>
              <w:ind w:left="136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Lp.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755C009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5FB5059D" w14:textId="77777777" w:rsidR="00794C09" w:rsidRPr="00794C09" w:rsidRDefault="00794C09" w:rsidP="00794C09">
            <w:pPr>
              <w:spacing w:before="198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Parametry wymagane</w:t>
            </w:r>
          </w:p>
        </w:tc>
      </w:tr>
      <w:tr w:rsidR="00794C09" w:rsidRPr="00794C09" w14:paraId="078ED8B4" w14:textId="77777777" w:rsidTr="0009679B">
        <w:trPr>
          <w:trHeight w:val="288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63744DA" w14:textId="77777777" w:rsidR="00794C09" w:rsidRPr="00794C09" w:rsidRDefault="00794C09" w:rsidP="00794C09">
            <w:pPr>
              <w:spacing w:before="142" w:after="142" w:line="288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1.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1593D3A" w14:textId="77777777" w:rsidR="00794C09" w:rsidRPr="00794C09" w:rsidRDefault="00794C09" w:rsidP="00794C09">
            <w:pPr>
              <w:spacing w:before="100" w:beforeAutospacing="1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Analizator nie starszy niż 2021r.</w:t>
            </w:r>
          </w:p>
        </w:tc>
      </w:tr>
      <w:tr w:rsidR="00794C09" w:rsidRPr="00794C09" w14:paraId="5D7A6E7D" w14:textId="77777777" w:rsidTr="0009679B">
        <w:trPr>
          <w:trHeight w:val="288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E1C23F8" w14:textId="77777777" w:rsidR="00794C09" w:rsidRPr="00794C09" w:rsidRDefault="00794C09" w:rsidP="00794C09">
            <w:pPr>
              <w:spacing w:before="142" w:after="142" w:line="288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2.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89CABDF" w14:textId="77777777" w:rsidR="00794C09" w:rsidRPr="00794C09" w:rsidRDefault="00794C09" w:rsidP="00794C09">
            <w:pPr>
              <w:spacing w:before="100" w:beforeAutospacing="1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Wieloparametrowy analizator do badan immunodiagnostycznych metodą enzymoimmunofluorescencyjną</w:t>
            </w:r>
          </w:p>
        </w:tc>
      </w:tr>
      <w:tr w:rsidR="00794C09" w:rsidRPr="00794C09" w14:paraId="2095FBA7" w14:textId="77777777" w:rsidTr="0009679B">
        <w:trPr>
          <w:trHeight w:val="396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CEDA181" w14:textId="77777777" w:rsidR="00794C09" w:rsidRPr="00794C09" w:rsidRDefault="00794C09" w:rsidP="00794C09">
            <w:pPr>
              <w:spacing w:before="142" w:after="142" w:line="288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3.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359A184" w14:textId="77777777" w:rsidR="00794C09" w:rsidRPr="00794C09" w:rsidRDefault="00794C09" w:rsidP="00794C09">
            <w:pPr>
              <w:spacing w:before="100" w:beforeAutospacing="1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Obsługa oprogramowania analizatora za pomocą ekranu dotykowego</w:t>
            </w:r>
          </w:p>
        </w:tc>
      </w:tr>
      <w:tr w:rsidR="00794C09" w:rsidRPr="00794C09" w14:paraId="1BAC7E78" w14:textId="77777777" w:rsidTr="0009679B">
        <w:trPr>
          <w:trHeight w:val="540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4E40013" w14:textId="77777777" w:rsidR="00794C09" w:rsidRPr="00794C09" w:rsidRDefault="00794C09" w:rsidP="00794C09">
            <w:pPr>
              <w:spacing w:before="204" w:after="142" w:line="288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4.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9E39A8B" w14:textId="77777777" w:rsidR="00794C09" w:rsidRPr="00794C09" w:rsidRDefault="00794C09" w:rsidP="00794C09">
            <w:pPr>
              <w:spacing w:before="57" w:after="142" w:line="288" w:lineRule="auto"/>
              <w:ind w:left="108" w:right="272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Stała gotowość aparatu do pracy przez 24 h 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spacing w:val="-4"/>
                <w:kern w:val="0"/>
                <w:lang w:eastAsia="pl-PL"/>
                <w14:ligatures w14:val="none"/>
              </w:rPr>
              <w:t xml:space="preserve">na 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dobę bez przerw powodujących niedostępność analizatora do rutynowej pracy</w:t>
            </w:r>
          </w:p>
        </w:tc>
      </w:tr>
      <w:tr w:rsidR="00794C09" w:rsidRPr="00794C09" w14:paraId="3E898C20" w14:textId="77777777" w:rsidTr="0009679B">
        <w:trPr>
          <w:trHeight w:val="600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37C8F5F" w14:textId="77777777" w:rsidR="00794C09" w:rsidRPr="00794C09" w:rsidRDefault="00794C09" w:rsidP="00794C09">
            <w:pPr>
              <w:spacing w:before="6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1C94F7D2" w14:textId="77777777" w:rsidR="00794C09" w:rsidRPr="00794C09" w:rsidRDefault="00794C09" w:rsidP="00794C09">
            <w:pPr>
              <w:spacing w:before="100" w:beforeAutospacing="1" w:after="142" w:line="288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5.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9F3F1A2" w14:textId="77777777" w:rsidR="00794C09" w:rsidRPr="00794C09" w:rsidRDefault="00794C09" w:rsidP="00794C09">
            <w:pPr>
              <w:spacing w:before="100" w:beforeAutospacing="1" w:after="142" w:line="288" w:lineRule="auto"/>
              <w:ind w:left="108" w:right="9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Aparat niewymagający wykonywania czynności startowych (płukanie, wstawianie dodatkowych odczynników takich jak substraty, płyny dekontaminujące)</w:t>
            </w:r>
          </w:p>
        </w:tc>
      </w:tr>
      <w:tr w:rsidR="00794C09" w:rsidRPr="00794C09" w14:paraId="4DE68D38" w14:textId="77777777" w:rsidTr="0009679B">
        <w:trPr>
          <w:trHeight w:val="444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DD16AE9" w14:textId="77777777" w:rsidR="00794C09" w:rsidRPr="00794C09" w:rsidRDefault="00794C09" w:rsidP="00794C09">
            <w:pPr>
              <w:spacing w:before="198" w:after="142" w:line="288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lastRenderedPageBreak/>
              <w:t>6.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5FF4AD5" w14:textId="77777777" w:rsidR="00794C09" w:rsidRPr="00794C09" w:rsidRDefault="00794C09" w:rsidP="00794C09">
            <w:pPr>
              <w:spacing w:before="51" w:after="142" w:line="288" w:lineRule="auto"/>
              <w:ind w:left="108" w:right="272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Brak płynów płuczących i odczynników dodatkowych koniecznych do rutynowej obsługi aparatów</w:t>
            </w:r>
          </w:p>
        </w:tc>
      </w:tr>
      <w:tr w:rsidR="00794C09" w:rsidRPr="00794C09" w14:paraId="4DE66E60" w14:textId="77777777" w:rsidTr="0009679B">
        <w:trPr>
          <w:trHeight w:val="564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0C46DE5" w14:textId="77777777" w:rsidR="00794C09" w:rsidRPr="00794C09" w:rsidRDefault="00794C09" w:rsidP="00794C09">
            <w:pPr>
              <w:spacing w:before="6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2AB8A7C9" w14:textId="77777777" w:rsidR="00794C09" w:rsidRPr="00794C09" w:rsidRDefault="00794C09" w:rsidP="00794C09">
            <w:pPr>
              <w:spacing w:before="100" w:beforeAutospacing="1" w:after="142" w:line="288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7.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9098956" w14:textId="77777777" w:rsidR="00794C09" w:rsidRPr="00794C09" w:rsidRDefault="00794C09" w:rsidP="00794C09">
            <w:pPr>
              <w:spacing w:before="100" w:beforeAutospacing="1" w:after="142" w:line="288" w:lineRule="auto"/>
              <w:ind w:left="108" w:right="96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Aparat bezigłowy – wykluczenie możliwości kontaminacji próbki (przeniesienia oznaczanego składnika pomiędzy próbkami) i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spacing w:val="36"/>
                <w:kern w:val="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zakażenia personelu (jednorazowe zestawy testowe dla jednego pacjenta)</w:t>
            </w:r>
          </w:p>
        </w:tc>
      </w:tr>
      <w:tr w:rsidR="00794C09" w:rsidRPr="00794C09" w14:paraId="4136C8AF" w14:textId="77777777" w:rsidTr="0009679B">
        <w:trPr>
          <w:trHeight w:val="408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C253351" w14:textId="77777777" w:rsidR="00794C09" w:rsidRPr="00794C09" w:rsidRDefault="00794C09" w:rsidP="00794C09">
            <w:pPr>
              <w:spacing w:before="142" w:after="142" w:line="288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8.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A2E671E" w14:textId="77777777" w:rsidR="00794C09" w:rsidRPr="00794C09" w:rsidRDefault="00794C09" w:rsidP="00794C09">
            <w:pPr>
              <w:spacing w:before="100" w:beforeAutospacing="1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Kompletne zestawy odczynników (zestawy testowe, kalibratory i kontrole wchodzące w skład zestawu)</w:t>
            </w:r>
          </w:p>
        </w:tc>
      </w:tr>
      <w:tr w:rsidR="00794C09" w:rsidRPr="00794C09" w14:paraId="6F9E63BF" w14:textId="77777777" w:rsidTr="0009679B">
        <w:trPr>
          <w:trHeight w:val="372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DBDB2CB" w14:textId="77777777" w:rsidR="00794C09" w:rsidRPr="00794C09" w:rsidRDefault="00794C09" w:rsidP="00794C09">
            <w:pPr>
              <w:spacing w:before="142" w:after="142" w:line="288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9.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181120E" w14:textId="77777777" w:rsidR="00794C09" w:rsidRPr="00794C09" w:rsidRDefault="00794C09" w:rsidP="00794C09">
            <w:pPr>
              <w:spacing w:before="100" w:beforeAutospacing="1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Analizator pracujący w systemie monotestów. Możliwość wykonania badań pojedynczych i w serii.</w:t>
            </w:r>
          </w:p>
        </w:tc>
      </w:tr>
      <w:tr w:rsidR="00794C09" w:rsidRPr="00794C09" w14:paraId="15124FD8" w14:textId="77777777" w:rsidTr="0009679B">
        <w:trPr>
          <w:trHeight w:val="444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A658D3A" w14:textId="77777777" w:rsidR="00794C09" w:rsidRPr="00794C09" w:rsidRDefault="00794C09" w:rsidP="00794C09">
            <w:pPr>
              <w:spacing w:before="142" w:after="142" w:line="288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10.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4E7A0D9" w14:textId="77777777" w:rsidR="00794C09" w:rsidRPr="00794C09" w:rsidRDefault="00794C09" w:rsidP="00794C09">
            <w:pPr>
              <w:spacing w:before="100" w:beforeAutospacing="1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Krzywa kalibracyjna przechowywana w pamięci aparatów, a rekalibracja wykonywana nie częściej niż co dwa tygodnie</w:t>
            </w:r>
          </w:p>
        </w:tc>
      </w:tr>
      <w:tr w:rsidR="00794C09" w:rsidRPr="00794C09" w14:paraId="62371F7F" w14:textId="77777777" w:rsidTr="0009679B">
        <w:trPr>
          <w:trHeight w:val="300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A8DCEFB" w14:textId="77777777" w:rsidR="00794C09" w:rsidRPr="00794C09" w:rsidRDefault="00794C09" w:rsidP="00794C09">
            <w:pPr>
              <w:spacing w:before="136" w:after="142" w:line="288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11.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D4A7842" w14:textId="77777777" w:rsidR="00794C09" w:rsidRPr="00794C09" w:rsidRDefault="00794C09" w:rsidP="00794C09">
            <w:pPr>
              <w:spacing w:before="100" w:beforeAutospacing="1" w:after="0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Rekalibracja jedno lub dwu punktowa dla wszystkich oznaczeń hormonów</w:t>
            </w:r>
          </w:p>
          <w:p w14:paraId="1CF4463C" w14:textId="77777777" w:rsidR="00794C09" w:rsidRPr="00794C09" w:rsidRDefault="00794C09" w:rsidP="00794C09">
            <w:pPr>
              <w:spacing w:before="40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794C09" w:rsidRPr="00794C09" w14:paraId="6A467893" w14:textId="77777777" w:rsidTr="0009679B">
        <w:trPr>
          <w:trHeight w:val="444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7C031B6" w14:textId="77777777" w:rsidR="00794C09" w:rsidRPr="00794C09" w:rsidRDefault="00794C09" w:rsidP="00794C09">
            <w:pPr>
              <w:spacing w:before="142" w:after="142" w:line="288" w:lineRule="auto"/>
              <w:ind w:left="176" w:hanging="17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12.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3400682" w14:textId="77777777" w:rsidR="00794C09" w:rsidRPr="00794C09" w:rsidRDefault="00794C09" w:rsidP="00794C09">
            <w:pPr>
              <w:spacing w:before="100" w:beforeAutospacing="1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Oprogramowanie graficzne w systemie Windows w języku polskim umożliwiające archiwizacje danych pacjentów i wyników</w:t>
            </w:r>
          </w:p>
        </w:tc>
      </w:tr>
      <w:tr w:rsidR="00794C09" w:rsidRPr="00794C09" w14:paraId="053A368C" w14:textId="77777777" w:rsidTr="0009679B">
        <w:trPr>
          <w:trHeight w:val="372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C8C86F4" w14:textId="77777777" w:rsidR="00794C09" w:rsidRPr="00794C09" w:rsidRDefault="00794C09" w:rsidP="00794C09">
            <w:pPr>
              <w:spacing w:before="142" w:after="142" w:line="288" w:lineRule="auto"/>
              <w:ind w:left="6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13.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6221988" w14:textId="77777777" w:rsidR="00794C09" w:rsidRPr="00794C09" w:rsidRDefault="00794C09" w:rsidP="00794C09">
            <w:pPr>
              <w:spacing w:before="100" w:beforeAutospacing="1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Zestawy odczynników, których otwarcie nie skraca terminu ważności opisanego na zestawie odczynnikowym.</w:t>
            </w:r>
          </w:p>
        </w:tc>
      </w:tr>
      <w:tr w:rsidR="00794C09" w:rsidRPr="00794C09" w14:paraId="2BAF8F49" w14:textId="77777777" w:rsidTr="0009679B">
        <w:trPr>
          <w:trHeight w:val="276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54B5EEB" w14:textId="77777777" w:rsidR="00794C09" w:rsidRPr="00794C09" w:rsidRDefault="00794C09" w:rsidP="00794C09">
            <w:pPr>
              <w:spacing w:before="142" w:after="142" w:line="288" w:lineRule="auto"/>
              <w:ind w:left="176" w:hanging="17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14.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78530D7" w14:textId="77777777" w:rsidR="00794C09" w:rsidRPr="00794C09" w:rsidRDefault="00794C09" w:rsidP="00794C09">
            <w:pPr>
              <w:spacing w:before="100" w:beforeAutospacing="1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Dwukierunkowa transmisja danych</w:t>
            </w:r>
          </w:p>
        </w:tc>
      </w:tr>
      <w:tr w:rsidR="00794C09" w:rsidRPr="00794C09" w14:paraId="0BA5996C" w14:textId="77777777" w:rsidTr="0009679B">
        <w:trPr>
          <w:trHeight w:val="312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9189B92" w14:textId="77777777" w:rsidR="00794C09" w:rsidRPr="00794C09" w:rsidRDefault="00794C09" w:rsidP="00794C09">
            <w:pPr>
              <w:spacing w:before="136" w:after="142" w:line="288" w:lineRule="auto"/>
              <w:ind w:left="176" w:hanging="17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15.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014DE6C" w14:textId="77777777" w:rsidR="00794C09" w:rsidRPr="00794C09" w:rsidRDefault="00794C09" w:rsidP="00794C09">
            <w:pPr>
              <w:spacing w:before="100" w:beforeAutospacing="1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Instalacja i przygotowanie analizatora do pracy wraz z bezpłatnym szkoleniem osób obsługujących</w:t>
            </w:r>
          </w:p>
        </w:tc>
      </w:tr>
      <w:tr w:rsidR="00794C09" w:rsidRPr="00794C09" w14:paraId="78B2F45E" w14:textId="77777777" w:rsidTr="0009679B">
        <w:trPr>
          <w:trHeight w:val="252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AFB82F2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16.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DDB7F64" w14:textId="77777777" w:rsidR="00794C09" w:rsidRPr="00794C09" w:rsidRDefault="00794C09" w:rsidP="00794C09">
            <w:pPr>
              <w:spacing w:before="100" w:beforeAutospacing="1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Analizator przeznaczony do pracy na stole laboratoryjnym</w:t>
            </w:r>
          </w:p>
        </w:tc>
      </w:tr>
      <w:tr w:rsidR="00794C09" w:rsidRPr="00794C09" w14:paraId="13B86435" w14:textId="77777777" w:rsidTr="0009679B">
        <w:trPr>
          <w:trHeight w:val="312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455C093" w14:textId="77777777" w:rsidR="00794C09" w:rsidRPr="00794C09" w:rsidRDefault="00794C09" w:rsidP="00794C09">
            <w:pPr>
              <w:spacing w:before="1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17.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8C975C8" w14:textId="77777777" w:rsidR="00794C09" w:rsidRPr="00794C09" w:rsidRDefault="00794C09" w:rsidP="00794C09">
            <w:pPr>
              <w:spacing w:before="100" w:beforeAutospacing="1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Minimum 30 miejsc pomiarowych</w:t>
            </w:r>
          </w:p>
        </w:tc>
      </w:tr>
      <w:tr w:rsidR="00794C09" w:rsidRPr="00794C09" w14:paraId="5F28F24C" w14:textId="77777777" w:rsidTr="0009679B">
        <w:trPr>
          <w:trHeight w:val="312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3E903F9" w14:textId="77777777" w:rsidR="00794C09" w:rsidRPr="00794C09" w:rsidRDefault="00794C09" w:rsidP="00794C09">
            <w:pPr>
              <w:spacing w:before="1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18.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D4A1C35" w14:textId="77777777" w:rsidR="00794C09" w:rsidRPr="00794C09" w:rsidRDefault="00794C09" w:rsidP="00794C09">
            <w:pPr>
              <w:spacing w:before="100" w:beforeAutospacing="1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Możliwość zdalnej obsługi serwisowej analizatora z wykorzystaniem łącza internetowego</w:t>
            </w:r>
          </w:p>
        </w:tc>
      </w:tr>
      <w:tr w:rsidR="00794C09" w:rsidRPr="00794C09" w14:paraId="28B8C218" w14:textId="77777777" w:rsidTr="0009679B">
        <w:trPr>
          <w:trHeight w:val="300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0E42DAB" w14:textId="77777777" w:rsidR="00794C09" w:rsidRPr="00794C09" w:rsidRDefault="00794C09" w:rsidP="00794C09">
            <w:pPr>
              <w:spacing w:before="1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19.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CB8CDB8" w14:textId="77777777" w:rsidR="00794C09" w:rsidRPr="00794C09" w:rsidRDefault="00794C09" w:rsidP="00794C09">
            <w:pPr>
              <w:spacing w:before="100" w:beforeAutospacing="1" w:after="142" w:line="288" w:lineRule="auto"/>
              <w:ind w:left="108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Liniowość D-Dimerów do 10000 ng/ml bez rozcieńczania</w:t>
            </w:r>
          </w:p>
        </w:tc>
      </w:tr>
      <w:tr w:rsidR="00794C09" w:rsidRPr="00794C09" w14:paraId="79DE9FB3" w14:textId="77777777" w:rsidTr="0009679B">
        <w:trPr>
          <w:trHeight w:val="300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2FAD9AD" w14:textId="77777777" w:rsidR="00794C09" w:rsidRPr="00794C09" w:rsidRDefault="00794C09" w:rsidP="00794C09">
            <w:pPr>
              <w:spacing w:before="1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C7D9C3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Podłączenie analizatora do sieci komputerowej Zamawiającego i skonfigurowanie z funkcjonującym u Zamawiającego systemem informatycznym na koszt Wykonawcy.</w:t>
            </w:r>
          </w:p>
        </w:tc>
      </w:tr>
      <w:tr w:rsidR="00794C09" w:rsidRPr="00794C09" w14:paraId="373366CE" w14:textId="77777777" w:rsidTr="0009679B">
        <w:trPr>
          <w:trHeight w:val="300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CA19F5E" w14:textId="77777777" w:rsidR="00794C09" w:rsidRPr="00794C09" w:rsidRDefault="00794C09" w:rsidP="00794C09">
            <w:pPr>
              <w:spacing w:before="1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21.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F6BD76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Certyfikat zgodności z wymogami CE</w:t>
            </w:r>
          </w:p>
        </w:tc>
      </w:tr>
      <w:tr w:rsidR="00794C09" w:rsidRPr="00794C09" w14:paraId="3B0A67C9" w14:textId="77777777" w:rsidTr="0009679B">
        <w:trPr>
          <w:trHeight w:val="300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9FBC540" w14:textId="77777777" w:rsidR="00794C09" w:rsidRPr="00794C09" w:rsidRDefault="00794C09" w:rsidP="00794C09">
            <w:pPr>
              <w:spacing w:before="1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22.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ACB0EF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Wymagany w ramach dzierżawy bezpłatny serwis i przeglądy techniczne na czas trwania umowy, czas reakcji na usunięcie awarii i naprawy do 24 godzin w dni robocze</w:t>
            </w:r>
          </w:p>
        </w:tc>
      </w:tr>
      <w:tr w:rsidR="00794C09" w:rsidRPr="00794C09" w14:paraId="5858F7F1" w14:textId="77777777" w:rsidTr="0009679B">
        <w:trPr>
          <w:trHeight w:val="300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93C5121" w14:textId="77777777" w:rsidR="00794C09" w:rsidRPr="00794C09" w:rsidRDefault="00794C09" w:rsidP="00794C09">
            <w:pPr>
              <w:spacing w:before="1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23.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A0120E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Zapewnienie zestawu startowego dla potrzeb szkolenia personelu</w:t>
            </w:r>
          </w:p>
        </w:tc>
      </w:tr>
      <w:tr w:rsidR="00794C09" w:rsidRPr="00794C09" w14:paraId="1B44A112" w14:textId="77777777" w:rsidTr="0009679B">
        <w:trPr>
          <w:trHeight w:val="300"/>
          <w:tblCellSpacing w:w="0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82CBC34" w14:textId="77777777" w:rsidR="00794C09" w:rsidRPr="00794C09" w:rsidRDefault="00794C09" w:rsidP="00794C09">
            <w:pPr>
              <w:spacing w:before="1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24.</w:t>
            </w:r>
          </w:p>
        </w:tc>
        <w:tc>
          <w:tcPr>
            <w:tcW w:w="8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73D071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Instalacja aparatu do 10 dni od daty podpisania umowy.</w:t>
            </w:r>
          </w:p>
        </w:tc>
      </w:tr>
      <w:tr w:rsidR="00794C09" w:rsidRPr="00794C09" w14:paraId="520AC853" w14:textId="77777777" w:rsidTr="0009679B">
        <w:trPr>
          <w:trHeight w:val="288"/>
          <w:tblCellSpacing w:w="0" w:type="dxa"/>
        </w:trPr>
        <w:tc>
          <w:tcPr>
            <w:tcW w:w="5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2E3E21E" w14:textId="77777777" w:rsidR="00794C09" w:rsidRPr="00794C09" w:rsidRDefault="00794C09" w:rsidP="00794C09">
            <w:pPr>
              <w:spacing w:before="1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25.</w:t>
            </w:r>
          </w:p>
        </w:tc>
        <w:tc>
          <w:tcPr>
            <w:tcW w:w="88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B6663A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W przypadku niedoszacowania oferty wykonawca zobowiązany jest do dostarczenia nieodpłatnie brakujących ilości odczynników, kalibratorów, kontroli i materiałów eksploatacyjnych.</w:t>
            </w:r>
          </w:p>
        </w:tc>
      </w:tr>
    </w:tbl>
    <w:p w14:paraId="02B40853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4FB00868" w14:textId="77777777" w:rsidR="00794C09" w:rsidRPr="00794C09" w:rsidRDefault="00794C09" w:rsidP="00794C09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2F3F56BA" w14:textId="77777777" w:rsidR="00794C09" w:rsidRPr="00794C09" w:rsidRDefault="00794C09" w:rsidP="00794C0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2BEED8FD" w14:textId="77777777" w:rsidR="00794C09" w:rsidRPr="00794C09" w:rsidRDefault="00794C09" w:rsidP="00794C0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Liberation Serif" w:eastAsia="Times New Roman" w:hAnsi="Liberation Serif" w:cs="Liberation Serif"/>
          <w:b/>
          <w:bCs/>
          <w:color w:val="000000"/>
          <w:kern w:val="0"/>
          <w:lang w:eastAsia="pl-PL"/>
          <w14:ligatures w14:val="none"/>
        </w:rPr>
        <w:t>Parametry</w:t>
      </w:r>
      <w:r w:rsidRPr="00794C09">
        <w:rPr>
          <w:rFonts w:ascii="Liberation Serif" w:eastAsia="Times New Roman" w:hAnsi="Liberation Serif" w:cs="Liberation Serif"/>
          <w:b/>
          <w:bCs/>
          <w:color w:val="000000"/>
          <w:spacing w:val="-6"/>
          <w:kern w:val="0"/>
          <w:lang w:eastAsia="pl-PL"/>
          <w14:ligatures w14:val="none"/>
        </w:rPr>
        <w:t xml:space="preserve"> </w:t>
      </w:r>
      <w:r w:rsidRPr="00794C09">
        <w:rPr>
          <w:rFonts w:ascii="Liberation Serif" w:eastAsia="Times New Roman" w:hAnsi="Liberation Serif" w:cs="Liberation Serif"/>
          <w:b/>
          <w:bCs/>
          <w:color w:val="000000"/>
          <w:spacing w:val="-2"/>
          <w:kern w:val="0"/>
          <w:lang w:eastAsia="pl-PL"/>
          <w14:ligatures w14:val="none"/>
        </w:rPr>
        <w:t>oceniane: Warunki techniczno – jakościowe w Pakiecie 3</w:t>
      </w:r>
    </w:p>
    <w:tbl>
      <w:tblPr>
        <w:tblW w:w="7815" w:type="dxa"/>
        <w:tblCellSpacing w:w="0" w:type="dxa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434"/>
        <w:gridCol w:w="1067"/>
        <w:gridCol w:w="2046"/>
        <w:gridCol w:w="1391"/>
        <w:gridCol w:w="2877"/>
      </w:tblGrid>
      <w:tr w:rsidR="00794C09" w:rsidRPr="00794C09" w14:paraId="6BF89DAC" w14:textId="77777777" w:rsidTr="0009679B">
        <w:trPr>
          <w:tblCellSpacing w:w="0" w:type="dxa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05073D5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01C863B6" w14:textId="77777777" w:rsidR="00794C09" w:rsidRPr="00794C09" w:rsidRDefault="00794C09" w:rsidP="00794C09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Dotyczy</w:t>
            </w:r>
          </w:p>
          <w:p w14:paraId="7FA5E653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pozycji nr: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1A81FA9D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Oceniana cecha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0778183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Punktacja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25453B1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Liberation Serif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Kryterium oceny</w:t>
            </w:r>
          </w:p>
        </w:tc>
      </w:tr>
      <w:tr w:rsidR="00794C09" w:rsidRPr="00794C09" w14:paraId="665E028A" w14:textId="77777777" w:rsidTr="0009679B">
        <w:trPr>
          <w:tblCellSpacing w:w="0" w:type="dxa"/>
        </w:trPr>
        <w:tc>
          <w:tcPr>
            <w:tcW w:w="31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3BC5B1C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96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A427836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Analizator</w:t>
            </w:r>
          </w:p>
        </w:tc>
        <w:tc>
          <w:tcPr>
            <w:tcW w:w="192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530A83B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A - 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Potrzeba wykonania codziennych czynności czyszcząco-konserwujących aparatu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556AC922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0 – 20 pkt.</w:t>
            </w:r>
          </w:p>
        </w:tc>
        <w:tc>
          <w:tcPr>
            <w:tcW w:w="27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7CB30127" w14:textId="77777777" w:rsidR="00794C09" w:rsidRPr="00794C09" w:rsidRDefault="00794C09" w:rsidP="00794C09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Obowiązkowe wykonanie czynności – 0 pkt.</w:t>
            </w:r>
          </w:p>
          <w:p w14:paraId="7A403345" w14:textId="77777777" w:rsidR="00794C09" w:rsidRPr="00794C09" w:rsidRDefault="00794C09" w:rsidP="00794C09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0BFBD2E2" w14:textId="77777777" w:rsidR="00794C09" w:rsidRPr="00794C09" w:rsidRDefault="00794C09" w:rsidP="00794C09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Brak wymaganych </w:t>
            </w:r>
          </w:p>
          <w:p w14:paraId="56D5E27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czynności – 20 pkt.</w:t>
            </w:r>
          </w:p>
        </w:tc>
      </w:tr>
      <w:tr w:rsidR="00794C09" w:rsidRPr="00794C09" w14:paraId="7FA551E6" w14:textId="77777777" w:rsidTr="0009679B">
        <w:trPr>
          <w:tblCellSpacing w:w="0" w:type="dxa"/>
        </w:trPr>
        <w:tc>
          <w:tcPr>
            <w:tcW w:w="31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3F94460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2.</w:t>
            </w:r>
          </w:p>
        </w:tc>
        <w:tc>
          <w:tcPr>
            <w:tcW w:w="96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364EF825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Wszystkie pozycje pakietu</w:t>
            </w:r>
          </w:p>
        </w:tc>
        <w:tc>
          <w:tcPr>
            <w:tcW w:w="192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E92847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B - 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Ważność testów po otwarciu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5F0F86A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0 – 15 pkt.</w:t>
            </w:r>
          </w:p>
        </w:tc>
        <w:tc>
          <w:tcPr>
            <w:tcW w:w="27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2876C7E9" w14:textId="77777777" w:rsidR="00794C09" w:rsidRPr="00794C09" w:rsidRDefault="00794C09" w:rsidP="00794C09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Skrócenie ważności testu po otwarciu – 0 pkt.</w:t>
            </w:r>
          </w:p>
          <w:p w14:paraId="6FE0017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Brak skrócenia ważności testów po otwarciu opakowania – 15 pkt.</w:t>
            </w:r>
          </w:p>
        </w:tc>
      </w:tr>
    </w:tbl>
    <w:p w14:paraId="0443E7C2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3C1EB30D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00C7CEB2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bookmarkStart w:id="3" w:name="_Hlk109726448"/>
      <w:bookmarkEnd w:id="3"/>
      <w:r w:rsidRPr="00794C09">
        <w:rPr>
          <w:rFonts w:ascii="Liberation Serif" w:eastAsia="Times New Roman" w:hAnsi="Liberation Serif" w:cs="Liberation Serif"/>
          <w:b/>
          <w:bCs/>
          <w:color w:val="000000"/>
          <w:kern w:val="0"/>
          <w:lang w:eastAsia="pl-PL"/>
          <w14:ligatures w14:val="none"/>
        </w:rPr>
        <w:t xml:space="preserve">Pakiet nr 4 – System zamknięty do pobierania krwi z dzierżawą aparatu do OB </w:t>
      </w:r>
    </w:p>
    <w:p w14:paraId="0C513565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227A160C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Przewidywana ilość asortymentu w okresie 36 miesięcy:</w:t>
      </w:r>
    </w:p>
    <w:p w14:paraId="40AC8BBC" w14:textId="77777777" w:rsidR="00794C09" w:rsidRPr="00794C09" w:rsidRDefault="00794C09" w:rsidP="00794C09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u w:val="single"/>
          <w:lang w:eastAsia="pl-PL"/>
          <w14:ligatures w14:val="none"/>
        </w:rPr>
        <w:t xml:space="preserve">System zamknięty pobierania krwi </w:t>
      </w:r>
    </w:p>
    <w:p w14:paraId="3679846D" w14:textId="77777777" w:rsidR="00794C09" w:rsidRPr="00794C09" w:rsidRDefault="00794C09" w:rsidP="00794C09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tbl>
      <w:tblPr>
        <w:tblW w:w="862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12"/>
        <w:gridCol w:w="5648"/>
        <w:gridCol w:w="922"/>
        <w:gridCol w:w="1343"/>
      </w:tblGrid>
      <w:tr w:rsidR="00794C09" w:rsidRPr="00794C09" w14:paraId="16E08606" w14:textId="77777777" w:rsidTr="0009679B">
        <w:trPr>
          <w:tblCellSpacing w:w="0" w:type="dxa"/>
        </w:trPr>
        <w:tc>
          <w:tcPr>
            <w:tcW w:w="6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2F2F2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EDA1293" w14:textId="77777777" w:rsidR="00794C09" w:rsidRPr="00794C09" w:rsidRDefault="00794C09" w:rsidP="00794C09">
            <w:pPr>
              <w:spacing w:before="100" w:beforeAutospacing="1" w:after="142" w:line="288" w:lineRule="auto"/>
              <w:ind w:hanging="62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pl-PL"/>
                <w14:ligatures w14:val="none"/>
              </w:rPr>
              <w:t>Lp.</w:t>
            </w:r>
          </w:p>
        </w:tc>
        <w:tc>
          <w:tcPr>
            <w:tcW w:w="52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2F2F2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3F078E75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pl-PL"/>
                <w14:ligatures w14:val="none"/>
              </w:rPr>
              <w:t>Assortment</w:t>
            </w:r>
          </w:p>
        </w:tc>
        <w:tc>
          <w:tcPr>
            <w:tcW w:w="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2F2F2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FF0FE7D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pl-PL"/>
                <w14:ligatures w14:val="none"/>
              </w:rPr>
              <w:t>J.m.</w:t>
            </w:r>
          </w:p>
        </w:tc>
        <w:tc>
          <w:tcPr>
            <w:tcW w:w="1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7B5FCF08" w14:textId="77777777" w:rsidR="00794C09" w:rsidRPr="00794C09" w:rsidRDefault="00794C09" w:rsidP="00794C09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Ilość</w:t>
            </w:r>
          </w:p>
          <w:p w14:paraId="25966D01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794C09" w:rsidRPr="00794C09" w14:paraId="6AE11218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3E8252AC" w14:textId="77777777" w:rsidR="00794C09" w:rsidRPr="00794C09" w:rsidRDefault="00794C09" w:rsidP="00794C09">
            <w:pPr>
              <w:numPr>
                <w:ilvl w:val="0"/>
                <w:numId w:val="48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8AA56B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Probówka do pozyskiwania surowicy, z aktywatorem wykrzepiania, poj. 2- 3 ml, średnica 13-14 mm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9CCA5B6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2AFDEFB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50 000</w:t>
            </w:r>
          </w:p>
        </w:tc>
      </w:tr>
      <w:tr w:rsidR="00794C09" w:rsidRPr="00794C09" w14:paraId="6301CBCB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78016C8" w14:textId="77777777" w:rsidR="00794C09" w:rsidRPr="00794C09" w:rsidRDefault="00794C09" w:rsidP="00794C09">
            <w:pPr>
              <w:numPr>
                <w:ilvl w:val="0"/>
                <w:numId w:val="49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7F6DE6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Mikrometoda z kapilarą do surowicy-żel poj. 200 ul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4C011C2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5775F340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200</w:t>
            </w:r>
          </w:p>
        </w:tc>
      </w:tr>
      <w:tr w:rsidR="00794C09" w:rsidRPr="00794C09" w14:paraId="20D7E290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6F41A03" w14:textId="77777777" w:rsidR="00794C09" w:rsidRPr="00794C09" w:rsidRDefault="00794C09" w:rsidP="00794C09">
            <w:pPr>
              <w:numPr>
                <w:ilvl w:val="0"/>
                <w:numId w:val="50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D96DB2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Probówka do pozyskiwania surowicy, z aktywatorem wykrzepiania poj. 4-5 ml, średnica 13-14mm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F633160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2B6A1C99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15 000</w:t>
            </w:r>
          </w:p>
        </w:tc>
      </w:tr>
      <w:tr w:rsidR="00794C09" w:rsidRPr="00794C09" w14:paraId="1992D231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51B8502" w14:textId="77777777" w:rsidR="00794C09" w:rsidRPr="00794C09" w:rsidRDefault="00794C09" w:rsidP="00794C09">
            <w:pPr>
              <w:numPr>
                <w:ilvl w:val="0"/>
                <w:numId w:val="51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BCA574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Probówka do pozyskiwania osocza, z zawartością heparyny litowej poj. 2-3 ml, średnica 13-14 mm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C82DF15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43B533D9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100000</w:t>
            </w:r>
          </w:p>
        </w:tc>
      </w:tr>
      <w:tr w:rsidR="00794C09" w:rsidRPr="00794C09" w14:paraId="2A10F191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30966AC8" w14:textId="77777777" w:rsidR="00794C09" w:rsidRPr="00794C09" w:rsidRDefault="00794C09" w:rsidP="00794C09">
            <w:pPr>
              <w:numPr>
                <w:ilvl w:val="0"/>
                <w:numId w:val="52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58B515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Probówka do badań hematologicznych z EDTA K2 lub K3 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lastRenderedPageBreak/>
              <w:t>poj. 2-3 ml, średnica 13-14 mm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CBCA33E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0BCF482F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100000</w:t>
            </w:r>
          </w:p>
        </w:tc>
      </w:tr>
      <w:tr w:rsidR="00794C09" w:rsidRPr="00794C09" w14:paraId="4BE23CA8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7100DE2" w14:textId="77777777" w:rsidR="00794C09" w:rsidRPr="00794C09" w:rsidRDefault="00794C09" w:rsidP="00794C09">
            <w:pPr>
              <w:numPr>
                <w:ilvl w:val="0"/>
                <w:numId w:val="53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DF1788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Probówka do badań hematologicznych z EDTA K2 lub K3 poj. 1-1,4 ml, średnica 8-11,5 mm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3A8F229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635EEE20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500</w:t>
            </w:r>
          </w:p>
        </w:tc>
      </w:tr>
      <w:tr w:rsidR="00794C09" w:rsidRPr="00794C09" w14:paraId="54B56D98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13DDC9C" w14:textId="77777777" w:rsidR="00794C09" w:rsidRPr="00794C09" w:rsidRDefault="00794C09" w:rsidP="00794C09">
            <w:pPr>
              <w:numPr>
                <w:ilvl w:val="0"/>
                <w:numId w:val="54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D4535D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Probówka do badań koagulologicznych z cytrynianem sodu poj. 2-3 ml, średnica 13-14 mm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33086C0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57AE4C6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45000</w:t>
            </w:r>
          </w:p>
        </w:tc>
      </w:tr>
      <w:tr w:rsidR="00794C09" w:rsidRPr="00794C09" w14:paraId="4D0A4985" w14:textId="77777777" w:rsidTr="0009679B">
        <w:trPr>
          <w:trHeight w:val="96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F3A552E" w14:textId="77777777" w:rsidR="00794C09" w:rsidRPr="00794C09" w:rsidRDefault="00794C09" w:rsidP="00794C09">
            <w:pPr>
              <w:numPr>
                <w:ilvl w:val="0"/>
                <w:numId w:val="55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BE2B44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Probówka z inhibitorem glikolizy, do badań poziomu glukozy poj. 2-3 ml, średnica 13-14 mm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32BF213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17F27F4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8000</w:t>
            </w:r>
          </w:p>
        </w:tc>
      </w:tr>
      <w:tr w:rsidR="00794C09" w:rsidRPr="00794C09" w14:paraId="05B9BA1A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EB35506" w14:textId="77777777" w:rsidR="00794C09" w:rsidRPr="00794C09" w:rsidRDefault="00794C09" w:rsidP="00794C09">
            <w:pPr>
              <w:numPr>
                <w:ilvl w:val="0"/>
                <w:numId w:val="56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0D19B9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Probówka do badania opadu, wersja logarytmiczna poj. 3-4 ml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44C17C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5639E2A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35000</w:t>
            </w:r>
          </w:p>
        </w:tc>
      </w:tr>
      <w:tr w:rsidR="00794C09" w:rsidRPr="00794C09" w14:paraId="6D599F1F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1253436" w14:textId="77777777" w:rsidR="00794C09" w:rsidRPr="00794C09" w:rsidRDefault="00794C09" w:rsidP="00794C09">
            <w:pPr>
              <w:numPr>
                <w:ilvl w:val="0"/>
                <w:numId w:val="57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B50E15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Czytnik do OB (40 miejsc) z drukarką i skanerem do kodów kreskowych do probówek z pozycji 9. Dzierżawa plus podłączenie do systemu informatycznego obowiązującego w laboratorium szpitala, komunikacja dwukierunkowa.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8E2C69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2EEA4B5B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</w:tr>
      <w:tr w:rsidR="00794C09" w:rsidRPr="00794C09" w14:paraId="08F41545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23A69E4" w14:textId="77777777" w:rsidR="00794C09" w:rsidRPr="00794C09" w:rsidRDefault="00794C09" w:rsidP="00794C09">
            <w:pPr>
              <w:numPr>
                <w:ilvl w:val="0"/>
                <w:numId w:val="58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35FD0C9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Probówka do wykluczenia małopłytkowości rzekomej z jonami magnezu poj. 2-3 ml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7D908F9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6C3A058E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200</w:t>
            </w:r>
          </w:p>
        </w:tc>
      </w:tr>
      <w:tr w:rsidR="00794C09" w:rsidRPr="00794C09" w14:paraId="4210F76A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6E0B523" w14:textId="77777777" w:rsidR="00794C09" w:rsidRPr="00794C09" w:rsidRDefault="00794C09" w:rsidP="00794C09">
            <w:pPr>
              <w:numPr>
                <w:ilvl w:val="0"/>
                <w:numId w:val="59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591B49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Probówka z żelem separującym pojemność 4-5 ml, średnica 13-14 mm zapewniająca ochronę w zakresie UV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1CACE05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5C4E4745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50</w:t>
            </w:r>
          </w:p>
        </w:tc>
      </w:tr>
      <w:tr w:rsidR="00794C09" w:rsidRPr="00794C09" w14:paraId="1AAE22AF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FF063B8" w14:textId="77777777" w:rsidR="00794C09" w:rsidRPr="00794C09" w:rsidRDefault="00794C09" w:rsidP="00794C09">
            <w:pPr>
              <w:numPr>
                <w:ilvl w:val="0"/>
                <w:numId w:val="60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42E44E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Łącznik do wenflonów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E159766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7D5E0336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12000</w:t>
            </w:r>
          </w:p>
        </w:tc>
      </w:tr>
      <w:tr w:rsidR="00794C09" w:rsidRPr="00794C09" w14:paraId="55A605F1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57554FD" w14:textId="77777777" w:rsidR="00794C09" w:rsidRPr="00794C09" w:rsidRDefault="00794C09" w:rsidP="00794C09">
            <w:pPr>
              <w:numPr>
                <w:ilvl w:val="0"/>
                <w:numId w:val="61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14A375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Łącznik umożliwiający podanie leku poprzez igłę systemową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3739DEBF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42230C92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1000</w:t>
            </w:r>
          </w:p>
        </w:tc>
      </w:tr>
      <w:tr w:rsidR="00794C09" w:rsidRPr="00794C09" w14:paraId="64934E73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D3EE4A3" w14:textId="77777777" w:rsidR="00794C09" w:rsidRPr="00794C09" w:rsidRDefault="00794C09" w:rsidP="00794C09">
            <w:pPr>
              <w:numPr>
                <w:ilvl w:val="0"/>
                <w:numId w:val="62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0D6253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Mikroprobówka z kapilarą do badań hematologicznych z EDTA K2 lub K3 poj. 200 ul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25FA82B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6AC361FE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500</w:t>
            </w:r>
          </w:p>
        </w:tc>
      </w:tr>
      <w:tr w:rsidR="00794C09" w:rsidRPr="00794C09" w14:paraId="7A302507" w14:textId="77777777" w:rsidTr="0009679B">
        <w:trPr>
          <w:trHeight w:val="408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2357151" w14:textId="77777777" w:rsidR="00794C09" w:rsidRPr="00794C09" w:rsidRDefault="00794C09" w:rsidP="00794C09">
            <w:pPr>
              <w:numPr>
                <w:ilvl w:val="0"/>
                <w:numId w:val="63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748D43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Strzykawka do badań gazometrycznych z zbalansowaną heparyną litową poj. Do 2 ml, z możliwością poboru krwi na 1 lub 2 ml, pakowana pojedynczo sterylnie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00321A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332DAC1A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3000</w:t>
            </w:r>
          </w:p>
        </w:tc>
      </w:tr>
      <w:tr w:rsidR="00794C09" w:rsidRPr="00794C09" w14:paraId="40D32494" w14:textId="77777777" w:rsidTr="0009679B">
        <w:trPr>
          <w:trHeight w:val="408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409779A" w14:textId="77777777" w:rsidR="00794C09" w:rsidRPr="00794C09" w:rsidRDefault="00794C09" w:rsidP="00794C09">
            <w:pPr>
              <w:numPr>
                <w:ilvl w:val="0"/>
                <w:numId w:val="64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A3E24B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Filtr odpowietrzający do gazometrii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D143FA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6CDBA19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1500</w:t>
            </w:r>
          </w:p>
        </w:tc>
      </w:tr>
      <w:tr w:rsidR="00794C09" w:rsidRPr="00794C09" w14:paraId="2CA30C6C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F2F0C04" w14:textId="77777777" w:rsidR="00794C09" w:rsidRPr="00794C09" w:rsidRDefault="00794C09" w:rsidP="00794C09">
            <w:pPr>
              <w:numPr>
                <w:ilvl w:val="0"/>
                <w:numId w:val="65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AECF5E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Igła systemowa 0,7 mm igła jednoczęściowa, pakowana pojedynczo sterylnie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FA19F76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766F7331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5000</w:t>
            </w:r>
          </w:p>
        </w:tc>
      </w:tr>
      <w:tr w:rsidR="00794C09" w:rsidRPr="00794C09" w14:paraId="32626B81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6205B30" w14:textId="77777777" w:rsidR="00794C09" w:rsidRPr="00794C09" w:rsidRDefault="00794C09" w:rsidP="00794C09">
            <w:pPr>
              <w:numPr>
                <w:ilvl w:val="0"/>
                <w:numId w:val="66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256ECA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Igła systemowa 0,8 mm igła jednoczęściowa, pakowana pojedynczo sterylnie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BC15639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4315B235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150000</w:t>
            </w:r>
          </w:p>
        </w:tc>
      </w:tr>
      <w:tr w:rsidR="00794C09" w:rsidRPr="00794C09" w14:paraId="4BAE8833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4C2FBF3" w14:textId="77777777" w:rsidR="00794C09" w:rsidRPr="00794C09" w:rsidRDefault="00794C09" w:rsidP="00794C09">
            <w:pPr>
              <w:numPr>
                <w:ilvl w:val="0"/>
                <w:numId w:val="67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74842B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Igła systemowa 0,9 mm, igła jednoczęściowa, pakowana pojedynczo sterylnie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3A342B1E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7E66E00E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5000</w:t>
            </w:r>
          </w:p>
        </w:tc>
      </w:tr>
      <w:tr w:rsidR="00794C09" w:rsidRPr="00794C09" w14:paraId="2172C002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1ABE3F9" w14:textId="77777777" w:rsidR="00794C09" w:rsidRPr="00794C09" w:rsidRDefault="00794C09" w:rsidP="00794C09">
            <w:pPr>
              <w:numPr>
                <w:ilvl w:val="0"/>
                <w:numId w:val="68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3A5579F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Igła typu motylek 0,9 mm z drenem nie dłuższym niż 80 mm, pakowana sterylnie, pojedynczo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C34962D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08723BF4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600</w:t>
            </w:r>
          </w:p>
        </w:tc>
      </w:tr>
      <w:tr w:rsidR="00794C09" w:rsidRPr="00794C09" w14:paraId="112EC3B0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A3CC153" w14:textId="77777777" w:rsidR="00794C09" w:rsidRPr="00794C09" w:rsidRDefault="00794C09" w:rsidP="00794C09">
            <w:pPr>
              <w:numPr>
                <w:ilvl w:val="0"/>
                <w:numId w:val="69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7D17AA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Staza uciskowa wielorazowa z automatycznym zapięciem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A5A0E10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4BDA4FA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30</w:t>
            </w:r>
          </w:p>
        </w:tc>
      </w:tr>
      <w:tr w:rsidR="00794C09" w:rsidRPr="00794C09" w14:paraId="17040933" w14:textId="77777777" w:rsidTr="0009679B">
        <w:trPr>
          <w:trHeight w:val="144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A1600BE" w14:textId="77777777" w:rsidR="00794C09" w:rsidRPr="00794C09" w:rsidRDefault="00794C09" w:rsidP="00794C09">
            <w:pPr>
              <w:numPr>
                <w:ilvl w:val="0"/>
                <w:numId w:val="70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9274FA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Staza uciskowa jednorazowa (papierowa)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4271F86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6BF0FC1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400</w:t>
            </w:r>
          </w:p>
        </w:tc>
      </w:tr>
      <w:tr w:rsidR="00794C09" w:rsidRPr="00794C09" w14:paraId="1E8B977A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0E1B356" w14:textId="77777777" w:rsidR="00794C09" w:rsidRPr="00794C09" w:rsidRDefault="00794C09" w:rsidP="00794C09">
            <w:pPr>
              <w:numPr>
                <w:ilvl w:val="0"/>
                <w:numId w:val="71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3DA99A7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Adapter do rozmazów z łopatką kompatybilny z probówką do morfologii, konstrukcja zapewniająca dokonanie rozmazu bez dodatkowych elementów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E98D314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37E6710B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500</w:t>
            </w:r>
          </w:p>
        </w:tc>
      </w:tr>
      <w:tr w:rsidR="00794C09" w:rsidRPr="00794C09" w14:paraId="466E05BA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C3EED0C" w14:textId="77777777" w:rsidR="00794C09" w:rsidRPr="00794C09" w:rsidRDefault="00794C09" w:rsidP="00794C09">
            <w:pPr>
              <w:numPr>
                <w:ilvl w:val="0"/>
                <w:numId w:val="72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518DB5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Krótka igła systemowa 0,8 mm x 25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5A4A8A5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78E6B9A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5000</w:t>
            </w:r>
          </w:p>
        </w:tc>
      </w:tr>
      <w:tr w:rsidR="00794C09" w:rsidRPr="00794C09" w14:paraId="03CB13EE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5DE8F5C" w14:textId="77777777" w:rsidR="00794C09" w:rsidRPr="00794C09" w:rsidRDefault="00794C09" w:rsidP="00794C09">
            <w:pPr>
              <w:numPr>
                <w:ilvl w:val="0"/>
                <w:numId w:val="73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62E674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Igła typu motylek 0,8mm do pobierania krwi na posiew pakowana sterylnie, gotowa do użycia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D3D0B1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29DFA509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1080</w:t>
            </w:r>
          </w:p>
        </w:tc>
      </w:tr>
      <w:tr w:rsidR="00794C09" w:rsidRPr="00794C09" w14:paraId="1FB07F23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0C833C8" w14:textId="77777777" w:rsidR="00794C09" w:rsidRPr="00794C09" w:rsidRDefault="00794C09" w:rsidP="00794C09">
            <w:pPr>
              <w:numPr>
                <w:ilvl w:val="0"/>
                <w:numId w:val="74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3B773A7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Magnes stożkowy do mieszania krwi w kapilarze do RKZ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80B2459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0E7E55D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</w:tr>
      <w:tr w:rsidR="00794C09" w:rsidRPr="00794C09" w14:paraId="1F8894FF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10A2D9E" w14:textId="77777777" w:rsidR="00794C09" w:rsidRPr="00794C09" w:rsidRDefault="00794C09" w:rsidP="00794C09">
            <w:pPr>
              <w:numPr>
                <w:ilvl w:val="0"/>
                <w:numId w:val="75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E84E05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Kapilary do gazometrii 100 ul, zatyczki i mieszadełka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A9E35B5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427F0FA9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1000</w:t>
            </w:r>
          </w:p>
        </w:tc>
      </w:tr>
      <w:tr w:rsidR="00794C09" w:rsidRPr="00794C09" w14:paraId="1D612896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5C8C2DE" w14:textId="77777777" w:rsidR="00794C09" w:rsidRPr="00794C09" w:rsidRDefault="00794C09" w:rsidP="00794C09">
            <w:pPr>
              <w:numPr>
                <w:ilvl w:val="0"/>
                <w:numId w:val="76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1E89C6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Statyw kolorowy na 50 otworów do przechowywania i transportu probówek o średnicy ok. 13 mm.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3C43E5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3A991255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</w:tr>
      <w:tr w:rsidR="00794C09" w:rsidRPr="00794C09" w14:paraId="0B4FD087" w14:textId="77777777" w:rsidTr="0009679B">
        <w:trPr>
          <w:trHeight w:val="60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335ED6F0" w14:textId="77777777" w:rsidR="00794C09" w:rsidRPr="00794C09" w:rsidRDefault="00794C09" w:rsidP="00794C09">
            <w:pPr>
              <w:numPr>
                <w:ilvl w:val="0"/>
                <w:numId w:val="77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86883D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Pisaki (różne kolory)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3C97847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1BC262AA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40</w:t>
            </w:r>
          </w:p>
        </w:tc>
      </w:tr>
      <w:tr w:rsidR="00794C09" w:rsidRPr="00794C09" w14:paraId="24D7DFF4" w14:textId="77777777" w:rsidTr="0009679B">
        <w:trPr>
          <w:trHeight w:val="60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FFF8A70" w14:textId="77777777" w:rsidR="00794C09" w:rsidRPr="00794C09" w:rsidRDefault="00794C09" w:rsidP="00794C09">
            <w:pPr>
              <w:numPr>
                <w:ilvl w:val="0"/>
                <w:numId w:val="78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96E916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Pojemnik do transportu 50 szt. probówek o wymiarach ok (270 x 270 x 215 mm)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1CDD8EB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51076C70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</w:tr>
      <w:tr w:rsidR="00794C09" w:rsidRPr="00794C09" w14:paraId="59E1194E" w14:textId="77777777" w:rsidTr="0009679B">
        <w:trPr>
          <w:trHeight w:val="60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8B76744" w14:textId="77777777" w:rsidR="00794C09" w:rsidRPr="00794C09" w:rsidRDefault="00794C09" w:rsidP="00794C09">
            <w:pPr>
              <w:numPr>
                <w:ilvl w:val="0"/>
                <w:numId w:val="79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F01441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Pojemnik do transportu 100 szt. probówek o wymiarach ok (360 x 310 x 275 mm)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E9DFC85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3DED7653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</w:tr>
      <w:tr w:rsidR="00794C09" w:rsidRPr="00794C09" w14:paraId="2A8554F5" w14:textId="77777777" w:rsidTr="0009679B">
        <w:trPr>
          <w:trHeight w:val="60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B94A64B" w14:textId="77777777" w:rsidR="00794C09" w:rsidRPr="00794C09" w:rsidRDefault="00794C09" w:rsidP="00794C09">
            <w:pPr>
              <w:numPr>
                <w:ilvl w:val="0"/>
                <w:numId w:val="80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0BC66B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Pojemnik do transportu chłodzącego ze styropianowym opakowaniem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6BE0BD1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53D842BE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</w:tr>
      <w:tr w:rsidR="00794C09" w:rsidRPr="00794C09" w14:paraId="0590A380" w14:textId="77777777" w:rsidTr="0009679B">
        <w:trPr>
          <w:trHeight w:val="60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818FDFD" w14:textId="77777777" w:rsidR="00794C09" w:rsidRPr="00794C09" w:rsidRDefault="00794C09" w:rsidP="00794C09">
            <w:pPr>
              <w:numPr>
                <w:ilvl w:val="0"/>
                <w:numId w:val="81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1D4BB9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Probówka do płynu mózgowo-rdzeniowego objętość około 2,5 ml z fałszywym dnem, sterylne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92D39D0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070FD5FB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30</w:t>
            </w:r>
          </w:p>
        </w:tc>
      </w:tr>
      <w:tr w:rsidR="00794C09" w:rsidRPr="00794C09" w14:paraId="7D2A0503" w14:textId="77777777" w:rsidTr="0009679B">
        <w:trPr>
          <w:trHeight w:val="60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8DD2A83" w14:textId="77777777" w:rsidR="00794C09" w:rsidRPr="00794C09" w:rsidRDefault="00794C09" w:rsidP="00794C09">
            <w:pPr>
              <w:numPr>
                <w:ilvl w:val="0"/>
                <w:numId w:val="82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7B4A23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Probówka 2 ml stożkowodennna z dołączoną uszczelnioną zakrętką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7C08593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5FD15801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500</w:t>
            </w:r>
          </w:p>
        </w:tc>
      </w:tr>
      <w:tr w:rsidR="00794C09" w:rsidRPr="00794C09" w14:paraId="566FEE59" w14:textId="77777777" w:rsidTr="0009679B">
        <w:trPr>
          <w:trHeight w:val="60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00F3E72" w14:textId="77777777" w:rsidR="00794C09" w:rsidRPr="00794C09" w:rsidRDefault="00794C09" w:rsidP="00794C09">
            <w:pPr>
              <w:numPr>
                <w:ilvl w:val="0"/>
                <w:numId w:val="83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3DB8D1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Pojemnik zbiorczy na mocz obj. 3 litry z jednostką transferową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8C02729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szt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0EAB2325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</w:tr>
      <w:tr w:rsidR="00794C09" w:rsidRPr="00794C09" w14:paraId="5BFFADE2" w14:textId="77777777" w:rsidTr="0009679B">
        <w:trPr>
          <w:trHeight w:val="60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F17B71B" w14:textId="77777777" w:rsidR="00794C09" w:rsidRPr="00794C09" w:rsidRDefault="00794C09" w:rsidP="00794C09">
            <w:pPr>
              <w:numPr>
                <w:ilvl w:val="0"/>
                <w:numId w:val="84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BD85A6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Pojemnik zbiorczy na mocz obj. 3 litry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611FCB5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szt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5B18A85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</w:tr>
      <w:tr w:rsidR="00794C09" w:rsidRPr="00794C09" w14:paraId="1B5ABBA1" w14:textId="77777777" w:rsidTr="0009679B">
        <w:trPr>
          <w:trHeight w:val="60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ABE967B" w14:textId="77777777" w:rsidR="00794C09" w:rsidRPr="00794C09" w:rsidRDefault="00794C09" w:rsidP="00794C09">
            <w:pPr>
              <w:numPr>
                <w:ilvl w:val="0"/>
                <w:numId w:val="85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C9FF5A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Pojemnik na mocz obj. 100 ml z etykietą zabezpieczającą i jednostka transferową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F9FE302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szt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53D48763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200</w:t>
            </w:r>
          </w:p>
        </w:tc>
      </w:tr>
      <w:tr w:rsidR="00794C09" w:rsidRPr="00794C09" w14:paraId="376585FC" w14:textId="77777777" w:rsidTr="0009679B">
        <w:trPr>
          <w:trHeight w:val="60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2DCE117" w14:textId="77777777" w:rsidR="00794C09" w:rsidRPr="00794C09" w:rsidRDefault="00794C09" w:rsidP="00794C09">
            <w:pPr>
              <w:numPr>
                <w:ilvl w:val="0"/>
                <w:numId w:val="86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EB3DB6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Probówka do pobierania moczu 10 ml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4F543D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50390AF0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256</w:t>
            </w:r>
          </w:p>
        </w:tc>
      </w:tr>
      <w:tr w:rsidR="00794C09" w:rsidRPr="00794C09" w14:paraId="2992B5D1" w14:textId="77777777" w:rsidTr="0009679B">
        <w:trPr>
          <w:trHeight w:val="60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CD1E47F" w14:textId="77777777" w:rsidR="00794C09" w:rsidRPr="00794C09" w:rsidRDefault="00794C09" w:rsidP="00794C09">
            <w:pPr>
              <w:numPr>
                <w:ilvl w:val="0"/>
                <w:numId w:val="87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B37AEB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Otwieracze do drenów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1236360A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44C3E0C5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500</w:t>
            </w:r>
          </w:p>
        </w:tc>
      </w:tr>
      <w:tr w:rsidR="00794C09" w:rsidRPr="00794C09" w14:paraId="5A9C7E27" w14:textId="77777777" w:rsidTr="0009679B">
        <w:trPr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C55DB01" w14:textId="77777777" w:rsidR="00794C09" w:rsidRPr="00794C09" w:rsidRDefault="00794C09" w:rsidP="00794C09">
            <w:pPr>
              <w:numPr>
                <w:ilvl w:val="0"/>
                <w:numId w:val="88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4BFAB8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Otwieracze do drenów z probówką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8241EC1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2CBC9B3F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200</w:t>
            </w:r>
          </w:p>
        </w:tc>
      </w:tr>
      <w:tr w:rsidR="00794C09" w:rsidRPr="00794C09" w14:paraId="64A6B0A1" w14:textId="77777777" w:rsidTr="0009679B">
        <w:trPr>
          <w:trHeight w:val="60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0A075D6" w14:textId="77777777" w:rsidR="00794C09" w:rsidRPr="00794C09" w:rsidRDefault="00794C09" w:rsidP="00794C09">
            <w:pPr>
              <w:numPr>
                <w:ilvl w:val="0"/>
                <w:numId w:val="89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6D55A2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Mikrometoda do surowicy poj. 200 ul z kapilarą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1F0419E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19120DC3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1000</w:t>
            </w:r>
          </w:p>
        </w:tc>
      </w:tr>
      <w:tr w:rsidR="00794C09" w:rsidRPr="00794C09" w14:paraId="0F69F405" w14:textId="77777777" w:rsidTr="0009679B">
        <w:trPr>
          <w:trHeight w:val="60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9D2F291" w14:textId="77777777" w:rsidR="00794C09" w:rsidRPr="00794C09" w:rsidRDefault="00794C09" w:rsidP="00794C09">
            <w:pPr>
              <w:numPr>
                <w:ilvl w:val="0"/>
                <w:numId w:val="90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5CB09BF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Igła systemowa 0,7 mm igła jednoczęściowa, ze zintegrowaną osłoną zabezpieczającą, pakowana pojedynczo sterylnie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E5C0CC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2C63E58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200</w:t>
            </w:r>
          </w:p>
        </w:tc>
      </w:tr>
      <w:tr w:rsidR="00794C09" w:rsidRPr="00794C09" w14:paraId="015D6BB2" w14:textId="77777777" w:rsidTr="0009679B">
        <w:trPr>
          <w:trHeight w:val="60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6EC31438" w14:textId="77777777" w:rsidR="00794C09" w:rsidRPr="00794C09" w:rsidRDefault="00794C09" w:rsidP="00794C09">
            <w:pPr>
              <w:numPr>
                <w:ilvl w:val="0"/>
                <w:numId w:val="91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4CEB8F3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Igła systemowa 0,8 mm igła jednoczęściowa, ze zintegrowaną osłoną zabezpieczającą pakowana pojedynczo sterylnie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3E24053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19CA4FA0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2000</w:t>
            </w:r>
          </w:p>
        </w:tc>
      </w:tr>
      <w:tr w:rsidR="00794C09" w:rsidRPr="00794C09" w14:paraId="162C46C9" w14:textId="77777777" w:rsidTr="0009679B">
        <w:trPr>
          <w:trHeight w:val="48"/>
          <w:tblCellSpacing w:w="0" w:type="dxa"/>
        </w:trPr>
        <w:tc>
          <w:tcPr>
            <w:tcW w:w="66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77F93279" w14:textId="77777777" w:rsidR="00794C09" w:rsidRPr="00794C09" w:rsidRDefault="00794C09" w:rsidP="00794C09">
            <w:pPr>
              <w:numPr>
                <w:ilvl w:val="0"/>
                <w:numId w:val="92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23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2E124F9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Igła systemowa 0,9 mm, igła jednoczęściowa, ze zintegrowaną osłoną zabezpieczającą pakowana pojedynczo sterylnie</w:t>
            </w:r>
          </w:p>
        </w:tc>
        <w:tc>
          <w:tcPr>
            <w:tcW w:w="85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0" w:type="dxa"/>
            </w:tcMar>
            <w:vAlign w:val="center"/>
            <w:hideMark/>
          </w:tcPr>
          <w:p w14:paraId="0F84D83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24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766830FD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200</w:t>
            </w:r>
          </w:p>
        </w:tc>
      </w:tr>
    </w:tbl>
    <w:p w14:paraId="3BA43DA6" w14:textId="77777777" w:rsidR="00794C09" w:rsidRPr="00794C09" w:rsidRDefault="00794C09" w:rsidP="00794C09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26DDDEBA" w14:textId="77777777" w:rsidR="00794C09" w:rsidRPr="00794C09" w:rsidRDefault="00794C09" w:rsidP="00794C09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u w:val="single"/>
          <w:lang w:eastAsia="pl-PL"/>
          <w14:ligatures w14:val="none"/>
        </w:rPr>
        <w:t>Wymagania dot. Pakietu nr 4.</w:t>
      </w:r>
    </w:p>
    <w:p w14:paraId="28B63BBF" w14:textId="77777777" w:rsidR="00794C09" w:rsidRPr="00794C09" w:rsidRDefault="00794C09" w:rsidP="00794C09">
      <w:pPr>
        <w:numPr>
          <w:ilvl w:val="0"/>
          <w:numId w:val="9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Probówki zapewniające pobranie krwi metodą aspiracyjną i próżniową</w:t>
      </w:r>
    </w:p>
    <w:p w14:paraId="721ECE5F" w14:textId="77777777" w:rsidR="00794C09" w:rsidRPr="00794C09" w:rsidRDefault="00794C09" w:rsidP="00794C09">
      <w:pPr>
        <w:numPr>
          <w:ilvl w:val="0"/>
          <w:numId w:val="9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Wszystkie elementy kompatybilne tworzące system zamknięty. W przypadku zaoferowania produktów od różnych producentów wymagane jest dołączenie oświadczenia tych producentów o kompatybilności elementów.</w:t>
      </w:r>
    </w:p>
    <w:p w14:paraId="22E0175D" w14:textId="77777777" w:rsidR="00794C09" w:rsidRPr="00794C09" w:rsidRDefault="00794C09" w:rsidP="00794C09">
      <w:pPr>
        <w:numPr>
          <w:ilvl w:val="0"/>
          <w:numId w:val="9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Igły systemowe, łączniki i igły typu motylek muszą być pakowane pojedynczo, sterylnie, gotowe do użycia bez konieczności łączenia różnych elementów składowych</w:t>
      </w:r>
    </w:p>
    <w:p w14:paraId="09ED0036" w14:textId="77777777" w:rsidR="00794C09" w:rsidRPr="00794C09" w:rsidRDefault="00794C09" w:rsidP="00794C09">
      <w:pPr>
        <w:numPr>
          <w:ilvl w:val="0"/>
          <w:numId w:val="9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Przeprowadzenie szkolenia dot. pobierania materiałów do badań w oddziałach szpitalnych i w laboratorium</w:t>
      </w:r>
    </w:p>
    <w:p w14:paraId="642DDEA6" w14:textId="77777777" w:rsidR="00794C09" w:rsidRPr="00794C09" w:rsidRDefault="00794C09" w:rsidP="00794C09">
      <w:pPr>
        <w:numPr>
          <w:ilvl w:val="0"/>
          <w:numId w:val="9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Aparat do pomiaru sedymentacji krwi poz. nr 10 o wydajności co najmniej 40 oznaczeń/godzinę. Aparat fabrycznie nowy  . Nie starszy niż z 2024r.</w:t>
      </w:r>
    </w:p>
    <w:p w14:paraId="4EC367A3" w14:textId="77777777" w:rsidR="00794C09" w:rsidRPr="00794C09" w:rsidRDefault="00794C09" w:rsidP="00794C09">
      <w:pPr>
        <w:numPr>
          <w:ilvl w:val="0"/>
          <w:numId w:val="9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Instalacja aparatu do 10 dni roboczych od podpisania umowy.</w:t>
      </w:r>
    </w:p>
    <w:p w14:paraId="396BB02E" w14:textId="77777777" w:rsidR="00794C09" w:rsidRPr="00794C09" w:rsidRDefault="00794C09" w:rsidP="00794C09">
      <w:pPr>
        <w:numPr>
          <w:ilvl w:val="0"/>
          <w:numId w:val="9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Pojemność aparatu do OB – co najmniej 40 próbek. Pomiary niezależne od siebie pod względem czasu ich przeprowadzenia. Wartości mierzone w mm zgodnie z metodą Westergrena. Automatyczny czytnik zintegrowany z systemem zamkniętym do pobrań krwi (próbówki do OB). Automatyczny czytnik z możliwością dostawiania nowych próbówek w trakcie cyklu pracy. Czas pomiaru: pierwsza wartość pomiarowa  po 1/2 h, druga wartość pomiarowa po 1 h lub pierwsza wartość pomiarowa po 1 h, druga wartość pomiarowa po 2 h. Po zakończonych pomiarach generowanie  raportu pomiarów. Interface do centralnego komputera z możliwością automatycznej transmisji danych. Oprogramowanie umożliwiające identyfikację próbek badanych, poprzez wprowadzenie formatu numerycznego z klawiatury alfa-numerycznej lub czytnika kodów kreskowych.</w:t>
      </w:r>
    </w:p>
    <w:p w14:paraId="7352B7FD" w14:textId="77777777" w:rsidR="00794C09" w:rsidRPr="00794C09" w:rsidRDefault="00794C09" w:rsidP="00794C09">
      <w:pPr>
        <w:numPr>
          <w:ilvl w:val="0"/>
          <w:numId w:val="9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Urządzenie, tj. aparat do odczytu sedymentacji krwi kompletne, gotowe do pracy bez konieczności ponoszenia dodatkowych kosztów (poza materiałami jednorazowego użytku).</w:t>
      </w:r>
    </w:p>
    <w:p w14:paraId="47695899" w14:textId="77777777" w:rsidR="00794C09" w:rsidRPr="00794C09" w:rsidRDefault="00794C09" w:rsidP="00794C09">
      <w:pPr>
        <w:numPr>
          <w:ilvl w:val="0"/>
          <w:numId w:val="9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Serwis w okresie dzierżawy: w cenie umowy dzierżawy.</w:t>
      </w:r>
    </w:p>
    <w:p w14:paraId="2F78D0CE" w14:textId="77777777" w:rsidR="00794C09" w:rsidRPr="00794C09" w:rsidRDefault="00794C09" w:rsidP="00794C09">
      <w:pPr>
        <w:numPr>
          <w:ilvl w:val="0"/>
          <w:numId w:val="9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Przeglądy techniczne zgodnie z zaleceniami producenta w okresie dzierżawy lub zapewnienie, że przez cały okres dzierżawy urządzenie będzie mieć aktualny przegląd techniczny – w cenie umowy dzierżawy.</w:t>
      </w:r>
    </w:p>
    <w:p w14:paraId="48EF45E7" w14:textId="77777777" w:rsidR="00794C09" w:rsidRPr="00794C09" w:rsidRDefault="00794C09" w:rsidP="00794C09">
      <w:pPr>
        <w:numPr>
          <w:ilvl w:val="0"/>
          <w:numId w:val="9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Czas reakcji na zgłoszenie awarii w okresie dzierżawy (dotyczy dni roboczych rozumianych jako dni od poniedziałku do piątku, z wyjątkiem świąt i dni ustawowo wolnych od pracy, w godzinach od 8.00 do 15.00) – do 3 dni.</w:t>
      </w:r>
    </w:p>
    <w:p w14:paraId="1E598B4F" w14:textId="77777777" w:rsidR="00794C09" w:rsidRPr="00794C09" w:rsidRDefault="00794C09" w:rsidP="00794C09">
      <w:pPr>
        <w:numPr>
          <w:ilvl w:val="0"/>
          <w:numId w:val="9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Zapewnienie aparatu zastępczego, wolnego od wad, o parametrach nie gorszych od modelu ujętego w umowie w przypadku czasu naprawy przekraczającego 3 dni (dotyczy dni roboczych).</w:t>
      </w:r>
    </w:p>
    <w:p w14:paraId="6C4207C0" w14:textId="77777777" w:rsidR="00794C09" w:rsidRPr="00794C09" w:rsidRDefault="00794C09" w:rsidP="00794C09">
      <w:pPr>
        <w:numPr>
          <w:ilvl w:val="0"/>
          <w:numId w:val="9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Wraz z dostawą komplet materiałów dotyczących instalacji urządzenia oraz instrukcji obsługi, paszporty techniczne, stosowne atesty,  certyfikaty / dopuszczenia na terenie RP zgodnie z ustawą o wyrobach medycznych/jeśli dotyczy.</w:t>
      </w:r>
    </w:p>
    <w:p w14:paraId="3C30377A" w14:textId="77777777" w:rsidR="00794C09" w:rsidRPr="00794C09" w:rsidRDefault="00794C09" w:rsidP="00794C09">
      <w:pPr>
        <w:numPr>
          <w:ilvl w:val="0"/>
          <w:numId w:val="9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Instrukcja obsługi w języku polskim w formie drukowanej i elektronicznej (pendrive lub płyta CD).</w:t>
      </w:r>
    </w:p>
    <w:p w14:paraId="20CD1E5C" w14:textId="77777777" w:rsidR="00794C09" w:rsidRPr="00794C09" w:rsidRDefault="00794C09" w:rsidP="00794C09">
      <w:pPr>
        <w:numPr>
          <w:ilvl w:val="0"/>
          <w:numId w:val="9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Bezpłatne szkolenie dla personelu medycznego w zakresie pobierania materiału do badań. </w:t>
      </w:r>
    </w:p>
    <w:p w14:paraId="78127D7E" w14:textId="77777777" w:rsidR="00794C09" w:rsidRPr="00794C09" w:rsidRDefault="00794C09" w:rsidP="00794C09">
      <w:pPr>
        <w:numPr>
          <w:ilvl w:val="0"/>
          <w:numId w:val="9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Dodatkowe szkolenie z zakresu obsługi aparatu do OB dla personelu medycznego, w przypadku wyrażenia takiej potrzeby przez personel medyczny.</w:t>
      </w:r>
    </w:p>
    <w:p w14:paraId="78655550" w14:textId="77777777" w:rsidR="00794C09" w:rsidRPr="00794C09" w:rsidRDefault="00794C09" w:rsidP="00794C09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6286D8B8" w14:textId="77777777" w:rsidR="00794C09" w:rsidRPr="00794C09" w:rsidRDefault="00794C09" w:rsidP="00794C0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Liberation Serif" w:eastAsia="Times New Roman" w:hAnsi="Liberation Serif" w:cs="Liberation Serif"/>
          <w:b/>
          <w:bCs/>
          <w:color w:val="000000"/>
          <w:kern w:val="0"/>
          <w:lang w:eastAsia="pl-PL"/>
          <w14:ligatures w14:val="none"/>
        </w:rPr>
        <w:t>Parametry</w:t>
      </w:r>
      <w:r w:rsidRPr="00794C09">
        <w:rPr>
          <w:rFonts w:ascii="Liberation Serif" w:eastAsia="Times New Roman" w:hAnsi="Liberation Serif" w:cs="Liberation Serif"/>
          <w:b/>
          <w:bCs/>
          <w:color w:val="000000"/>
          <w:spacing w:val="-6"/>
          <w:kern w:val="0"/>
          <w:lang w:eastAsia="pl-PL"/>
          <w14:ligatures w14:val="none"/>
        </w:rPr>
        <w:t xml:space="preserve"> </w:t>
      </w:r>
      <w:r w:rsidRPr="00794C09">
        <w:rPr>
          <w:rFonts w:ascii="Liberation Serif" w:eastAsia="Times New Roman" w:hAnsi="Liberation Serif" w:cs="Liberation Serif"/>
          <w:b/>
          <w:bCs/>
          <w:color w:val="000000"/>
          <w:spacing w:val="-2"/>
          <w:kern w:val="0"/>
          <w:lang w:eastAsia="pl-PL"/>
          <w14:ligatures w14:val="none"/>
        </w:rPr>
        <w:t>oceniane: Warunki techniczno – jakościowe w Pakiecie 4</w:t>
      </w:r>
    </w:p>
    <w:tbl>
      <w:tblPr>
        <w:tblW w:w="9525" w:type="dxa"/>
        <w:jc w:val="right"/>
        <w:tblCellSpacing w:w="0" w:type="dxa"/>
        <w:tblCellMar>
          <w:top w:w="228" w:type="dxa"/>
          <w:left w:w="228" w:type="dxa"/>
          <w:bottom w:w="228" w:type="dxa"/>
          <w:right w:w="228" w:type="dxa"/>
        </w:tblCellMar>
        <w:tblLook w:val="04A0" w:firstRow="1" w:lastRow="0" w:firstColumn="1" w:lastColumn="0" w:noHBand="0" w:noVBand="1"/>
      </w:tblPr>
      <w:tblGrid>
        <w:gridCol w:w="1121"/>
        <w:gridCol w:w="2415"/>
        <w:gridCol w:w="3100"/>
        <w:gridCol w:w="1182"/>
        <w:gridCol w:w="1707"/>
      </w:tblGrid>
      <w:tr w:rsidR="00794C09" w:rsidRPr="00794C09" w14:paraId="3D56741B" w14:textId="77777777" w:rsidTr="0009679B">
        <w:trPr>
          <w:tblCellSpacing w:w="0" w:type="dxa"/>
          <w:jc w:val="right"/>
        </w:trPr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284" w:type="dxa"/>
              <w:left w:w="284" w:type="dxa"/>
              <w:bottom w:w="284" w:type="dxa"/>
              <w:right w:w="0" w:type="dxa"/>
            </w:tcMar>
            <w:hideMark/>
          </w:tcPr>
          <w:p w14:paraId="6A34F20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284" w:type="dxa"/>
              <w:left w:w="284" w:type="dxa"/>
              <w:bottom w:w="284" w:type="dxa"/>
              <w:right w:w="0" w:type="dxa"/>
            </w:tcMar>
            <w:hideMark/>
          </w:tcPr>
          <w:p w14:paraId="0C35883B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Dotyczy pozycji</w:t>
            </w:r>
          </w:p>
        </w:tc>
        <w:tc>
          <w:tcPr>
            <w:tcW w:w="3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284" w:type="dxa"/>
              <w:left w:w="284" w:type="dxa"/>
              <w:bottom w:w="284" w:type="dxa"/>
              <w:right w:w="0" w:type="dxa"/>
            </w:tcMar>
            <w:hideMark/>
          </w:tcPr>
          <w:p w14:paraId="7CB7EDD0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Oceniana cecha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284" w:type="dxa"/>
              <w:left w:w="284" w:type="dxa"/>
              <w:bottom w:w="284" w:type="dxa"/>
              <w:right w:w="0" w:type="dxa"/>
            </w:tcMar>
            <w:hideMark/>
          </w:tcPr>
          <w:p w14:paraId="372B2F1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Punktacja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4" w:type="dxa"/>
              <w:left w:w="284" w:type="dxa"/>
              <w:bottom w:w="284" w:type="dxa"/>
              <w:right w:w="284" w:type="dxa"/>
            </w:tcMar>
            <w:hideMark/>
          </w:tcPr>
          <w:p w14:paraId="0EBB2A6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Liberation Serif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Kryterium oceny</w:t>
            </w:r>
          </w:p>
        </w:tc>
      </w:tr>
      <w:tr w:rsidR="00794C09" w:rsidRPr="00794C09" w14:paraId="237DF7E9" w14:textId="77777777" w:rsidTr="0009679B">
        <w:trPr>
          <w:tblCellSpacing w:w="0" w:type="dxa"/>
          <w:jc w:val="right"/>
        </w:trPr>
        <w:tc>
          <w:tcPr>
            <w:tcW w:w="112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284" w:type="dxa"/>
              <w:bottom w:w="284" w:type="dxa"/>
              <w:right w:w="0" w:type="dxa"/>
            </w:tcMar>
            <w:hideMark/>
          </w:tcPr>
          <w:p w14:paraId="38B0FC9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241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284" w:type="dxa"/>
              <w:bottom w:w="284" w:type="dxa"/>
              <w:right w:w="0" w:type="dxa"/>
            </w:tcMar>
            <w:hideMark/>
          </w:tcPr>
          <w:p w14:paraId="78D7CD7A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Asortyment zawierający próbówki i igły</w:t>
            </w:r>
          </w:p>
        </w:tc>
        <w:tc>
          <w:tcPr>
            <w:tcW w:w="310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284" w:type="dxa"/>
              <w:bottom w:w="284" w:type="dxa"/>
              <w:right w:w="0" w:type="dxa"/>
            </w:tcMar>
            <w:hideMark/>
          </w:tcPr>
          <w:p w14:paraId="09F2B53D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Połączenie zestawu igły z probówką za pomocą zaczepów umiejscowionych na korku gwarantuje stabilność zestawu</w:t>
            </w:r>
          </w:p>
        </w:tc>
        <w:tc>
          <w:tcPr>
            <w:tcW w:w="118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284" w:type="dxa"/>
              <w:bottom w:w="284" w:type="dxa"/>
              <w:right w:w="0" w:type="dxa"/>
            </w:tcMar>
            <w:hideMark/>
          </w:tcPr>
          <w:p w14:paraId="3F1F98A3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lang w:eastAsia="pl-PL"/>
                <w14:ligatures w14:val="none"/>
              </w:rPr>
              <w:t>0 – 20 pkt.</w:t>
            </w:r>
          </w:p>
        </w:tc>
        <w:tc>
          <w:tcPr>
            <w:tcW w:w="17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284" w:type="dxa"/>
              <w:bottom w:w="284" w:type="dxa"/>
              <w:right w:w="284" w:type="dxa"/>
            </w:tcMar>
            <w:hideMark/>
          </w:tcPr>
          <w:p w14:paraId="3A2F76E3" w14:textId="77777777" w:rsidR="00794C09" w:rsidRPr="00794C09" w:rsidRDefault="00794C09" w:rsidP="00794C09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lang w:eastAsia="pl-PL"/>
                <w14:ligatures w14:val="none"/>
              </w:rPr>
              <w:t>NIE - 0 pkt</w:t>
            </w:r>
          </w:p>
          <w:p w14:paraId="49F0BBDB" w14:textId="77777777" w:rsidR="00794C09" w:rsidRPr="00794C09" w:rsidRDefault="00794C09" w:rsidP="00794C09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33638EC9" w14:textId="77777777" w:rsidR="00794C09" w:rsidRPr="00794C09" w:rsidRDefault="00794C09" w:rsidP="00794C09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0D6980C7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lang w:eastAsia="pl-PL"/>
                <w14:ligatures w14:val="none"/>
              </w:rPr>
              <w:t>TAK - 20 pkt.</w:t>
            </w:r>
          </w:p>
        </w:tc>
      </w:tr>
      <w:tr w:rsidR="00794C09" w:rsidRPr="00794C09" w14:paraId="5C7459EA" w14:textId="77777777" w:rsidTr="0009679B">
        <w:trPr>
          <w:tblCellSpacing w:w="0" w:type="dxa"/>
          <w:jc w:val="right"/>
        </w:trPr>
        <w:tc>
          <w:tcPr>
            <w:tcW w:w="112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284" w:type="dxa"/>
              <w:bottom w:w="284" w:type="dxa"/>
              <w:right w:w="0" w:type="dxa"/>
            </w:tcMar>
            <w:hideMark/>
          </w:tcPr>
          <w:p w14:paraId="329C602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2.</w:t>
            </w:r>
          </w:p>
        </w:tc>
        <w:tc>
          <w:tcPr>
            <w:tcW w:w="241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284" w:type="dxa"/>
              <w:bottom w:w="284" w:type="dxa"/>
              <w:right w:w="0" w:type="dxa"/>
            </w:tcMar>
            <w:hideMark/>
          </w:tcPr>
          <w:p w14:paraId="3421FFC7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Asortyment zawierający próbówki i igły</w:t>
            </w:r>
          </w:p>
        </w:tc>
        <w:tc>
          <w:tcPr>
            <w:tcW w:w="310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284" w:type="dxa"/>
              <w:bottom w:w="284" w:type="dxa"/>
              <w:right w:w="0" w:type="dxa"/>
            </w:tcMar>
            <w:hideMark/>
          </w:tcPr>
          <w:p w14:paraId="175E4AF0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Wyraźne zróżnicowanie kolorów korków dla poszczególnych grup badań</w:t>
            </w:r>
          </w:p>
        </w:tc>
        <w:tc>
          <w:tcPr>
            <w:tcW w:w="118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284" w:type="dxa"/>
              <w:bottom w:w="284" w:type="dxa"/>
              <w:right w:w="0" w:type="dxa"/>
            </w:tcMar>
            <w:hideMark/>
          </w:tcPr>
          <w:p w14:paraId="176DA445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lang w:eastAsia="pl-PL"/>
                <w14:ligatures w14:val="none"/>
              </w:rPr>
              <w:t>0 – 15 pkt</w:t>
            </w:r>
          </w:p>
        </w:tc>
        <w:tc>
          <w:tcPr>
            <w:tcW w:w="17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284" w:type="dxa"/>
              <w:bottom w:w="284" w:type="dxa"/>
              <w:right w:w="284" w:type="dxa"/>
            </w:tcMar>
            <w:hideMark/>
          </w:tcPr>
          <w:p w14:paraId="64439EB1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lang w:eastAsia="pl-PL"/>
                <w14:ligatures w14:val="none"/>
              </w:rPr>
              <w:t>NIE - 0 pkt</w:t>
            </w:r>
          </w:p>
          <w:p w14:paraId="112BCBEA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583A7ACA" w14:textId="77777777" w:rsidR="00794C09" w:rsidRPr="00794C09" w:rsidRDefault="00794C09" w:rsidP="00794C09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Liberation Serif" w:eastAsia="Times New Roman" w:hAnsi="Liberation Serif" w:cs="Liberation Serif"/>
                <w:color w:val="000000"/>
                <w:kern w:val="0"/>
                <w:lang w:eastAsia="pl-PL"/>
                <w14:ligatures w14:val="none"/>
              </w:rPr>
              <w:t xml:space="preserve">TAK - 15 pkt. </w:t>
            </w:r>
          </w:p>
          <w:p w14:paraId="56858CB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76AA5580" w14:textId="77777777" w:rsidR="00794C09" w:rsidRPr="00794C09" w:rsidRDefault="00794C09" w:rsidP="00794C09">
      <w:pPr>
        <w:spacing w:before="28" w:after="24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7F9EF420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bookmarkStart w:id="4" w:name="_Hlk109726513"/>
      <w:bookmarkEnd w:id="4"/>
      <w:r w:rsidRPr="00794C09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br/>
      </w:r>
      <w:r w:rsidRPr="00794C09">
        <w:rPr>
          <w:rFonts w:ascii="Liberation Serif" w:eastAsia="Times New Roman" w:hAnsi="Liberation Serif" w:cs="Liberation Serif"/>
          <w:b/>
          <w:bCs/>
          <w:color w:val="000000"/>
          <w:kern w:val="0"/>
          <w:lang w:eastAsia="pl-PL"/>
          <w14:ligatures w14:val="none"/>
        </w:rPr>
        <w:t>Pakiet nr 5 – Drobny sprzęt laboratoryjny</w:t>
      </w:r>
    </w:p>
    <w:p w14:paraId="10086DBC" w14:textId="77777777" w:rsidR="00794C09" w:rsidRPr="00794C09" w:rsidRDefault="00794C09" w:rsidP="00794C09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u w:val="single"/>
          <w:lang w:eastAsia="pl-PL"/>
          <w14:ligatures w14:val="none"/>
        </w:rPr>
        <w:t xml:space="preserve">Przewidywana ilość drobnego sprzętu laboratoryjnego i odczynników do analityki ogólnej w okresie 36 miesięcy </w:t>
      </w:r>
    </w:p>
    <w:p w14:paraId="2E666D63" w14:textId="77777777" w:rsidR="00794C09" w:rsidRPr="00794C09" w:rsidRDefault="00794C09" w:rsidP="00794C09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tbl>
      <w:tblPr>
        <w:tblW w:w="8985" w:type="dxa"/>
        <w:tblCellSpacing w:w="0" w:type="dxa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701"/>
        <w:gridCol w:w="5491"/>
        <w:gridCol w:w="952"/>
        <w:gridCol w:w="1841"/>
      </w:tblGrid>
      <w:tr w:rsidR="00794C09" w:rsidRPr="00794C09" w14:paraId="68819C1A" w14:textId="77777777" w:rsidTr="0009679B">
        <w:trPr>
          <w:tblCellSpacing w:w="0" w:type="dxa"/>
        </w:trPr>
        <w:tc>
          <w:tcPr>
            <w:tcW w:w="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2F2F2"/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A7F2943" w14:textId="77777777" w:rsidR="00794C09" w:rsidRPr="00794C09" w:rsidRDefault="00794C09" w:rsidP="00794C09">
            <w:pPr>
              <w:spacing w:before="100" w:beforeAutospacing="1" w:after="142" w:line="288" w:lineRule="auto"/>
              <w:ind w:hanging="62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pl-PL"/>
                <w14:ligatures w14:val="none"/>
              </w:rPr>
              <w:t>Lp.</w:t>
            </w:r>
          </w:p>
        </w:tc>
        <w:tc>
          <w:tcPr>
            <w:tcW w:w="5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2F2F2"/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B5EAEF4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pl-PL"/>
                <w14:ligatures w14:val="none"/>
              </w:rPr>
              <w:t>Asortyment</w:t>
            </w:r>
          </w:p>
        </w:tc>
        <w:tc>
          <w:tcPr>
            <w:tcW w:w="9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2F2F2"/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A6AA8A6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pl-PL"/>
                <w14:ligatures w14:val="none"/>
              </w:rPr>
              <w:t>J.m.</w:t>
            </w:r>
          </w:p>
        </w:tc>
        <w:tc>
          <w:tcPr>
            <w:tcW w:w="1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58D4B242" w14:textId="77777777" w:rsidR="00794C09" w:rsidRPr="00794C09" w:rsidRDefault="00794C09" w:rsidP="00794C09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Ilość</w:t>
            </w:r>
          </w:p>
          <w:p w14:paraId="72C77287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794C09" w:rsidRPr="00794C09" w14:paraId="2873291D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F4E8369" w14:textId="77777777" w:rsidR="00794C09" w:rsidRPr="00794C09" w:rsidRDefault="00794C09" w:rsidP="00794C09">
            <w:pPr>
              <w:numPr>
                <w:ilvl w:val="0"/>
                <w:numId w:val="94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214378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Kapilary plastikowe, heparynowane, na 141 µl - heparyna litowa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CA3DEF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25AE3D5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5 000</w:t>
            </w:r>
          </w:p>
        </w:tc>
      </w:tr>
      <w:tr w:rsidR="00794C09" w:rsidRPr="00794C09" w14:paraId="65764067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4FD0B75" w14:textId="77777777" w:rsidR="00794C09" w:rsidRPr="00794C09" w:rsidRDefault="00794C09" w:rsidP="00794C09">
            <w:pPr>
              <w:numPr>
                <w:ilvl w:val="0"/>
                <w:numId w:val="95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AAD841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Zatyczka gumowa do kapilar jw.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DB202A2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411BE03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10 000</w:t>
            </w:r>
          </w:p>
        </w:tc>
      </w:tr>
      <w:tr w:rsidR="00794C09" w:rsidRPr="00794C09" w14:paraId="672FBEF5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4918AC2" w14:textId="77777777" w:rsidR="00794C09" w:rsidRPr="00794C09" w:rsidRDefault="00794C09" w:rsidP="00794C09">
            <w:pPr>
              <w:numPr>
                <w:ilvl w:val="0"/>
                <w:numId w:val="96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E84F80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Sztyfty metalowe do mieszania krwi w kapilarach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E2D5182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1B9CBDF2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</w:tr>
      <w:tr w:rsidR="00794C09" w:rsidRPr="00794C09" w14:paraId="292F836A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DBDB93D" w14:textId="77777777" w:rsidR="00794C09" w:rsidRPr="00794C09" w:rsidRDefault="00794C09" w:rsidP="00794C09">
            <w:pPr>
              <w:numPr>
                <w:ilvl w:val="0"/>
                <w:numId w:val="97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27812C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Magnes do mieszania krwi sztyftem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375504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3695BAE4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</w:tr>
      <w:tr w:rsidR="00794C09" w:rsidRPr="00794C09" w14:paraId="15A0DA5C" w14:textId="77777777" w:rsidTr="0009679B">
        <w:trPr>
          <w:trHeight w:val="132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ED13108" w14:textId="77777777" w:rsidR="00794C09" w:rsidRPr="00794C09" w:rsidRDefault="00794C09" w:rsidP="00794C09">
            <w:pPr>
              <w:numPr>
                <w:ilvl w:val="0"/>
                <w:numId w:val="98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A52CA3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Próbówki do hematologii </w:t>
            </w: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z napylonym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 </w:t>
            </w: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EDTA-K2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 (1,5 mg na 1 ml krwi) do pobierania krwi w ilości 1 ml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52540D4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7134E77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3 000</w:t>
            </w:r>
          </w:p>
        </w:tc>
      </w:tr>
      <w:tr w:rsidR="00794C09" w:rsidRPr="00794C09" w14:paraId="4BC8E4C3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6E5C753" w14:textId="77777777" w:rsidR="00794C09" w:rsidRPr="00794C09" w:rsidRDefault="00794C09" w:rsidP="00794C09">
            <w:pPr>
              <w:numPr>
                <w:ilvl w:val="0"/>
                <w:numId w:val="99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81C951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Mikrometoda z EDTA z kapilarką i korkiem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B8F85D2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1C0D7832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1 000</w:t>
            </w:r>
          </w:p>
        </w:tc>
      </w:tr>
      <w:tr w:rsidR="00794C09" w:rsidRPr="00794C09" w14:paraId="7AAC17DA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4FCFB6E" w14:textId="77777777" w:rsidR="00794C09" w:rsidRPr="00794C09" w:rsidRDefault="00794C09" w:rsidP="00794C09">
            <w:pPr>
              <w:numPr>
                <w:ilvl w:val="0"/>
                <w:numId w:val="100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846AF1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Końcówki do pipet aut. poj. 0-200 µl, typ Eppendorfa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AB6B54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0E55550A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50 000</w:t>
            </w:r>
          </w:p>
        </w:tc>
      </w:tr>
      <w:tr w:rsidR="00794C09" w:rsidRPr="00794C09" w14:paraId="38703440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71C0161" w14:textId="77777777" w:rsidR="00794C09" w:rsidRPr="00794C09" w:rsidRDefault="00794C09" w:rsidP="00794C09">
            <w:pPr>
              <w:numPr>
                <w:ilvl w:val="0"/>
                <w:numId w:val="101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86DB16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Końcówki do pipet aut. 200 µl – 1000 µl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33B2A49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7FD20E01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10 000</w:t>
            </w:r>
          </w:p>
        </w:tc>
      </w:tr>
      <w:tr w:rsidR="00794C09" w:rsidRPr="00794C09" w14:paraId="20F580A1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39146B4" w14:textId="77777777" w:rsidR="00794C09" w:rsidRPr="00794C09" w:rsidRDefault="00794C09" w:rsidP="00794C09">
            <w:pPr>
              <w:numPr>
                <w:ilvl w:val="0"/>
                <w:numId w:val="102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7523DD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Probówki 2 ml typu Eppendorf z PE z przywieszanym korkiem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91BEBE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6F36B61E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8 000</w:t>
            </w:r>
          </w:p>
        </w:tc>
      </w:tr>
      <w:tr w:rsidR="00794C09" w:rsidRPr="00794C09" w14:paraId="309F04FF" w14:textId="77777777" w:rsidTr="0009679B">
        <w:trPr>
          <w:trHeight w:val="264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5547157" w14:textId="77777777" w:rsidR="00794C09" w:rsidRPr="00794C09" w:rsidRDefault="00794C09" w:rsidP="00794C09">
            <w:pPr>
              <w:numPr>
                <w:ilvl w:val="0"/>
                <w:numId w:val="103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38CC9B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Probówki typu Eppendorf o poj. 0.5 ml z korkiem zintegrowanym z probówką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B22F9F3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27DBA6E9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5 000</w:t>
            </w:r>
          </w:p>
        </w:tc>
      </w:tr>
      <w:tr w:rsidR="00794C09" w:rsidRPr="00794C09" w14:paraId="6C8C35A5" w14:textId="77777777" w:rsidTr="0009679B">
        <w:trPr>
          <w:trHeight w:val="360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F8F87FF" w14:textId="77777777" w:rsidR="00794C09" w:rsidRPr="00794C09" w:rsidRDefault="00794C09" w:rsidP="00794C09">
            <w:pPr>
              <w:numPr>
                <w:ilvl w:val="0"/>
                <w:numId w:val="104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06127E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Probówki plastikowe z heparyną litową na </w:t>
            </w: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2,5 ml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 krwi: 12mm x 55mm, z PP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A451386" w14:textId="77777777" w:rsidR="00794C09" w:rsidRPr="00794C09" w:rsidRDefault="00794C09" w:rsidP="00794C09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570ADB83" w14:textId="77777777" w:rsidR="00794C09" w:rsidRPr="00794C09" w:rsidRDefault="00794C09" w:rsidP="00794C09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  <w:p w14:paraId="569416A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0A357A8E" w14:textId="77777777" w:rsidR="00794C09" w:rsidRPr="00794C09" w:rsidRDefault="00794C09" w:rsidP="00794C09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40AB5F6B" w14:textId="77777777" w:rsidR="00794C09" w:rsidRPr="00794C09" w:rsidRDefault="00794C09" w:rsidP="00794C09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3 000</w:t>
            </w:r>
          </w:p>
          <w:p w14:paraId="097870CE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794C09" w:rsidRPr="00794C09" w14:paraId="76123E14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9F2FE97" w14:textId="77777777" w:rsidR="00794C09" w:rsidRPr="00794C09" w:rsidRDefault="00794C09" w:rsidP="00794C09">
            <w:pPr>
              <w:numPr>
                <w:ilvl w:val="0"/>
                <w:numId w:val="105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A1DC63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Probówki PP z granulatem do pozyskiwania surowicy, poj. </w:t>
            </w:r>
            <w:r w:rsidRPr="00794C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5 ml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34AF4C4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2D9CDE8B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5 000</w:t>
            </w:r>
          </w:p>
        </w:tc>
      </w:tr>
      <w:tr w:rsidR="00794C09" w:rsidRPr="00794C09" w14:paraId="4F5FE19C" w14:textId="77777777" w:rsidTr="0009679B">
        <w:trPr>
          <w:trHeight w:val="120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4E47F53" w14:textId="77777777" w:rsidR="00794C09" w:rsidRPr="00794C09" w:rsidRDefault="00794C09" w:rsidP="00794C09">
            <w:pPr>
              <w:numPr>
                <w:ilvl w:val="0"/>
                <w:numId w:val="106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CF568F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Probówki spreparowane do koagulologii z cytrynianem sodu, 3,2 %, na 1,8 ml krwi (poj. Prob. 3 ml.)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DC7E4EE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68A65035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2 000</w:t>
            </w:r>
          </w:p>
        </w:tc>
      </w:tr>
      <w:tr w:rsidR="00794C09" w:rsidRPr="00794C09" w14:paraId="5B102715" w14:textId="77777777" w:rsidTr="0009679B">
        <w:trPr>
          <w:trHeight w:val="120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C5F0E24" w14:textId="77777777" w:rsidR="00794C09" w:rsidRPr="00794C09" w:rsidRDefault="00794C09" w:rsidP="00794C09">
            <w:pPr>
              <w:numPr>
                <w:ilvl w:val="0"/>
                <w:numId w:val="107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5AE4734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Probówki do aparatu Stat – Fax „Borex”, posiadanego przez Zamawiającego, 12 x 75 mm ze szkła silikatowego, 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9EE84B6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6E660664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250</w:t>
            </w:r>
          </w:p>
        </w:tc>
      </w:tr>
      <w:tr w:rsidR="00794C09" w:rsidRPr="00794C09" w14:paraId="7F400694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5B83B1B" w14:textId="77777777" w:rsidR="00794C09" w:rsidRPr="00794C09" w:rsidRDefault="00794C09" w:rsidP="00794C09">
            <w:pPr>
              <w:numPr>
                <w:ilvl w:val="0"/>
                <w:numId w:val="108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7C0328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Probówki do koagulologiii na aparatu posiadanego przez Zamawiającego typu  Coag Chrom 3003 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36050D3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21095CF6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500</w:t>
            </w:r>
          </w:p>
        </w:tc>
      </w:tr>
      <w:tr w:rsidR="00794C09" w:rsidRPr="00794C09" w14:paraId="2005A2D1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6496B54" w14:textId="77777777" w:rsidR="00794C09" w:rsidRPr="00794C09" w:rsidRDefault="00794C09" w:rsidP="00794C09">
            <w:pPr>
              <w:numPr>
                <w:ilvl w:val="0"/>
                <w:numId w:val="109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9A7504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Pojemniki na kał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2BEA62F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66FA0102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500</w:t>
            </w:r>
          </w:p>
        </w:tc>
      </w:tr>
      <w:tr w:rsidR="00794C09" w:rsidRPr="00794C09" w14:paraId="2E188083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343E46D" w14:textId="77777777" w:rsidR="00794C09" w:rsidRPr="00794C09" w:rsidRDefault="00794C09" w:rsidP="00794C09">
            <w:pPr>
              <w:numPr>
                <w:ilvl w:val="0"/>
                <w:numId w:val="110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E9EDB6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Probówka polistyrenowa okrągłodenna, sterylna na 10 ml z korkiem (16 x 100mm)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F54B66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0FE70E33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20 000</w:t>
            </w:r>
          </w:p>
        </w:tc>
      </w:tr>
      <w:tr w:rsidR="00794C09" w:rsidRPr="00794C09" w14:paraId="5B1B15D2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D06EE17" w14:textId="77777777" w:rsidR="00794C09" w:rsidRPr="00794C09" w:rsidRDefault="00794C09" w:rsidP="00794C09">
            <w:pPr>
              <w:numPr>
                <w:ilvl w:val="0"/>
                <w:numId w:val="111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DE8D3A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Pojemnik 30 ml sterylny (na mocz),zakręcony, pakowany indywidualnie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80C8BB4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545850A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3 000</w:t>
            </w:r>
          </w:p>
        </w:tc>
      </w:tr>
      <w:tr w:rsidR="00794C09" w:rsidRPr="00794C09" w14:paraId="4F363CC3" w14:textId="77777777" w:rsidTr="0009679B">
        <w:trPr>
          <w:trHeight w:val="132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920FC7F" w14:textId="77777777" w:rsidR="00794C09" w:rsidRPr="00794C09" w:rsidRDefault="00794C09" w:rsidP="00794C09">
            <w:pPr>
              <w:numPr>
                <w:ilvl w:val="0"/>
                <w:numId w:val="112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1835A7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Jałowe pałeczki do wymazów z tworzywa sztucznego o dł.150 mm pakowane indywidualnie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733831D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3E39EC97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3 000</w:t>
            </w:r>
          </w:p>
        </w:tc>
      </w:tr>
      <w:tr w:rsidR="00794C09" w:rsidRPr="00794C09" w14:paraId="269B4F00" w14:textId="77777777" w:rsidTr="0009679B">
        <w:trPr>
          <w:trHeight w:val="24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EC5F1DC" w14:textId="77777777" w:rsidR="00794C09" w:rsidRPr="00794C09" w:rsidRDefault="00794C09" w:rsidP="00794C09">
            <w:pPr>
              <w:numPr>
                <w:ilvl w:val="0"/>
                <w:numId w:val="113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ADC69C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Dozator butelkowy 0.2-2 ml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4D2BDA7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13C278A7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</w:tr>
      <w:tr w:rsidR="00794C09" w:rsidRPr="00794C09" w14:paraId="04D93331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F326C8C" w14:textId="77777777" w:rsidR="00794C09" w:rsidRPr="00794C09" w:rsidRDefault="00794C09" w:rsidP="00794C09">
            <w:pPr>
              <w:numPr>
                <w:ilvl w:val="0"/>
                <w:numId w:val="114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C7AFD8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Pojemniki do dobowej zbiórki moczu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55C95CE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5BEBEC6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</w:tr>
      <w:tr w:rsidR="00794C09" w:rsidRPr="00794C09" w14:paraId="6BDC80C1" w14:textId="77777777" w:rsidTr="0009679B">
        <w:trPr>
          <w:trHeight w:val="120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B8D9760" w14:textId="77777777" w:rsidR="00794C09" w:rsidRPr="00794C09" w:rsidRDefault="00794C09" w:rsidP="00794C09">
            <w:pPr>
              <w:numPr>
                <w:ilvl w:val="0"/>
                <w:numId w:val="115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1F4F6A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Kuwety ze ściankami optycznie gładkimi, pół-mikro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DA7F22F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3F02DCC6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0B60DA15" w14:textId="77777777" w:rsidTr="0009679B">
        <w:trPr>
          <w:trHeight w:val="132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5444A61" w14:textId="77777777" w:rsidR="00794C09" w:rsidRPr="00794C09" w:rsidRDefault="00794C09" w:rsidP="00794C09">
            <w:pPr>
              <w:numPr>
                <w:ilvl w:val="0"/>
                <w:numId w:val="116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7E60BD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Sterylne ezy z zakończeniem prostym i oczkiem poj.10 mikrolitrów , pakowane indywidualnie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F60C4BE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7E68891B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0ADB4877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D9B021E" w14:textId="77777777" w:rsidR="00794C09" w:rsidRPr="00794C09" w:rsidRDefault="00794C09" w:rsidP="00794C09">
            <w:pPr>
              <w:numPr>
                <w:ilvl w:val="0"/>
                <w:numId w:val="117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EACEBF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Probówki na 4 ml , 12x75mm,bez granulatu, bez korka, puste, przezroczyste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AE69132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6A5CF2CB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10 000</w:t>
            </w:r>
          </w:p>
        </w:tc>
      </w:tr>
      <w:tr w:rsidR="00794C09" w:rsidRPr="00794C09" w14:paraId="33CBEFD0" w14:textId="77777777" w:rsidTr="0009679B">
        <w:trPr>
          <w:trHeight w:val="120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977B43B" w14:textId="77777777" w:rsidR="00794C09" w:rsidRPr="00794C09" w:rsidRDefault="00794C09" w:rsidP="00794C09">
            <w:pPr>
              <w:numPr>
                <w:ilvl w:val="0"/>
                <w:numId w:val="118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049FB5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Nakłuwacze do bezpiecznego pobierania krwi z odcinka pilotujacego pojemnika z krwią (securitube)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13C5CD9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13C2D0AB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2000</w:t>
            </w:r>
          </w:p>
        </w:tc>
      </w:tr>
      <w:tr w:rsidR="00794C09" w:rsidRPr="00794C09" w14:paraId="305C9F8D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1BBC12D" w14:textId="77777777" w:rsidR="00794C09" w:rsidRPr="00794C09" w:rsidRDefault="00794C09" w:rsidP="00794C09">
            <w:pPr>
              <w:numPr>
                <w:ilvl w:val="0"/>
                <w:numId w:val="119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AEEA12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Probówka o poj.7 ml(13 x 100mm), z PS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FAA46A3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szt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4264CEC1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1 000</w:t>
            </w:r>
          </w:p>
        </w:tc>
      </w:tr>
      <w:tr w:rsidR="00794C09" w:rsidRPr="00794C09" w14:paraId="1AED5B2B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C61AB1A" w14:textId="77777777" w:rsidR="00794C09" w:rsidRPr="00794C09" w:rsidRDefault="00794C09" w:rsidP="00794C09">
            <w:pPr>
              <w:numPr>
                <w:ilvl w:val="0"/>
                <w:numId w:val="120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9EDFE3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Probówka z PS 5 ml (12 x 86 mm), okrągłodenna, z obrzeżem, ze znacznikiem z czerwonym korkiem i etykietą- jałowa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A3DF12D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szt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755A0E8E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1 000</w:t>
            </w:r>
          </w:p>
        </w:tc>
      </w:tr>
      <w:tr w:rsidR="00794C09" w:rsidRPr="00794C09" w14:paraId="3F4CFB4A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ECF4495" w14:textId="77777777" w:rsidR="00794C09" w:rsidRPr="00794C09" w:rsidRDefault="00794C09" w:rsidP="00794C09">
            <w:pPr>
              <w:numPr>
                <w:ilvl w:val="0"/>
                <w:numId w:val="121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086D84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Wymazówki z tworzywa, z wacikiem wiskozowym, w probówce transportowej, sterylne (wymazy środowiskowe), po 100 szt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024E973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szt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431CB4B2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1 500</w:t>
            </w:r>
          </w:p>
        </w:tc>
      </w:tr>
      <w:tr w:rsidR="00794C09" w:rsidRPr="00794C09" w14:paraId="71F05578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7510B92" w14:textId="77777777" w:rsidR="00794C09" w:rsidRPr="00794C09" w:rsidRDefault="00794C09" w:rsidP="00794C09">
            <w:pPr>
              <w:numPr>
                <w:ilvl w:val="0"/>
                <w:numId w:val="122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B3590A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Wymazówki z tworzywa z wacikiem wiskozowym, z podłozem  typu AMIES w probówce transportowej, po 100 szt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0FBC58A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szt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35D61BA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4 500</w:t>
            </w:r>
          </w:p>
        </w:tc>
      </w:tr>
      <w:tr w:rsidR="00794C09" w:rsidRPr="00794C09" w14:paraId="199A1E54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C0BE171" w14:textId="77777777" w:rsidR="00794C09" w:rsidRPr="00794C09" w:rsidRDefault="00794C09" w:rsidP="00794C09">
            <w:pPr>
              <w:numPr>
                <w:ilvl w:val="0"/>
                <w:numId w:val="123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ED487D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Wymazówki z tworzywa z wacikiem wiskozowym, z podłożem typu  AMIES + węgiel, w probówce transportowej, z wacikiem, po 100 szt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A6C0A24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szt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3DCDC20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2 000</w:t>
            </w:r>
          </w:p>
        </w:tc>
      </w:tr>
      <w:tr w:rsidR="00794C09" w:rsidRPr="00794C09" w14:paraId="2DC84342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88A396F" w14:textId="77777777" w:rsidR="00794C09" w:rsidRPr="00794C09" w:rsidRDefault="00794C09" w:rsidP="00794C09">
            <w:pPr>
              <w:numPr>
                <w:ilvl w:val="0"/>
                <w:numId w:val="124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9CA24A6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Wymazówki z drewna z wacikiem bawełnianym, pakowane indywidualnie, jałowe ( do wrażliwości),</w:t>
            </w:r>
          </w:p>
          <w:p w14:paraId="5AECDF8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po 100 lub 500 sztuk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C48152F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szt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04618F6F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30 000</w:t>
            </w:r>
          </w:p>
        </w:tc>
      </w:tr>
      <w:tr w:rsidR="00794C09" w:rsidRPr="00794C09" w14:paraId="5E4AF99A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6C8FBB6" w14:textId="77777777" w:rsidR="00794C09" w:rsidRPr="00794C09" w:rsidRDefault="00794C09" w:rsidP="00794C09">
            <w:pPr>
              <w:numPr>
                <w:ilvl w:val="0"/>
                <w:numId w:val="125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76D72E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Pojemniki-rynienki o poj. całkowitej 40 ml, dł.149mm, wys.26 mm, szer.61 mm, op po 40 szt.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CDEA0A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szt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63C6D7A0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240</w:t>
            </w:r>
          </w:p>
        </w:tc>
      </w:tr>
      <w:tr w:rsidR="00794C09" w:rsidRPr="00794C09" w14:paraId="6A1CFA25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D567909" w14:textId="77777777" w:rsidR="00794C09" w:rsidRPr="00794C09" w:rsidRDefault="00794C09" w:rsidP="00794C09">
            <w:pPr>
              <w:numPr>
                <w:ilvl w:val="0"/>
                <w:numId w:val="126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96E444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Pipeta automatyczna 8-kanałowa, nominalny zakres, poj.50-300 mikrolitrów, 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63E5B4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szt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71411DB1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</w:tr>
      <w:tr w:rsidR="00794C09" w:rsidRPr="00794C09" w14:paraId="0C4CF17D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4B55E8A" w14:textId="77777777" w:rsidR="00794C09" w:rsidRPr="00794C09" w:rsidRDefault="00794C09" w:rsidP="00794C09">
            <w:pPr>
              <w:numPr>
                <w:ilvl w:val="0"/>
                <w:numId w:val="127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CF8D30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Zestaw do OB jednorazowy poj.1ml typu TAPVAL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0C5DB44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61797A12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</w:tr>
      <w:tr w:rsidR="00794C09" w:rsidRPr="00794C09" w14:paraId="189FB5F3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ED8FFEE" w14:textId="77777777" w:rsidR="00794C09" w:rsidRPr="00794C09" w:rsidRDefault="00794C09" w:rsidP="00794C09">
            <w:pPr>
              <w:numPr>
                <w:ilvl w:val="0"/>
                <w:numId w:val="128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5DF3E2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Zlewki laboratoryjne z tworzywa sztucznego : poj. 100 ml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0603F33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476569F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</w:tr>
      <w:tr w:rsidR="00794C09" w:rsidRPr="00794C09" w14:paraId="4BFE3C30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213F71B" w14:textId="77777777" w:rsidR="00794C09" w:rsidRPr="00794C09" w:rsidRDefault="00794C09" w:rsidP="00794C09">
            <w:pPr>
              <w:numPr>
                <w:ilvl w:val="0"/>
                <w:numId w:val="129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2FB99C2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Zlewki laboratoryjne z tworzywa sztucznego : poj. 250 ml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9465DE0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7B8C2F44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</w:tr>
      <w:tr w:rsidR="00794C09" w:rsidRPr="00794C09" w14:paraId="3CB71B5B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357DA45" w14:textId="77777777" w:rsidR="00794C09" w:rsidRPr="00794C09" w:rsidRDefault="00794C09" w:rsidP="00794C09">
            <w:pPr>
              <w:numPr>
                <w:ilvl w:val="0"/>
                <w:numId w:val="130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C5D8B4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Zlewki laboratoryjne z tworzywa sztucznego : poj. 500 ml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BB58A65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7E8B2FD6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</w:tr>
      <w:tr w:rsidR="00794C09" w:rsidRPr="00794C09" w14:paraId="74064463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7A13A37" w14:textId="77777777" w:rsidR="00794C09" w:rsidRPr="00794C09" w:rsidRDefault="00794C09" w:rsidP="00794C09">
            <w:pPr>
              <w:numPr>
                <w:ilvl w:val="0"/>
                <w:numId w:val="131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F4326B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Zlewki laboratoryjne z tworzywa sztucznego : poj. 1000 ml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E325444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5BD7773D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</w:tr>
      <w:tr w:rsidR="00794C09" w:rsidRPr="00794C09" w14:paraId="4D525F76" w14:textId="77777777" w:rsidTr="0009679B">
        <w:trPr>
          <w:trHeight w:val="45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F7A7304" w14:textId="77777777" w:rsidR="00794C09" w:rsidRPr="00794C09" w:rsidRDefault="00794C09" w:rsidP="00794C09">
            <w:pPr>
              <w:numPr>
                <w:ilvl w:val="0"/>
                <w:numId w:val="132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79B2D6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Pipety automatyczne typu Gilson lub typu MLPette-VF i V lub  typu HTL LAB MATE, lub V3 o stałej pojemności z wyrzutnikiem: poj. od 5 do 1000 µl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729B729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46648B91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</w:t>
            </w:r>
          </w:p>
          <w:p w14:paraId="1A4B1431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794C09" w:rsidRPr="00794C09" w14:paraId="768255FD" w14:textId="77777777" w:rsidTr="0009679B">
        <w:trPr>
          <w:trHeight w:val="360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C250C87" w14:textId="77777777" w:rsidR="00794C09" w:rsidRPr="00794C09" w:rsidRDefault="00794C09" w:rsidP="00794C09">
            <w:pPr>
              <w:numPr>
                <w:ilvl w:val="0"/>
                <w:numId w:val="133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45E8F0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Pipety automatyczne o zmiennej pojemności poj. od 5 do 5000 µl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AA0EBDD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2A85303D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  <w:p w14:paraId="52985B6B" w14:textId="77777777" w:rsidR="00794C09" w:rsidRPr="00794C09" w:rsidRDefault="00794C09" w:rsidP="00794C09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39F7E7BF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794C09" w:rsidRPr="00794C09" w14:paraId="74EB7AB0" w14:textId="77777777" w:rsidTr="0009679B">
        <w:trPr>
          <w:trHeight w:val="288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129AF51" w14:textId="77777777" w:rsidR="00794C09" w:rsidRPr="00794C09" w:rsidRDefault="00794C09" w:rsidP="00794C09">
            <w:pPr>
              <w:numPr>
                <w:ilvl w:val="0"/>
                <w:numId w:val="134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737793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Cylindry miarowe z tworzywa poj. 50 ml przeźroczyste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630FA35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7FFBAB67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</w:tr>
      <w:tr w:rsidR="00794C09" w:rsidRPr="00794C09" w14:paraId="36E964AA" w14:textId="77777777" w:rsidTr="0009679B">
        <w:trPr>
          <w:trHeight w:val="264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8CE9DEA" w14:textId="77777777" w:rsidR="00794C09" w:rsidRPr="00794C09" w:rsidRDefault="00794C09" w:rsidP="00794C09">
            <w:pPr>
              <w:numPr>
                <w:ilvl w:val="0"/>
                <w:numId w:val="135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98CC3B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Cylindry miarowe z tworzywa poj. 100 ml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83E308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74D8A972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</w:tr>
      <w:tr w:rsidR="00794C09" w:rsidRPr="00794C09" w14:paraId="4F299C6E" w14:textId="77777777" w:rsidTr="0009679B">
        <w:trPr>
          <w:trHeight w:val="264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2C7971D" w14:textId="77777777" w:rsidR="00794C09" w:rsidRPr="00794C09" w:rsidRDefault="00794C09" w:rsidP="00794C09">
            <w:pPr>
              <w:numPr>
                <w:ilvl w:val="0"/>
                <w:numId w:val="136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DFD06B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Cylindry miarowe szklane 100 ml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EF7190E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48891CFB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</w:tr>
      <w:tr w:rsidR="00794C09" w:rsidRPr="00794C09" w14:paraId="4B8C5F8E" w14:textId="77777777" w:rsidTr="0009679B">
        <w:trPr>
          <w:trHeight w:val="180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A62FA3C" w14:textId="77777777" w:rsidR="00794C09" w:rsidRPr="00794C09" w:rsidRDefault="00794C09" w:rsidP="00794C09">
            <w:pPr>
              <w:numPr>
                <w:ilvl w:val="0"/>
                <w:numId w:val="137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226943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Eksykator szklany z gniazdem plastikowym, z wkładem porcelanowym o średnicy 300mm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D1088D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2E5FC820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2B8D49DE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</w:t>
            </w:r>
          </w:p>
          <w:p w14:paraId="6657A61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794C09" w:rsidRPr="00794C09" w14:paraId="3EFED4DC" w14:textId="77777777" w:rsidTr="0009679B">
        <w:trPr>
          <w:trHeight w:val="180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33AAD31" w14:textId="77777777" w:rsidR="00794C09" w:rsidRPr="00794C09" w:rsidRDefault="00794C09" w:rsidP="00794C09">
            <w:pPr>
              <w:numPr>
                <w:ilvl w:val="0"/>
                <w:numId w:val="138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D130C2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Łącznik z łopatką do rozmazów krwi obwodowej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EC584A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3A7F417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500</w:t>
            </w:r>
          </w:p>
        </w:tc>
      </w:tr>
      <w:tr w:rsidR="00794C09" w:rsidRPr="00794C09" w14:paraId="7E44C985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138CDF8" w14:textId="77777777" w:rsidR="00794C09" w:rsidRPr="00794C09" w:rsidRDefault="00794C09" w:rsidP="00794C09">
            <w:pPr>
              <w:numPr>
                <w:ilvl w:val="0"/>
                <w:numId w:val="139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B4278F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Szkiełka z komórkami reakcyjnymi, adhezyjne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027555B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50022B52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1 000</w:t>
            </w:r>
          </w:p>
        </w:tc>
      </w:tr>
      <w:tr w:rsidR="00794C09" w:rsidRPr="00794C09" w14:paraId="77B90BDA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FF3E043" w14:textId="77777777" w:rsidR="00794C09" w:rsidRPr="00794C09" w:rsidRDefault="00794C09" w:rsidP="00794C09">
            <w:pPr>
              <w:numPr>
                <w:ilvl w:val="0"/>
                <w:numId w:val="140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9EF486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Szkiełka podstawowe z ciętymi krawędziami, gładki 76 x 26 x 2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BB86324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5BC034DE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1500</w:t>
            </w:r>
          </w:p>
        </w:tc>
      </w:tr>
      <w:tr w:rsidR="00794C09" w:rsidRPr="00794C09" w14:paraId="5CA80A3C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10896EB" w14:textId="77777777" w:rsidR="00794C09" w:rsidRPr="00794C09" w:rsidRDefault="00794C09" w:rsidP="00794C09">
            <w:pPr>
              <w:numPr>
                <w:ilvl w:val="0"/>
                <w:numId w:val="141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1927E6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Szkiełka podstawowe z ciętymi krawędziami, gładki 76 x 26 x 1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C08F942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3F4F34C4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1500</w:t>
            </w:r>
          </w:p>
        </w:tc>
      </w:tr>
      <w:tr w:rsidR="00794C09" w:rsidRPr="00794C09" w14:paraId="268C328B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59D8121" w14:textId="77777777" w:rsidR="00794C09" w:rsidRPr="00794C09" w:rsidRDefault="00794C09" w:rsidP="00794C09">
            <w:pPr>
              <w:numPr>
                <w:ilvl w:val="0"/>
                <w:numId w:val="142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66FA6F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Szkiełka podstawowe ze szlifowanymi krawędziami, gładkie, 76 x 26 x 1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464C1E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18704823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1500</w:t>
            </w:r>
          </w:p>
        </w:tc>
      </w:tr>
      <w:tr w:rsidR="00794C09" w:rsidRPr="00794C09" w14:paraId="342EF9A3" w14:textId="77777777" w:rsidTr="0009679B">
        <w:trPr>
          <w:trHeight w:val="120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B7BD170" w14:textId="77777777" w:rsidR="00794C09" w:rsidRPr="00794C09" w:rsidRDefault="00794C09" w:rsidP="00794C09">
            <w:pPr>
              <w:numPr>
                <w:ilvl w:val="0"/>
                <w:numId w:val="143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81EB8D1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Szkiełka nakrywkowe, gr. 0,17 mm,</w:t>
            </w:r>
          </w:p>
          <w:p w14:paraId="1DA4D89C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22 x 22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816925E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74F9F4BD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5 000</w:t>
            </w:r>
          </w:p>
        </w:tc>
      </w:tr>
      <w:tr w:rsidR="00794C09" w:rsidRPr="00794C09" w14:paraId="08215704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92BA92D" w14:textId="77777777" w:rsidR="00794C09" w:rsidRPr="00794C09" w:rsidRDefault="00794C09" w:rsidP="00794C09">
            <w:pPr>
              <w:numPr>
                <w:ilvl w:val="0"/>
                <w:numId w:val="144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B05D75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Pipeta typ Pasteurowska, plastikowa (jedn.) na 1 ml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A234D6B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175DE4DB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10 000</w:t>
            </w:r>
          </w:p>
        </w:tc>
      </w:tr>
      <w:tr w:rsidR="00794C09" w:rsidRPr="00794C09" w14:paraId="0F65682A" w14:textId="77777777" w:rsidTr="0009679B">
        <w:trPr>
          <w:trHeight w:val="132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213E370" w14:textId="77777777" w:rsidR="00794C09" w:rsidRPr="00794C09" w:rsidRDefault="00794C09" w:rsidP="00794C09">
            <w:pPr>
              <w:numPr>
                <w:ilvl w:val="0"/>
                <w:numId w:val="145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008EEE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Kamery z PS do osadu moczu (łączna ilość kwadratów siatki 45, obj na całej siatce -0,5 ml; jak w komorze typu Pentasquare)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1C18B4F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7909FE15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1 000</w:t>
            </w:r>
          </w:p>
        </w:tc>
      </w:tr>
      <w:tr w:rsidR="00794C09" w:rsidRPr="00794C09" w14:paraId="621057A9" w14:textId="77777777" w:rsidTr="0009679B">
        <w:trPr>
          <w:trHeight w:val="144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059D977" w14:textId="77777777" w:rsidR="00794C09" w:rsidRPr="00794C09" w:rsidRDefault="00794C09" w:rsidP="00794C09">
            <w:pPr>
              <w:numPr>
                <w:ilvl w:val="0"/>
                <w:numId w:val="146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1F88BA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Statywy do pipet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711CB26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10AB4FF8" w14:textId="77777777" w:rsidR="00794C09" w:rsidRPr="00794C09" w:rsidRDefault="00794C09" w:rsidP="00794C09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  <w:p w14:paraId="1727846F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794C09" w:rsidRPr="00794C09" w14:paraId="24DF2D7C" w14:textId="77777777" w:rsidTr="0009679B">
        <w:trPr>
          <w:trHeight w:val="144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7FFD739" w14:textId="77777777" w:rsidR="00794C09" w:rsidRPr="00794C09" w:rsidRDefault="00794C09" w:rsidP="00794C09">
            <w:pPr>
              <w:numPr>
                <w:ilvl w:val="0"/>
                <w:numId w:val="147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CF05D9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Statywy druciane do probówek, na 14 mm otwory , na 20 probówek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C43CA1E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szt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5FADAD53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</w:t>
            </w:r>
          </w:p>
        </w:tc>
      </w:tr>
      <w:tr w:rsidR="00794C09" w:rsidRPr="00794C09" w14:paraId="3C327921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0E0A9D8" w14:textId="77777777" w:rsidR="00794C09" w:rsidRPr="00794C09" w:rsidRDefault="00794C09" w:rsidP="00794C09">
            <w:pPr>
              <w:numPr>
                <w:ilvl w:val="0"/>
                <w:numId w:val="148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5E074F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Szalka typu  Petriego 90 mm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EF536F2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5049D9B9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49F118AC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75DC88B" w14:textId="77777777" w:rsidR="00794C09" w:rsidRPr="00794C09" w:rsidRDefault="00794C09" w:rsidP="00794C09">
            <w:pPr>
              <w:numPr>
                <w:ilvl w:val="0"/>
                <w:numId w:val="149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3E3695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Nakłuwacze (automatyczne) 2,0 mm lancet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64E1224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1C1AC480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2 000</w:t>
            </w:r>
          </w:p>
        </w:tc>
      </w:tr>
      <w:tr w:rsidR="00794C09" w:rsidRPr="00794C09" w14:paraId="75FE4E27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14C64D6" w14:textId="77777777" w:rsidR="00794C09" w:rsidRPr="00794C09" w:rsidRDefault="00794C09" w:rsidP="00794C09">
            <w:pPr>
              <w:numPr>
                <w:ilvl w:val="0"/>
                <w:numId w:val="150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AC5443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Nakłuwacze (automatyczne) 2,4 mm igła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CD740C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18DD1F16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500</w:t>
            </w:r>
          </w:p>
        </w:tc>
      </w:tr>
      <w:tr w:rsidR="00794C09" w:rsidRPr="00794C09" w14:paraId="1D0903E9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8093317" w14:textId="77777777" w:rsidR="00794C09" w:rsidRPr="00794C09" w:rsidRDefault="00794C09" w:rsidP="00794C09">
            <w:pPr>
              <w:numPr>
                <w:ilvl w:val="0"/>
                <w:numId w:val="151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3F9DC2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Nakłuwacze (automatyczne) 1 mm lancet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380E751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7336EC02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500</w:t>
            </w:r>
          </w:p>
        </w:tc>
      </w:tr>
      <w:tr w:rsidR="00794C09" w:rsidRPr="00794C09" w14:paraId="4AD55264" w14:textId="77777777" w:rsidTr="0009679B">
        <w:trPr>
          <w:trHeight w:val="360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DE7CCCB" w14:textId="77777777" w:rsidR="00794C09" w:rsidRPr="00794C09" w:rsidRDefault="00794C09" w:rsidP="00794C09">
            <w:pPr>
              <w:numPr>
                <w:ilvl w:val="0"/>
                <w:numId w:val="152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0A88F1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Homogenizator prosty szklany z kapturem, szlifowany, poj.10 ml, śr. tłoka 15 mm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D855AD1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1FF9BD06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</w:tr>
      <w:tr w:rsidR="00794C09" w:rsidRPr="00794C09" w14:paraId="0A176DDC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4C69D8B" w14:textId="77777777" w:rsidR="00794C09" w:rsidRPr="00794C09" w:rsidRDefault="00794C09" w:rsidP="00794C09">
            <w:pPr>
              <w:numPr>
                <w:ilvl w:val="0"/>
                <w:numId w:val="153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296C7D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Jałowe probówki typu Falcon, sterylne, poj. 50 ml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D7C9389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5F34DD37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36584924" w14:textId="77777777" w:rsidTr="0009679B">
        <w:trPr>
          <w:trHeight w:val="120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FDE5375" w14:textId="77777777" w:rsidR="00794C09" w:rsidRPr="00794C09" w:rsidRDefault="00794C09" w:rsidP="00794C09">
            <w:pPr>
              <w:numPr>
                <w:ilvl w:val="0"/>
                <w:numId w:val="154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F3494B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Probówka do różnicowania małopłytkowości z EDTA i jonami Mg, na 2-3 ml, śr 11-12mm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F3AB2F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79F13A5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4D4789B1" w14:textId="77777777" w:rsidTr="0009679B">
        <w:trPr>
          <w:trHeight w:val="120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3FAB7A0" w14:textId="77777777" w:rsidR="00794C09" w:rsidRPr="00794C09" w:rsidRDefault="00794C09" w:rsidP="00794C09">
            <w:pPr>
              <w:numPr>
                <w:ilvl w:val="0"/>
                <w:numId w:val="155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463754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Probówki bakteriologiczne szklane kalibrowane pod korki plastikowe o wymiarach 160 x 16 mm, szkło bromokrzemowe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696097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64F605C0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500</w:t>
            </w:r>
          </w:p>
        </w:tc>
      </w:tr>
      <w:tr w:rsidR="00794C09" w:rsidRPr="00794C09" w14:paraId="7AA1B974" w14:textId="77777777" w:rsidTr="0009679B">
        <w:trPr>
          <w:trHeight w:val="240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C7A1734" w14:textId="77777777" w:rsidR="00794C09" w:rsidRPr="00794C09" w:rsidRDefault="00794C09" w:rsidP="00794C09">
            <w:pPr>
              <w:numPr>
                <w:ilvl w:val="0"/>
                <w:numId w:val="156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2D8FFC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Korki plastikowe do probówek bakteriologicznych kalibrowanych o wymiarach 160 x 16 mm, wys 20mm- szczelnie przylegające do probówki, autoklawowalne w 121stopni C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9DA5A7A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28CDCF9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500</w:t>
            </w:r>
          </w:p>
        </w:tc>
      </w:tr>
      <w:tr w:rsidR="00794C09" w:rsidRPr="00794C09" w14:paraId="4B97D34F" w14:textId="77777777" w:rsidTr="0009679B">
        <w:trPr>
          <w:trHeight w:val="3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954A309" w14:textId="77777777" w:rsidR="00794C09" w:rsidRPr="00794C09" w:rsidRDefault="00794C09" w:rsidP="00794C09">
            <w:pPr>
              <w:numPr>
                <w:ilvl w:val="0"/>
                <w:numId w:val="157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EFF488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Probówki do zagęszczania kału typu Mini Parasep SF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28EBFC9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096039D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300</w:t>
            </w:r>
          </w:p>
        </w:tc>
      </w:tr>
      <w:tr w:rsidR="00794C09" w:rsidRPr="00794C09" w14:paraId="2360DA7B" w14:textId="77777777" w:rsidTr="0009679B">
        <w:trPr>
          <w:trHeight w:val="120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A924E40" w14:textId="77777777" w:rsidR="00794C09" w:rsidRPr="00794C09" w:rsidRDefault="00794C09" w:rsidP="00794C09">
            <w:pPr>
              <w:numPr>
                <w:ilvl w:val="0"/>
                <w:numId w:val="158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9D0AAD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Jednoetapowy test kasetkowy na krew utajona w kale,metodą immunochromatograficzna wykrywającą krew w stężeniu 50ng/ml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536DFC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3533E83A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1 000</w:t>
            </w:r>
          </w:p>
        </w:tc>
      </w:tr>
      <w:tr w:rsidR="00794C09" w:rsidRPr="00794C09" w14:paraId="4C98CF44" w14:textId="77777777" w:rsidTr="0009679B">
        <w:trPr>
          <w:trHeight w:val="72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5AA5941" w14:textId="77777777" w:rsidR="00794C09" w:rsidRPr="00794C09" w:rsidRDefault="00794C09" w:rsidP="00794C09">
            <w:pPr>
              <w:numPr>
                <w:ilvl w:val="0"/>
                <w:numId w:val="159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32EF1C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Odczynnik  May-Grunwalda (roztwór), po 0,5 l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AFE06A2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l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3E513631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</w:tr>
      <w:tr w:rsidR="00794C09" w:rsidRPr="00794C09" w14:paraId="5AC95173" w14:textId="77777777" w:rsidTr="0009679B">
        <w:trPr>
          <w:trHeight w:val="72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D5438E6" w14:textId="77777777" w:rsidR="00794C09" w:rsidRPr="00794C09" w:rsidRDefault="00794C09" w:rsidP="00794C09">
            <w:pPr>
              <w:numPr>
                <w:ilvl w:val="0"/>
                <w:numId w:val="160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317973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Wzorcowy roztwór białka (met.Extona)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B0FD8C9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l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29FC9ABF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</w:tr>
      <w:tr w:rsidR="00794C09" w:rsidRPr="00794C09" w14:paraId="14DB53C7" w14:textId="77777777" w:rsidTr="0009679B">
        <w:trPr>
          <w:trHeight w:val="72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8468E3A" w14:textId="77777777" w:rsidR="00794C09" w:rsidRPr="00794C09" w:rsidRDefault="00794C09" w:rsidP="00794C09">
            <w:pPr>
              <w:numPr>
                <w:ilvl w:val="0"/>
                <w:numId w:val="161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5CB450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Kwas sulfosalicylowy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223DE0F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kg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550AA7F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</w:tr>
      <w:tr w:rsidR="00794C09" w:rsidRPr="00794C09" w14:paraId="08886671" w14:textId="77777777" w:rsidTr="0009679B">
        <w:trPr>
          <w:trHeight w:val="72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D29BBFB" w14:textId="77777777" w:rsidR="00794C09" w:rsidRPr="00794C09" w:rsidRDefault="00794C09" w:rsidP="00794C09">
            <w:pPr>
              <w:numPr>
                <w:ilvl w:val="0"/>
                <w:numId w:val="162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51D58F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Odczynnik Extona (do białka w moczu), po 1 l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1EB9C5A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l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56DA1C9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</w:tr>
      <w:tr w:rsidR="00794C09" w:rsidRPr="00794C09" w14:paraId="168ECD61" w14:textId="77777777" w:rsidTr="0009679B">
        <w:trPr>
          <w:trHeight w:val="72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3CEA163" w14:textId="77777777" w:rsidR="00794C09" w:rsidRPr="00794C09" w:rsidRDefault="00794C09" w:rsidP="00794C09">
            <w:pPr>
              <w:numPr>
                <w:ilvl w:val="0"/>
                <w:numId w:val="163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591256D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Odczynnik Giemsy (roztwór gotowy do użycia), po 0,5 l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F9A43F5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l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4C2DDD47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</w:tr>
      <w:tr w:rsidR="00794C09" w:rsidRPr="00794C09" w14:paraId="1FBEC074" w14:textId="77777777" w:rsidTr="0009679B">
        <w:trPr>
          <w:trHeight w:val="132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F69BAE1" w14:textId="77777777" w:rsidR="00794C09" w:rsidRPr="00794C09" w:rsidRDefault="00794C09" w:rsidP="00794C09">
            <w:pPr>
              <w:numPr>
                <w:ilvl w:val="0"/>
                <w:numId w:val="164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633563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Kwas wanilino-migdałowy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A7FDF16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ozn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269E3E0A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</w:tr>
      <w:tr w:rsidR="00794C09" w:rsidRPr="00794C09" w14:paraId="6354CA84" w14:textId="77777777" w:rsidTr="0009679B">
        <w:trPr>
          <w:trHeight w:val="72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3E9EC2B" w14:textId="77777777" w:rsidR="00794C09" w:rsidRPr="00794C09" w:rsidRDefault="00794C09" w:rsidP="00794C09">
            <w:pPr>
              <w:numPr>
                <w:ilvl w:val="0"/>
                <w:numId w:val="165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016192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Test do wykrywania krwi utajonej w kale bez diety, który wykrywa wolną hemoglobinę i kompleks haptoglobina/hemoglobina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ACF6D1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229904AB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</w:tr>
      <w:tr w:rsidR="00794C09" w:rsidRPr="00794C09" w14:paraId="1FFF4B01" w14:textId="77777777" w:rsidTr="0009679B">
        <w:trPr>
          <w:trHeight w:val="72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6EA2536" w14:textId="77777777" w:rsidR="00794C09" w:rsidRPr="00794C09" w:rsidRDefault="00794C09" w:rsidP="00794C09">
            <w:pPr>
              <w:numPr>
                <w:ilvl w:val="0"/>
                <w:numId w:val="166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FA25ABE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BTC Pro test do wykrywania nowotworu pęcherza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27FE17F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ozn.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6EFAA0FF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</w:tr>
      <w:tr w:rsidR="00794C09" w:rsidRPr="00794C09" w14:paraId="752ACA59" w14:textId="77777777" w:rsidTr="0009679B">
        <w:trPr>
          <w:trHeight w:val="72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FED1C4A" w14:textId="77777777" w:rsidR="00794C09" w:rsidRPr="00794C09" w:rsidRDefault="00794C09" w:rsidP="00794C09">
            <w:pPr>
              <w:numPr>
                <w:ilvl w:val="0"/>
                <w:numId w:val="167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662FBD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Mikroalbuminuria, test paskowy, jednostopniowy, immunochrom. do półilościowego oznaczania albuminy w moczu, pakowane po 10 testów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E63CFA6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op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56221920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</w:tr>
      <w:tr w:rsidR="00794C09" w:rsidRPr="00794C09" w14:paraId="260401BF" w14:textId="77777777" w:rsidTr="0009679B">
        <w:trPr>
          <w:trHeight w:val="72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5A19D7D" w14:textId="77777777" w:rsidR="00794C09" w:rsidRPr="00794C09" w:rsidRDefault="00794C09" w:rsidP="00794C09">
            <w:pPr>
              <w:numPr>
                <w:ilvl w:val="0"/>
                <w:numId w:val="168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423804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Mononukleoza, test kasetkowy immunochromatograficzny na 20 szt.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0FD02A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055B98DD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</w:tr>
      <w:tr w:rsidR="00794C09" w:rsidRPr="00794C09" w14:paraId="7CEB7A7B" w14:textId="77777777" w:rsidTr="0009679B">
        <w:trPr>
          <w:trHeight w:val="72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2C3C8DA" w14:textId="77777777" w:rsidR="00794C09" w:rsidRPr="00794C09" w:rsidRDefault="00794C09" w:rsidP="00794C09">
            <w:pPr>
              <w:numPr>
                <w:ilvl w:val="0"/>
                <w:numId w:val="169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BFCF9D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Grypa A/B- szybki test immunologiczny, kasetkowy po 10 szt.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308CC57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2393ECAD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</w:tr>
      <w:tr w:rsidR="00794C09" w:rsidRPr="00794C09" w14:paraId="367875E2" w14:textId="77777777" w:rsidTr="0009679B">
        <w:trPr>
          <w:trHeight w:val="72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0C6A9C5" w14:textId="77777777" w:rsidR="00794C09" w:rsidRPr="00794C09" w:rsidRDefault="00794C09" w:rsidP="00794C09">
            <w:pPr>
              <w:numPr>
                <w:ilvl w:val="0"/>
                <w:numId w:val="170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06BCE2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Narkotyki w moczu, test panelowy na 10 parametrów: AMP/PCP/MOP/THC/COC/BZO/BAR/MET/MTD/TCA, po 10 pasków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12D04AB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5BCF3030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</w:tr>
      <w:tr w:rsidR="00794C09" w:rsidRPr="00794C09" w14:paraId="39ED6879" w14:textId="77777777" w:rsidTr="0009679B">
        <w:trPr>
          <w:trHeight w:val="72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64F2DC7" w14:textId="77777777" w:rsidR="00794C09" w:rsidRPr="00794C09" w:rsidRDefault="00794C09" w:rsidP="00794C09">
            <w:pPr>
              <w:numPr>
                <w:ilvl w:val="0"/>
                <w:numId w:val="171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69BFA7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WR- szybki test do jakościowego wykrywania p/c IgG i IgM Treponema Pallidium w próbkach krwi pełnej, surowicy i osoczu, pakowane po 50 sztuk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8E58D64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op.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696DF218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</w:t>
            </w:r>
          </w:p>
        </w:tc>
      </w:tr>
      <w:tr w:rsidR="00794C09" w:rsidRPr="00794C09" w14:paraId="7DC937A9" w14:textId="77777777" w:rsidTr="0009679B">
        <w:trPr>
          <w:trHeight w:val="9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3CDB70E" w14:textId="77777777" w:rsidR="00794C09" w:rsidRPr="00794C09" w:rsidRDefault="00794C09" w:rsidP="00794C09">
            <w:pPr>
              <w:numPr>
                <w:ilvl w:val="0"/>
                <w:numId w:val="172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65F490C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Norovirus/Rotavirus/Adenovirus 10 sztuk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726292A1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op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4AA02C1D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</w:tr>
      <w:tr w:rsidR="00794C09" w:rsidRPr="00794C09" w14:paraId="0C0B6CB0" w14:textId="77777777" w:rsidTr="0009679B">
        <w:trPr>
          <w:trHeight w:val="96"/>
          <w:tblCellSpacing w:w="0" w:type="dxa"/>
        </w:trPr>
        <w:tc>
          <w:tcPr>
            <w:tcW w:w="70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B695A83" w14:textId="77777777" w:rsidR="00794C09" w:rsidRPr="00794C09" w:rsidRDefault="00794C09" w:rsidP="00794C09">
            <w:pPr>
              <w:numPr>
                <w:ilvl w:val="0"/>
                <w:numId w:val="173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03C220D8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Hemawet – zestaw do barwienia rozmazów (500ml)</w:t>
            </w:r>
          </w:p>
        </w:tc>
        <w:tc>
          <w:tcPr>
            <w:tcW w:w="95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972BC5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op.</w:t>
            </w:r>
          </w:p>
        </w:tc>
        <w:tc>
          <w:tcPr>
            <w:tcW w:w="184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51B0F09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</w:tr>
      <w:tr w:rsidR="00794C09" w:rsidRPr="00794C09" w14:paraId="41C55892" w14:textId="77777777" w:rsidTr="0009679B">
        <w:trPr>
          <w:trHeight w:val="84"/>
          <w:tblCellSpacing w:w="0" w:type="dxa"/>
        </w:trPr>
        <w:tc>
          <w:tcPr>
            <w:tcW w:w="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2D555183" w14:textId="77777777" w:rsidR="00794C09" w:rsidRPr="00794C09" w:rsidRDefault="00794C09" w:rsidP="00794C09">
            <w:pPr>
              <w:numPr>
                <w:ilvl w:val="0"/>
                <w:numId w:val="174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3D24E38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Otwieracz do bezpiecznego pobierania krwi do drenów (500szt.)</w:t>
            </w:r>
          </w:p>
        </w:tc>
        <w:tc>
          <w:tcPr>
            <w:tcW w:w="9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  <w:hideMark/>
          </w:tcPr>
          <w:p w14:paraId="4B3ABE0A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op</w:t>
            </w:r>
          </w:p>
        </w:tc>
        <w:tc>
          <w:tcPr>
            <w:tcW w:w="1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  <w:hideMark/>
          </w:tcPr>
          <w:p w14:paraId="27995E5A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500</w:t>
            </w:r>
          </w:p>
        </w:tc>
      </w:tr>
      <w:tr w:rsidR="00794C09" w:rsidRPr="00794C09" w14:paraId="770568BE" w14:textId="77777777" w:rsidTr="0009679B">
        <w:trPr>
          <w:trHeight w:val="84"/>
          <w:tblCellSpacing w:w="0" w:type="dxa"/>
        </w:trPr>
        <w:tc>
          <w:tcPr>
            <w:tcW w:w="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</w:tcPr>
          <w:p w14:paraId="4AE3A384" w14:textId="77777777" w:rsidR="00794C09" w:rsidRPr="00794C09" w:rsidRDefault="00794C09" w:rsidP="00794C09">
            <w:pPr>
              <w:numPr>
                <w:ilvl w:val="0"/>
                <w:numId w:val="174"/>
              </w:numPr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4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</w:tcPr>
          <w:p w14:paraId="1A04EDE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Campylobacter – szybki test kasetkowy </w:t>
            </w:r>
          </w:p>
        </w:tc>
        <w:tc>
          <w:tcPr>
            <w:tcW w:w="9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0" w:type="dxa"/>
              <w:right w:w="0" w:type="dxa"/>
            </w:tcMar>
            <w:vAlign w:val="center"/>
          </w:tcPr>
          <w:p w14:paraId="4A2850F3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op</w:t>
            </w:r>
          </w:p>
        </w:tc>
        <w:tc>
          <w:tcPr>
            <w:tcW w:w="1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0" w:type="dxa"/>
              <w:right w:w="68" w:type="dxa"/>
            </w:tcMar>
            <w:vAlign w:val="center"/>
          </w:tcPr>
          <w:p w14:paraId="07B6486E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</w:tr>
    </w:tbl>
    <w:p w14:paraId="2590377D" w14:textId="77777777" w:rsidR="00794C09" w:rsidRPr="00794C09" w:rsidRDefault="00794C09" w:rsidP="00794C09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28AD70A2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20C6AF80" w14:textId="77777777" w:rsidR="00794C09" w:rsidRPr="00794C09" w:rsidRDefault="00794C09" w:rsidP="00794C09">
      <w:pPr>
        <w:pageBreakBefore/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94C09">
        <w:rPr>
          <w:rFonts w:ascii="Liberation Serif" w:eastAsia="Times New Roman" w:hAnsi="Liberation Serif" w:cs="Liberation Serif"/>
          <w:b/>
          <w:bCs/>
          <w:color w:val="000000"/>
          <w:kern w:val="0"/>
          <w:lang w:eastAsia="pl-PL"/>
          <w14:ligatures w14:val="none"/>
        </w:rPr>
        <w:lastRenderedPageBreak/>
        <w:t>Parametry</w:t>
      </w:r>
      <w:r w:rsidRPr="00794C09">
        <w:rPr>
          <w:rFonts w:ascii="Liberation Serif" w:eastAsia="Times New Roman" w:hAnsi="Liberation Serif" w:cs="Liberation Serif"/>
          <w:b/>
          <w:bCs/>
          <w:color w:val="000000"/>
          <w:spacing w:val="-6"/>
          <w:kern w:val="0"/>
          <w:lang w:eastAsia="pl-PL"/>
          <w14:ligatures w14:val="none"/>
        </w:rPr>
        <w:t xml:space="preserve"> </w:t>
      </w:r>
      <w:r w:rsidRPr="00794C09">
        <w:rPr>
          <w:rFonts w:ascii="Liberation Serif" w:eastAsia="Times New Roman" w:hAnsi="Liberation Serif" w:cs="Liberation Serif"/>
          <w:b/>
          <w:bCs/>
          <w:color w:val="000000"/>
          <w:spacing w:val="-2"/>
          <w:kern w:val="0"/>
          <w:lang w:eastAsia="pl-PL"/>
          <w14:ligatures w14:val="none"/>
        </w:rPr>
        <w:t>oceniane: Warunki techniczno – jakościowe w Pakiecie 5</w:t>
      </w:r>
    </w:p>
    <w:p w14:paraId="01478145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tbl>
      <w:tblPr>
        <w:tblW w:w="8760" w:type="dxa"/>
        <w:tblCellSpacing w:w="0" w:type="dxa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606"/>
        <w:gridCol w:w="1812"/>
        <w:gridCol w:w="2003"/>
        <w:gridCol w:w="1178"/>
        <w:gridCol w:w="3161"/>
      </w:tblGrid>
      <w:tr w:rsidR="00794C09" w:rsidRPr="00794C09" w14:paraId="33488220" w14:textId="77777777" w:rsidTr="0009679B">
        <w:trPr>
          <w:tblCellSpacing w:w="0" w:type="dxa"/>
        </w:trPr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36D74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EDCD3B" w14:textId="77777777" w:rsidR="00794C09" w:rsidRPr="00794C09" w:rsidRDefault="00794C09" w:rsidP="00794C09">
            <w:pPr>
              <w:spacing w:before="100" w:beforeAutospacing="1"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Dotyczy</w:t>
            </w:r>
          </w:p>
          <w:p w14:paraId="6EE7413C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pozycji nr: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BE996D" w14:textId="77777777" w:rsidR="00794C09" w:rsidRPr="00794C09" w:rsidRDefault="00794C09" w:rsidP="00794C09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Oceniana cecha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10C38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Punktacja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A4FE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Georgia" w:eastAsia="Times New Roman" w:hAnsi="Georg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Kryterium oceny</w:t>
            </w:r>
          </w:p>
        </w:tc>
      </w:tr>
      <w:tr w:rsidR="00794C09" w:rsidRPr="00794C09" w14:paraId="2C42CBFA" w14:textId="77777777" w:rsidTr="0009679B">
        <w:trPr>
          <w:tblCellSpacing w:w="0" w:type="dxa"/>
        </w:trPr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B4E65B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F61E01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26</w:t>
            </w:r>
          </w:p>
          <w:p w14:paraId="51E9EA6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Próbówka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22353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A – Kształt próbówki 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A1D99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0 – 5 pkt.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24E5F9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Dowolny kształt dna próbówki – 0 pkt.</w:t>
            </w:r>
          </w:p>
          <w:p w14:paraId="4F9747D0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79AAE5E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Próbówka okrągłodenna – 5 pkt.</w:t>
            </w:r>
          </w:p>
        </w:tc>
      </w:tr>
      <w:tr w:rsidR="00794C09" w:rsidRPr="00794C09" w14:paraId="6D475FA6" w14:textId="77777777" w:rsidTr="0009679B">
        <w:trPr>
          <w:tblCellSpacing w:w="0" w:type="dxa"/>
        </w:trPr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7EF7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98FAC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72</w:t>
            </w:r>
          </w:p>
          <w:p w14:paraId="7399C09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Test do wykrywania krwi utajonej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7DDAC9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B – Parametry testu:</w:t>
            </w:r>
          </w:p>
          <w:p w14:paraId="333F35F3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1B057888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3BEDB74C" w14:textId="77777777" w:rsidR="00794C09" w:rsidRPr="00794C09" w:rsidRDefault="00794C09" w:rsidP="00794C09">
            <w:pPr>
              <w:pBdr>
                <w:bottom w:val="single" w:sz="6" w:space="1" w:color="000000"/>
              </w:pBd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Czułość</w:t>
            </w:r>
          </w:p>
          <w:p w14:paraId="299DB9CC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22EDA320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Swoistość</w:t>
            </w:r>
          </w:p>
          <w:p w14:paraId="1197B83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825180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0 – 10 pkt.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7D4E3B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602EDFC9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014BFE43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&lt; 98 % – 0 pkt.</w:t>
            </w:r>
          </w:p>
          <w:p w14:paraId="5B65F474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≥ 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98 % - 5 pkt.</w:t>
            </w:r>
          </w:p>
          <w:p w14:paraId="715FF51C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-----------------------------------------</w:t>
            </w:r>
          </w:p>
          <w:p w14:paraId="094B18DA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&lt; 98,7 % – 0 pkt.</w:t>
            </w:r>
          </w:p>
          <w:p w14:paraId="21052968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≥ 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98,7 % - 5 pkt.</w:t>
            </w:r>
          </w:p>
          <w:p w14:paraId="5E1235D3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7BA7BE9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794C09" w:rsidRPr="00794C09" w14:paraId="443F2C7D" w14:textId="77777777" w:rsidTr="0009679B">
        <w:trPr>
          <w:tblCellSpacing w:w="0" w:type="dxa"/>
        </w:trPr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2D5784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8358AA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76</w:t>
            </w:r>
          </w:p>
          <w:p w14:paraId="6DED594E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Grypa A/B</w:t>
            </w:r>
          </w:p>
          <w:p w14:paraId="458806B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Szybki test immunologiczny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774ED0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C -Parametry testu:</w:t>
            </w:r>
          </w:p>
          <w:p w14:paraId="1217465A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21F2946F" w14:textId="77777777" w:rsidR="00794C09" w:rsidRPr="00794C09" w:rsidRDefault="00794C09" w:rsidP="00794C09">
            <w:pPr>
              <w:pBdr>
                <w:bottom w:val="single" w:sz="6" w:space="1" w:color="000000"/>
              </w:pBd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Czułość</w:t>
            </w:r>
          </w:p>
          <w:p w14:paraId="72352077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7B2B73A2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Swoistość</w:t>
            </w:r>
          </w:p>
          <w:p w14:paraId="4CFFF82D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E0A699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0 – 10 pkt.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6403AA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4AED608E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&lt; 97,7 % – 0 pkt.</w:t>
            </w:r>
          </w:p>
          <w:p w14:paraId="0F9E1296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≥ 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97,7 % - 5 pkt.</w:t>
            </w:r>
          </w:p>
          <w:p w14:paraId="3E3BC6A8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-----------------------------------------</w:t>
            </w:r>
          </w:p>
          <w:p w14:paraId="1640DD6C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&lt; 98,9 % – 0 pkt.</w:t>
            </w:r>
          </w:p>
          <w:p w14:paraId="517B2929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≥ 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98,9 % - 5 pkt.</w:t>
            </w:r>
          </w:p>
          <w:p w14:paraId="7CE6FB2F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794C09" w:rsidRPr="00794C09" w14:paraId="68D7BE8B" w14:textId="77777777" w:rsidTr="0009679B">
        <w:trPr>
          <w:tblCellSpacing w:w="0" w:type="dxa"/>
        </w:trPr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9A9F56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4.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DF7D9C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78</w:t>
            </w:r>
          </w:p>
          <w:p w14:paraId="7CE29B91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WR- szybki test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76F7F9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D - Parametry testu:</w:t>
            </w:r>
          </w:p>
          <w:p w14:paraId="1B13CD52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61B88FAA" w14:textId="77777777" w:rsidR="00794C09" w:rsidRPr="00794C09" w:rsidRDefault="00794C09" w:rsidP="00794C09">
            <w:pPr>
              <w:pBdr>
                <w:bottom w:val="single" w:sz="6" w:space="1" w:color="000000"/>
              </w:pBd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czułość</w:t>
            </w:r>
          </w:p>
          <w:p w14:paraId="006C548A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56F3D533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lastRenderedPageBreak/>
              <w:t>- Swoistość</w:t>
            </w:r>
          </w:p>
          <w:p w14:paraId="6346DFAA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FF75C5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lastRenderedPageBreak/>
              <w:t>0 – 10 pkt.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55C774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1CD19285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&lt; 99,9 % – 0 pkt.</w:t>
            </w:r>
          </w:p>
          <w:p w14:paraId="2EEEC8F1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≥ 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99,9 % - 5 pkt.</w:t>
            </w:r>
          </w:p>
          <w:p w14:paraId="199F8A1D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-----------------------------------------</w:t>
            </w:r>
          </w:p>
          <w:p w14:paraId="188235BB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lastRenderedPageBreak/>
              <w:t>&lt; 99,7 % – 0 pkt.</w:t>
            </w:r>
          </w:p>
          <w:p w14:paraId="56540D71" w14:textId="77777777" w:rsidR="00794C09" w:rsidRPr="00794C09" w:rsidRDefault="00794C09" w:rsidP="00794C09">
            <w:pPr>
              <w:spacing w:before="100" w:beforeAutospacing="1"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≥ </w:t>
            </w:r>
            <w:r w:rsidRPr="00794C09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99,7 % - 5 pkt.</w:t>
            </w:r>
          </w:p>
          <w:p w14:paraId="71947EF7" w14:textId="77777777" w:rsidR="00794C09" w:rsidRPr="00794C09" w:rsidRDefault="00794C09" w:rsidP="00794C09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37B5BB3B" w14:textId="77777777" w:rsidR="00794C09" w:rsidRPr="00794C09" w:rsidRDefault="00794C09" w:rsidP="00794C09">
      <w:pPr>
        <w:spacing w:before="28"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51DC8D04" w14:textId="77777777" w:rsidR="00794C09" w:rsidRPr="00794C09" w:rsidRDefault="00794C09" w:rsidP="00794C09">
      <w:pPr>
        <w:widowControl w:val="0"/>
        <w:suppressAutoHyphens/>
        <w:spacing w:before="28"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kern w:val="1"/>
          <w:lang w:eastAsia="pl-PL" w:bidi="hi-IN"/>
          <w14:ligatures w14:val="none"/>
        </w:rPr>
      </w:pPr>
    </w:p>
    <w:p w14:paraId="151AB057" w14:textId="77777777" w:rsidR="00794C09" w:rsidRPr="00794C09" w:rsidRDefault="00794C09" w:rsidP="00794C09">
      <w:pPr>
        <w:widowControl w:val="0"/>
        <w:suppressAutoHyphens/>
        <w:spacing w:before="28" w:after="0" w:line="240" w:lineRule="auto"/>
        <w:textAlignment w:val="baseline"/>
        <w:rPr>
          <w:rFonts w:ascii="Liberation Serif" w:eastAsia="Lucida Sans Unicode" w:hAnsi="Liberation Serif" w:cs="Mangal"/>
          <w:bCs/>
          <w:color w:val="000000"/>
          <w:spacing w:val="-1"/>
          <w:kern w:val="1"/>
          <w:lang w:eastAsia="zh-CN" w:bidi="hi-IN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color w:val="000000"/>
          <w:kern w:val="1"/>
          <w:lang w:eastAsia="pl-PL" w:bidi="hi-IN"/>
          <w14:ligatures w14:val="none"/>
        </w:rPr>
        <w:t xml:space="preserve">Zaoferowany przedmiot zamówienia </w:t>
      </w:r>
      <w:r w:rsidRPr="00794C09">
        <w:rPr>
          <w:rFonts w:ascii="Times New Roman" w:eastAsia="Times New Roman" w:hAnsi="Times New Roman" w:cs="Times New Roman"/>
          <w:b/>
          <w:color w:val="000000"/>
          <w:kern w:val="1"/>
          <w:u w:val="single"/>
          <w:lang w:eastAsia="pl-PL" w:bidi="hi-IN"/>
          <w14:ligatures w14:val="none"/>
        </w:rPr>
        <w:t>musi posiadać:</w:t>
      </w:r>
    </w:p>
    <w:p w14:paraId="3BEBC3EF" w14:textId="77777777" w:rsidR="00794C09" w:rsidRPr="00794C09" w:rsidRDefault="00794C09" w:rsidP="00794C09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after="0" w:line="221" w:lineRule="exact"/>
        <w:rPr>
          <w:rFonts w:ascii="Times New Roman" w:eastAsia="Times New Roman" w:hAnsi="Times New Roman" w:cs="Times New Roman"/>
          <w:color w:val="000000"/>
          <w:spacing w:val="-2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Cs/>
          <w:color w:val="000000"/>
          <w:spacing w:val="-1"/>
          <w:kern w:val="0"/>
          <w:lang w:eastAsia="zh-CN"/>
          <w14:ligatures w14:val="none"/>
        </w:rPr>
        <w:t xml:space="preserve">deklarację zgodności CE wraz z certyfikatem jednostki notyfikowanej lub oświadczenie, że nie jest ono wymagane, </w:t>
      </w:r>
    </w:p>
    <w:p w14:paraId="5EC888DB" w14:textId="77777777" w:rsidR="00794C09" w:rsidRPr="00794C09" w:rsidRDefault="00794C09" w:rsidP="00794C09">
      <w:pPr>
        <w:widowControl w:val="0"/>
        <w:numPr>
          <w:ilvl w:val="0"/>
          <w:numId w:val="2"/>
        </w:numPr>
        <w:suppressAutoHyphens/>
        <w:spacing w:before="28" w:after="0" w:line="240" w:lineRule="auto"/>
        <w:textAlignment w:val="baseline"/>
        <w:rPr>
          <w:rFonts w:ascii="Liberation Serif" w:eastAsia="Lucida Sans Unicode" w:hAnsi="Liberation Serif" w:cs="Mangal"/>
          <w:color w:val="000000"/>
          <w:spacing w:val="-2"/>
          <w:kern w:val="1"/>
          <w:lang w:eastAsia="zh-CN" w:bidi="hi-IN"/>
          <w14:ligatures w14:val="none"/>
        </w:rPr>
      </w:pPr>
      <w:r w:rsidRPr="00794C09">
        <w:rPr>
          <w:rFonts w:ascii="Liberation Serif" w:eastAsia="Lucida Sans Unicode" w:hAnsi="Liberation Serif" w:cs="Mangal"/>
          <w:color w:val="000000"/>
          <w:spacing w:val="-2"/>
          <w:kern w:val="1"/>
          <w:lang w:eastAsia="zh-CN" w:bidi="hi-IN"/>
          <w14:ligatures w14:val="none"/>
        </w:rPr>
        <w:t>świadectwo dopuszczenia do obrotu i używania na terenie RP, zgodnie z obowiązującymi przepisami prawa w tym zakresie.</w:t>
      </w:r>
    </w:p>
    <w:p w14:paraId="4E371C04" w14:textId="77777777" w:rsidR="00794C09" w:rsidRPr="00794C09" w:rsidRDefault="00794C09" w:rsidP="00794C09">
      <w:pPr>
        <w:widowControl w:val="0"/>
        <w:numPr>
          <w:ilvl w:val="0"/>
          <w:numId w:val="2"/>
        </w:numPr>
        <w:suppressAutoHyphens/>
        <w:spacing w:before="28" w:after="0" w:line="240" w:lineRule="auto"/>
        <w:textAlignment w:val="baseline"/>
        <w:rPr>
          <w:rFonts w:ascii="Liberation Serif" w:eastAsia="Times New Roman" w:hAnsi="Liberation Serif" w:cs="Times New Roman"/>
          <w:b/>
          <w:color w:val="000000"/>
          <w:kern w:val="1"/>
          <w:lang w:eastAsia="pl-PL" w:bidi="hi-IN"/>
          <w14:ligatures w14:val="none"/>
        </w:rPr>
      </w:pPr>
      <w:r w:rsidRPr="00794C09">
        <w:rPr>
          <w:rFonts w:ascii="Liberation Serif" w:eastAsia="Lucida Sans Unicode" w:hAnsi="Liberation Serif" w:cs="Mangal"/>
          <w:color w:val="000000"/>
          <w:spacing w:val="-2"/>
          <w:kern w:val="1"/>
          <w:lang w:eastAsia="zh-CN" w:bidi="hi-IN"/>
          <w14:ligatures w14:val="none"/>
        </w:rPr>
        <w:t>instrukcja przechowywania i składowania produktów,(</w:t>
      </w:r>
      <w:r w:rsidRPr="00794C09">
        <w:rPr>
          <w:rFonts w:ascii="Liberation Serif" w:eastAsia="Lucida Sans Unicode" w:hAnsi="Liberation Serif" w:cs="Mangal"/>
          <w:b/>
          <w:color w:val="000000"/>
          <w:spacing w:val="-2"/>
          <w:kern w:val="1"/>
          <w:lang w:eastAsia="zh-CN" w:bidi="hi-IN"/>
          <w14:ligatures w14:val="none"/>
        </w:rPr>
        <w:t>dołączenie instrukcji do pierwszej dostawy)</w:t>
      </w:r>
    </w:p>
    <w:p w14:paraId="333A92DB" w14:textId="77777777" w:rsidR="00794C09" w:rsidRPr="00794C09" w:rsidRDefault="00794C09" w:rsidP="00794C09">
      <w:pPr>
        <w:widowControl w:val="0"/>
        <w:suppressAutoHyphens/>
        <w:spacing w:after="0" w:line="240" w:lineRule="auto"/>
        <w:textAlignment w:val="baseline"/>
        <w:rPr>
          <w:rFonts w:ascii="Calibri" w:eastAsia="Times New Roman" w:hAnsi="Calibri" w:cs="Times New Roman"/>
          <w:bCs/>
          <w:color w:val="000000"/>
          <w:spacing w:val="-2"/>
          <w:kern w:val="1"/>
          <w:lang w:eastAsia="zh-CN" w:bidi="hi-IN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color w:val="000000"/>
          <w:kern w:val="1"/>
          <w:lang w:eastAsia="zh-CN" w:bidi="hi-IN"/>
          <w14:ligatures w14:val="none"/>
        </w:rPr>
        <w:t>Wymagania ogólne związane z przedmiotem zamówienia</w:t>
      </w:r>
      <w:r w:rsidRPr="00794C09">
        <w:rPr>
          <w:rFonts w:ascii="Times New Roman" w:eastAsia="Times New Roman" w:hAnsi="Times New Roman" w:cs="Times New Roman"/>
          <w:color w:val="000000"/>
          <w:kern w:val="1"/>
          <w:lang w:eastAsia="zh-CN" w:bidi="hi-IN"/>
          <w14:ligatures w14:val="none"/>
        </w:rPr>
        <w:t>.</w:t>
      </w:r>
    </w:p>
    <w:p w14:paraId="6920A762" w14:textId="77777777" w:rsidR="00794C09" w:rsidRPr="00794C09" w:rsidRDefault="00794C09" w:rsidP="00794C09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21" w:lineRule="exact"/>
        <w:ind w:left="1065"/>
        <w:rPr>
          <w:rFonts w:ascii="Times New Roman" w:eastAsia="Times New Roman" w:hAnsi="Times New Roman" w:cs="Times New Roman"/>
          <w:bCs/>
          <w:color w:val="000000"/>
          <w:spacing w:val="-2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Cs/>
          <w:color w:val="000000"/>
          <w:spacing w:val="-2"/>
          <w:kern w:val="0"/>
          <w:lang w:eastAsia="zh-CN"/>
          <w14:ligatures w14:val="none"/>
        </w:rPr>
        <w:t>Zaoferowana cena zawiera wszystkie koszty związane z realizacją umowy, w tym w szczególności wartość przedmiotów umowy wraz z opakowaniami, kosztami transportu w tym zabezpieczenia, ubezpieczenia, wszelkich innych należności i opłat.</w:t>
      </w:r>
    </w:p>
    <w:p w14:paraId="24C253EA" w14:textId="77777777" w:rsidR="00794C09" w:rsidRPr="00794C09" w:rsidRDefault="00794C09" w:rsidP="00794C09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21" w:lineRule="exact"/>
        <w:ind w:left="1065"/>
        <w:rPr>
          <w:rFonts w:ascii="Times New Roman" w:eastAsia="Times New Roman" w:hAnsi="Times New Roman" w:cs="Times New Roman"/>
          <w:bCs/>
          <w:color w:val="000000"/>
          <w:spacing w:val="-1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Cs/>
          <w:color w:val="000000"/>
          <w:spacing w:val="-2"/>
          <w:kern w:val="0"/>
          <w:lang w:eastAsia="zh-CN"/>
          <w14:ligatures w14:val="none"/>
        </w:rPr>
        <w:t xml:space="preserve">W przypadku okresowego braku produkcji oferowanego wyrobu  (okresowy brak na rynku) należy wycenić tę pozycję wg ostatniej ceny sprzedaży oraz nanieść informację o jej tymczasowym braku na rynku. </w:t>
      </w:r>
    </w:p>
    <w:p w14:paraId="4E19EE68" w14:textId="77777777" w:rsidR="00794C09" w:rsidRPr="00794C09" w:rsidRDefault="00794C09" w:rsidP="00794C09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21" w:lineRule="exact"/>
        <w:ind w:left="1065"/>
        <w:rPr>
          <w:rFonts w:ascii="Times New Roman" w:eastAsia="Times New Roman" w:hAnsi="Times New Roman" w:cs="Times New Roman"/>
          <w:bCs/>
          <w:color w:val="000000"/>
          <w:spacing w:val="-1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Cs/>
          <w:color w:val="000000"/>
          <w:spacing w:val="-1"/>
          <w:kern w:val="0"/>
          <w:lang w:eastAsia="zh-CN"/>
          <w14:ligatures w14:val="none"/>
        </w:rPr>
        <w:t>Braki w dostawach wyrobów objętych przetargiem spowodowane okresowym brakiem produkcji będą obowiązkowo niezwłocznie zgłaszane przez Wykonawcę drogą elektroniczną do kier. Laboratorium Analitycznego.</w:t>
      </w:r>
    </w:p>
    <w:p w14:paraId="53DBE0AD" w14:textId="77777777" w:rsidR="00794C09" w:rsidRPr="00794C09" w:rsidRDefault="00794C09" w:rsidP="00794C09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21" w:lineRule="exact"/>
        <w:ind w:left="1065"/>
        <w:rPr>
          <w:rFonts w:ascii="Times New Roman" w:eastAsia="Times New Roman" w:hAnsi="Times New Roman" w:cs="Times New Roman"/>
          <w:bCs/>
          <w:color w:val="000000"/>
          <w:spacing w:val="-1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Cs/>
          <w:color w:val="000000"/>
          <w:spacing w:val="-1"/>
          <w:kern w:val="0"/>
          <w:lang w:eastAsia="zh-CN"/>
          <w14:ligatures w14:val="none"/>
        </w:rPr>
        <w:t>W przypadku okresowego braku dostępności wyrobu z postępowania przetargowego  Wykonawca zobowiązuje się zaoferować i w razie akceptacji Zamawiającego dostarczyć zamiennik/ równoważnik w cenie przetargowej lub niższej / jeżeli zamiennik istnieje/, zgodnie z zasadami wskazanymi w umowie.</w:t>
      </w:r>
    </w:p>
    <w:p w14:paraId="35471EF8" w14:textId="77777777" w:rsidR="00794C09" w:rsidRPr="00794C09" w:rsidRDefault="00794C09" w:rsidP="00794C09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21" w:lineRule="exact"/>
        <w:ind w:left="1065"/>
        <w:rPr>
          <w:rFonts w:ascii="Times New Roman" w:eastAsia="Times New Roman" w:hAnsi="Times New Roman" w:cs="Times New Roman"/>
          <w:bCs/>
          <w:color w:val="000000"/>
          <w:spacing w:val="-1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Cs/>
          <w:color w:val="000000"/>
          <w:spacing w:val="-1"/>
          <w:kern w:val="0"/>
          <w:lang w:eastAsia="zh-CN"/>
          <w14:ligatures w14:val="none"/>
        </w:rPr>
        <w:t>Zamawiający zastrzega sobie prawo – w sytuacjach  tego wymagających/ brak jednostek chorobowych lub zmniejszenie ilości danych jednostek chorobowych/- do rezygnacji z niektórych pozycji wymienionych w ofercie przetargowej lub do zakupu mniejszej ilości niż wskazana w SWZ.</w:t>
      </w:r>
    </w:p>
    <w:p w14:paraId="047BECEF" w14:textId="77777777" w:rsidR="00794C09" w:rsidRPr="00794C09" w:rsidRDefault="00794C09" w:rsidP="00794C09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21" w:lineRule="exact"/>
        <w:ind w:left="1065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Cs/>
          <w:color w:val="000000"/>
          <w:spacing w:val="-1"/>
          <w:kern w:val="0"/>
          <w:lang w:eastAsia="zh-CN"/>
          <w14:ligatures w14:val="none"/>
        </w:rPr>
        <w:t>W przypadku oferowania opakowania handlowego danego produktu leczniczego  innego niż w SWZ, Zamawiający wymaga przeliczenia i zaokrąglenia ilości opakowań w górę / do pełnego opakowania/.</w:t>
      </w:r>
    </w:p>
    <w:p w14:paraId="213D4253" w14:textId="77777777" w:rsidR="00794C09" w:rsidRPr="00794C09" w:rsidRDefault="00794C09" w:rsidP="00794C09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21" w:lineRule="exact"/>
        <w:ind w:left="1065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Przedstawiona oferta </w:t>
      </w:r>
      <w:r w:rsidRPr="00794C09">
        <w:rPr>
          <w:rFonts w:ascii="Times New Roman" w:eastAsia="Times New Roman" w:hAnsi="Times New Roman" w:cs="Times New Roman"/>
          <w:bCs/>
          <w:color w:val="000000"/>
          <w:kern w:val="0"/>
          <w:lang w:eastAsia="zh-CN"/>
          <w14:ligatures w14:val="none"/>
        </w:rPr>
        <w:t>nie</w:t>
      </w:r>
      <w:r w:rsidRPr="00794C09"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może stanowić zbiorczych cenników, lecz winna zostać sporządzona     wyłącznie </w:t>
      </w:r>
      <w:r w:rsidRPr="00794C09">
        <w:rPr>
          <w:rFonts w:ascii="Times New Roman" w:eastAsia="Times New Roman" w:hAnsi="Times New Roman" w:cs="Times New Roman"/>
          <w:color w:val="000000"/>
          <w:spacing w:val="4"/>
          <w:kern w:val="0"/>
          <w:lang w:eastAsia="zh-CN"/>
          <w14:ligatures w14:val="none"/>
        </w:rPr>
        <w:t xml:space="preserve">z ukierunkowaniem na prowadzone postępowanie i odpowiadać wymogom Zamawiającego określonym </w:t>
      </w:r>
      <w:r w:rsidRPr="00794C09">
        <w:rPr>
          <w:rFonts w:ascii="Times New Roman" w:eastAsia="Times New Roman" w:hAnsi="Times New Roman" w:cs="Times New Roman"/>
          <w:color w:val="000000"/>
          <w:spacing w:val="-3"/>
          <w:kern w:val="0"/>
          <w:lang w:eastAsia="zh-CN"/>
          <w14:ligatures w14:val="none"/>
        </w:rPr>
        <w:t>w niniejszej Specyfikacji  Warunków Zamówienia.</w:t>
      </w:r>
    </w:p>
    <w:p w14:paraId="46263827" w14:textId="03387DF6" w:rsidR="00794C09" w:rsidRPr="00794C09" w:rsidRDefault="00794C09" w:rsidP="00794C09">
      <w:pPr>
        <w:numPr>
          <w:ilvl w:val="0"/>
          <w:numId w:val="1"/>
        </w:numPr>
        <w:shd w:val="clear" w:color="auto" w:fill="FFFFFF"/>
        <w:suppressAutoHyphens/>
        <w:autoSpaceDE w:val="0"/>
        <w:spacing w:after="0" w:line="221" w:lineRule="exact"/>
        <w:ind w:left="1065"/>
        <w:rPr>
          <w:rFonts w:ascii="Times New Roman" w:eastAsia="Times New Roman" w:hAnsi="Times New Roman" w:cs="Times New Roman"/>
          <w:color w:val="000000"/>
          <w:spacing w:val="-2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Wymagany jest termin ważności i przydatności do użycia dostarczonego asortymentu w poszczególnych pakietach  nie mniej niż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6 miesięcy.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zh-CN"/>
          <w14:ligatures w14:val="none"/>
        </w:rPr>
        <w:t xml:space="preserve"> </w:t>
      </w:r>
      <w:r>
        <w:rPr>
          <w:rFonts w:ascii="Times New Roman" w:eastAsia="Lucida Sans Unicode" w:hAnsi="Times New Roman" w:cs="Times New Roman"/>
          <w:color w:val="FF0000"/>
          <w:kern w:val="1"/>
          <w14:ligatures w14:val="none"/>
        </w:rPr>
        <w:t>(</w:t>
      </w:r>
      <w:r w:rsidRPr="0020246E">
        <w:rPr>
          <w:rFonts w:ascii="Times New Roman" w:eastAsia="Lucida Sans Unicode" w:hAnsi="Times New Roman" w:cs="Times New Roman"/>
          <w:color w:val="EE0000"/>
          <w:kern w:val="1"/>
          <w14:ligatures w14:val="none"/>
        </w:rPr>
        <w:t>Z wyłączeniem Pakietu 4 , gdzie wymagane jest wskazane na etykietach  terminu przydatności do użycia.)</w:t>
      </w:r>
      <w:r w:rsidRPr="00794C09">
        <w:rPr>
          <w:rFonts w:ascii="Times New Roman" w:eastAsia="Times New Roman" w:hAnsi="Times New Roman" w:cs="Times New Roman"/>
          <w:b/>
          <w:bCs/>
          <w:i/>
          <w:color w:val="000000"/>
          <w:kern w:val="0"/>
          <w:sz w:val="24"/>
          <w:szCs w:val="24"/>
          <w:u w:val="single"/>
          <w:lang w:eastAsia="zh-CN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b/>
          <w:bCs/>
          <w:i/>
          <w:color w:val="000000"/>
          <w:kern w:val="0"/>
          <w:sz w:val="24"/>
          <w:szCs w:val="24"/>
          <w:u w:val="single"/>
          <w:lang w:eastAsia="zh-CN"/>
          <w14:ligatures w14:val="none"/>
        </w:rPr>
        <w:t>(Jeśli okres ten jest krótszy, wymagane jest telefoniczne uzgodnienie realizacji zamówienia z Zamawiającym</w:t>
      </w:r>
    </w:p>
    <w:p w14:paraId="43450D61" w14:textId="77777777" w:rsidR="00794C09" w:rsidRPr="00794C09" w:rsidRDefault="00794C09" w:rsidP="00794C09">
      <w:pPr>
        <w:numPr>
          <w:ilvl w:val="0"/>
          <w:numId w:val="1"/>
        </w:numPr>
        <w:suppressAutoHyphens/>
        <w:autoSpaceDE w:val="0"/>
        <w:spacing w:before="60" w:after="60" w:line="240" w:lineRule="auto"/>
        <w:ind w:left="1065"/>
        <w:jc w:val="both"/>
        <w:rPr>
          <w:rFonts w:ascii="Times New Roman" w:eastAsia="Times New Roman" w:hAnsi="Times New Roman" w:cs="Times New Roman"/>
          <w:color w:val="000000"/>
          <w:kern w:val="1"/>
          <w:lang w:eastAsia="zh-CN" w:bidi="hi-I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spacing w:val="-2"/>
          <w:kern w:val="1"/>
          <w:lang w:eastAsia="zh-CN" w:bidi="hi-IN"/>
          <w14:ligatures w14:val="none"/>
        </w:rPr>
        <w:t>W przypadku braku wyrobu lub jego zaakceptowanego przez Zamawiającego zamiennika u Wykonawcy, Zamawiający może go kupić u innego kontrahenta, a różnicę w cenie oraz wszelkie inne koszty na jakie  ta sytuacja naraziła Zamawiającego pokrywa Wykonawca, zgodnie z zasadami określonymi w umowie.</w:t>
      </w:r>
    </w:p>
    <w:p w14:paraId="4B1F1A94" w14:textId="77777777" w:rsidR="00794C09" w:rsidRPr="00794C09" w:rsidRDefault="00794C09" w:rsidP="00794C09">
      <w:pPr>
        <w:widowControl w:val="0"/>
        <w:numPr>
          <w:ilvl w:val="0"/>
          <w:numId w:val="1"/>
        </w:numPr>
        <w:suppressAutoHyphens/>
        <w:spacing w:after="0" w:line="240" w:lineRule="auto"/>
        <w:ind w:left="1065"/>
        <w:textAlignment w:val="baseline"/>
        <w:rPr>
          <w:rFonts w:ascii="Times New Roman" w:eastAsia="Times New Roman" w:hAnsi="Times New Roman" w:cs="Times New Roman"/>
          <w:color w:val="000000"/>
          <w:kern w:val="1"/>
          <w:lang w:eastAsia="zh-CN" w:bidi="hi-I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1"/>
          <w:lang w:eastAsia="zh-CN" w:bidi="hi-IN"/>
          <w14:ligatures w14:val="none"/>
        </w:rPr>
        <w:t xml:space="preserve">Zamawiający zastrzega sobie możliwość składania zamówień/ zleceń bez jakichkolwiek </w:t>
      </w:r>
    </w:p>
    <w:p w14:paraId="034B7F87" w14:textId="77777777" w:rsidR="00794C09" w:rsidRPr="00794C09" w:rsidRDefault="00794C09" w:rsidP="00794C09">
      <w:pPr>
        <w:widowControl w:val="0"/>
        <w:suppressAutoHyphens/>
        <w:spacing w:after="0" w:line="240" w:lineRule="auto"/>
        <w:ind w:left="1035"/>
        <w:textAlignment w:val="baseline"/>
        <w:rPr>
          <w:rFonts w:ascii="Calibri" w:eastAsia="Times New Roman" w:hAnsi="Calibri" w:cs="Times New Roman"/>
          <w:color w:val="000000"/>
          <w:spacing w:val="-2"/>
          <w:kern w:val="1"/>
          <w:lang w:eastAsia="zh-CN" w:bidi="hi-I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1"/>
          <w:lang w:eastAsia="zh-CN" w:bidi="hi-IN"/>
          <w14:ligatures w14:val="none"/>
        </w:rPr>
        <w:t>ograniczeń co do ilości, składu, częstotliwości, wartości poszczególnych dostaw.</w:t>
      </w:r>
    </w:p>
    <w:p w14:paraId="026816C5" w14:textId="77777777" w:rsidR="00794C09" w:rsidRPr="00794C09" w:rsidRDefault="00794C09" w:rsidP="00794C09">
      <w:pPr>
        <w:numPr>
          <w:ilvl w:val="0"/>
          <w:numId w:val="1"/>
        </w:numPr>
        <w:suppressAutoHyphens/>
        <w:autoSpaceDE w:val="0"/>
        <w:spacing w:before="60" w:after="60" w:line="240" w:lineRule="auto"/>
        <w:ind w:left="1065"/>
        <w:jc w:val="both"/>
        <w:rPr>
          <w:rFonts w:ascii="Times New Roman" w:eastAsia="Times New Roman" w:hAnsi="Times New Roman" w:cs="Tahoma"/>
          <w:color w:val="000000"/>
          <w:kern w:val="1"/>
          <w:lang w:eastAsia="zh-CN" w:bidi="hi-IN"/>
          <w14:ligatures w14:val="none"/>
        </w:rPr>
      </w:pPr>
      <w:r w:rsidRPr="00794C09">
        <w:rPr>
          <w:rFonts w:ascii="Times New Roman" w:eastAsia="Times New Roman" w:hAnsi="Times New Roman" w:cs="Tahoma"/>
          <w:color w:val="000000"/>
          <w:spacing w:val="-2"/>
          <w:kern w:val="1"/>
          <w:lang w:eastAsia="zh-CN" w:bidi="hi-IN"/>
          <w14:ligatures w14:val="none"/>
        </w:rPr>
        <w:t>Zamówienie będzie realizowane sukcesywnie w zależności od potrzeb Zamawiającego do całkowitego wyczerpania zakresu przedmiotowego zamówienia .</w:t>
      </w:r>
    </w:p>
    <w:p w14:paraId="6E3E23EF" w14:textId="77777777" w:rsidR="00794C09" w:rsidRPr="00794C09" w:rsidRDefault="00794C09" w:rsidP="00794C09">
      <w:pPr>
        <w:widowControl w:val="0"/>
        <w:numPr>
          <w:ilvl w:val="0"/>
          <w:numId w:val="1"/>
        </w:numPr>
        <w:suppressAutoHyphens/>
        <w:spacing w:after="0" w:line="240" w:lineRule="auto"/>
        <w:ind w:left="1065"/>
        <w:textAlignment w:val="baseline"/>
        <w:rPr>
          <w:rFonts w:ascii="Times New Roman" w:eastAsia="Lucida Sans Unicode" w:hAnsi="Times New Roman" w:cs="Tahoma"/>
          <w:color w:val="000000"/>
          <w:kern w:val="1"/>
          <w:lang w:eastAsia="zh-CN" w:bidi="hi-IN"/>
          <w14:ligatures w14:val="none"/>
        </w:rPr>
      </w:pPr>
      <w:r w:rsidRPr="00794C09">
        <w:rPr>
          <w:rFonts w:ascii="Times New Roman" w:eastAsia="Lucida Sans Unicode" w:hAnsi="Times New Roman" w:cs="Times New Roman"/>
          <w:color w:val="000000"/>
          <w:kern w:val="1"/>
          <w:lang w:eastAsia="zh-CN" w:bidi="hi-IN"/>
          <w14:ligatures w14:val="none"/>
        </w:rPr>
        <w:t>Asortyment musi być dostarczony i wniesiony przez Wykonawcę do pomieszczenia   magazynowego Laboratorium Analitycznego, wskazanego przez Zamawiającego  w dniu dostawy.</w:t>
      </w:r>
    </w:p>
    <w:p w14:paraId="60F58AA5" w14:textId="77777777" w:rsidR="00794C09" w:rsidRPr="00794C09" w:rsidRDefault="00794C09" w:rsidP="00794C09">
      <w:pPr>
        <w:widowControl w:val="0"/>
        <w:numPr>
          <w:ilvl w:val="0"/>
          <w:numId w:val="1"/>
        </w:numPr>
        <w:suppressAutoHyphens/>
        <w:spacing w:after="0" w:line="240" w:lineRule="auto"/>
        <w:ind w:left="1065"/>
        <w:textAlignment w:val="baseline"/>
        <w:rPr>
          <w:rFonts w:ascii="Times New Roman" w:eastAsia="Lucida Sans Unicode" w:hAnsi="Times New Roman" w:cs="Times New Roman"/>
          <w:bCs/>
          <w:color w:val="000000"/>
          <w:spacing w:val="-1"/>
          <w:kern w:val="1"/>
          <w:lang w:eastAsia="zh-CN" w:bidi="hi-IN"/>
          <w14:ligatures w14:val="none"/>
        </w:rPr>
      </w:pPr>
      <w:r w:rsidRPr="00794C09">
        <w:rPr>
          <w:rFonts w:ascii="Times New Roman" w:eastAsia="Lucida Sans Unicode" w:hAnsi="Times New Roman" w:cs="Tahoma"/>
          <w:color w:val="000000"/>
          <w:kern w:val="1"/>
          <w:lang w:eastAsia="zh-CN" w:bidi="hi-IN"/>
          <w14:ligatures w14:val="none"/>
        </w:rPr>
        <w:t>Napisy na opakowaniu w języku polskim.</w:t>
      </w:r>
    </w:p>
    <w:p w14:paraId="46D4B3D5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Cs/>
          <w:color w:val="000000"/>
          <w:spacing w:val="-1"/>
          <w:kern w:val="0"/>
          <w:lang w:eastAsia="zh-CN"/>
          <w14:ligatures w14:val="none"/>
        </w:rPr>
        <w:t xml:space="preserve">              14)Przy nazwie handlowej każdej pozycji należy podać, wielkości opakowania jednostkowego </w:t>
      </w:r>
    </w:p>
    <w:p w14:paraId="6903CEB0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Cs w:val="24"/>
          <w:u w:val="single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Cs/>
          <w:color w:val="000000"/>
          <w:spacing w:val="-1"/>
          <w:kern w:val="0"/>
          <w:lang w:eastAsia="zh-CN"/>
          <w14:ligatures w14:val="none"/>
        </w:rPr>
        <w:lastRenderedPageBreak/>
        <w:t xml:space="preserve">                    oraz numer katalogowy i producenta.</w:t>
      </w:r>
    </w:p>
    <w:p w14:paraId="521D2DBF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Cs w:val="24"/>
          <w:u w:val="single"/>
          <w:lang w:eastAsia="zh-CN"/>
          <w14:ligatures w14:val="none"/>
        </w:rPr>
      </w:pPr>
    </w:p>
    <w:p w14:paraId="4470E33C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Cs w:val="24"/>
          <w:u w:val="single"/>
          <w:lang w:eastAsia="zh-CN"/>
          <w14:ligatures w14:val="none"/>
        </w:rPr>
      </w:pPr>
    </w:p>
    <w:p w14:paraId="39CA4F63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color w:val="000000"/>
          <w:kern w:val="0"/>
          <w:szCs w:val="24"/>
          <w:u w:val="single"/>
          <w:lang w:eastAsia="zh-CN"/>
          <w14:ligatures w14:val="none"/>
        </w:rPr>
        <w:t xml:space="preserve">Wymagania szczegółowe Zamawiającego: </w:t>
      </w:r>
    </w:p>
    <w:p w14:paraId="21545398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zh-CN"/>
          <w14:ligatures w14:val="none"/>
        </w:rPr>
      </w:pPr>
    </w:p>
    <w:p w14:paraId="3B17C4C3" w14:textId="77777777" w:rsidR="00794C09" w:rsidRPr="00794C09" w:rsidRDefault="00794C09" w:rsidP="00794C09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Cs w:val="24"/>
          <w:lang w:eastAsia="zh-CN"/>
          <w14:ligatures w14:val="none"/>
        </w:rPr>
        <w:t xml:space="preserve">Wymagane dołączenie do oferty  </w:t>
      </w:r>
      <w:r w:rsidRPr="00794C09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zh-CN"/>
          <w14:ligatures w14:val="none"/>
        </w:rPr>
        <w:t xml:space="preserve">kart charakterystyki substancji/ preparatu </w:t>
      </w:r>
      <w:r w:rsidRPr="00794C09">
        <w:rPr>
          <w:rFonts w:ascii="Times New Roman" w:eastAsia="Times New Roman" w:hAnsi="Times New Roman" w:cs="Times New Roman"/>
          <w:color w:val="000000"/>
          <w:kern w:val="0"/>
          <w:szCs w:val="24"/>
          <w:lang w:eastAsia="zh-CN"/>
          <w14:ligatures w14:val="none"/>
        </w:rPr>
        <w:t>dla wszystkich odczynników, kalibratorów i materiałów kontrolnych, których dotyczą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>.</w:t>
      </w:r>
    </w:p>
    <w:p w14:paraId="19E43ED0" w14:textId="77777777" w:rsidR="00794C09" w:rsidRPr="00794C09" w:rsidRDefault="00794C09" w:rsidP="00794C09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Karty techniczne analizatora, karty techniczne odczynnika (instrukcje, metodyki testu) - dostarczenie wraz z urządzeniem. </w:t>
      </w:r>
    </w:p>
    <w:p w14:paraId="644A8076" w14:textId="77777777" w:rsidR="00794C09" w:rsidRPr="00794C09" w:rsidRDefault="00794C09" w:rsidP="00794C09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val="en-US"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Transport produktów winien odbywać się w kontrolowanej i właściwej temperaturze </w:t>
      </w:r>
    </w:p>
    <w:p w14:paraId="192F12F9" w14:textId="77777777" w:rsidR="00794C09" w:rsidRPr="00794C09" w:rsidRDefault="00794C09" w:rsidP="00794C09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val="en-US" w:eastAsia="zh-CN"/>
          <w14:ligatures w14:val="none"/>
        </w:rPr>
        <w:t>Okres waż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>ności odczynników – min. 6 miesięcy. Jeśli okres jest krótszy, wymagane jest telefoniczne uzgodnienie realizacji zamówienia.</w:t>
      </w:r>
    </w:p>
    <w:p w14:paraId="3DF7A7B5" w14:textId="77777777" w:rsidR="00794C09" w:rsidRPr="00794C09" w:rsidRDefault="00794C09" w:rsidP="00794C09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bookmarkStart w:id="5" w:name="_Hlk113020192"/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>Zamawiający dopuszcza udostępnienie przez Wykonawcę bezpłatnej całodobowej  strony internetowej,</w:t>
      </w:r>
      <w:r w:rsidRPr="00794C09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na której znajdują się certyfikaty kontroli jakości w języku angielskim oraz karty charakterystyki i metodyki testów w języku polskim oraz instrukcje przechowywania i składowania produktów</w:t>
      </w:r>
      <w:bookmarkEnd w:id="5"/>
      <w:r w:rsidRPr="00794C09">
        <w:rPr>
          <w:rFonts w:ascii="Times New Roman" w:eastAsia="Calibri" w:hAnsi="Times New Roman" w:cs="Times New Roman"/>
          <w:color w:val="000000"/>
          <w:kern w:val="0"/>
          <w14:ligatures w14:val="none"/>
        </w:rPr>
        <w:t>.</w:t>
      </w:r>
    </w:p>
    <w:p w14:paraId="60E9AF02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</w:pPr>
    </w:p>
    <w:p w14:paraId="7FEBBAE9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</w:pPr>
    </w:p>
    <w:tbl>
      <w:tblPr>
        <w:tblW w:w="9222" w:type="dxa"/>
        <w:tblInd w:w="-5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4606"/>
        <w:gridCol w:w="4616"/>
      </w:tblGrid>
      <w:tr w:rsidR="00794C09" w:rsidRPr="00794C09" w14:paraId="78A1C714" w14:textId="77777777" w:rsidTr="0009679B">
        <w:trPr>
          <w:trHeight w:val="516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E7F06" w14:textId="77777777" w:rsidR="00794C09" w:rsidRPr="00794C09" w:rsidRDefault="00794C09" w:rsidP="00794C09">
            <w:pPr>
              <w:suppressAutoHyphens/>
              <w:spacing w:after="0"/>
              <w:rPr>
                <w:rFonts w:ascii="Times New Roman" w:eastAsia="Calibri" w:hAnsi="Times New Roman" w:cs="Calibri"/>
                <w:color w:val="000000"/>
                <w:kern w:val="0"/>
                <w:lang w:eastAsia="zh-CN"/>
                <w14:ligatures w14:val="none"/>
              </w:rPr>
            </w:pPr>
            <w:r w:rsidRPr="00794C09">
              <w:rPr>
                <w:rFonts w:ascii="Times New Roman" w:eastAsia="Times New Roman" w:hAnsi="Times New Roman" w:cs="Calibri"/>
                <w:b/>
                <w:color w:val="000000"/>
                <w:kern w:val="0"/>
                <w:lang w:eastAsia="zh-CN"/>
                <w14:ligatures w14:val="none"/>
              </w:rPr>
              <w:t xml:space="preserve">Kryterium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0BBEC1" w14:textId="77777777" w:rsidR="00794C09" w:rsidRPr="00794C09" w:rsidRDefault="00794C09" w:rsidP="00794C09">
            <w:pPr>
              <w:suppressAutoHyphens/>
              <w:spacing w:after="0"/>
              <w:ind w:left="2" w:right="2386"/>
              <w:rPr>
                <w:rFonts w:ascii="Times New Roman" w:eastAsia="Calibri" w:hAnsi="Times New Roman" w:cs="Calibri"/>
                <w:color w:val="000000"/>
                <w:kern w:val="0"/>
                <w:lang w:eastAsia="zh-CN"/>
                <w14:ligatures w14:val="none"/>
              </w:rPr>
            </w:pPr>
            <w:r w:rsidRPr="00794C09">
              <w:rPr>
                <w:rFonts w:ascii="Times New Roman" w:eastAsia="Times New Roman" w:hAnsi="Times New Roman" w:cs="Calibri"/>
                <w:b/>
                <w:color w:val="000000"/>
                <w:kern w:val="0"/>
                <w:lang w:eastAsia="zh-CN"/>
                <w14:ligatures w14:val="none"/>
              </w:rPr>
              <w:t>Waga kryterium Pkt.</w:t>
            </w:r>
            <w:r w:rsidRPr="00794C09">
              <w:rPr>
                <w:rFonts w:ascii="Times New Roman" w:eastAsia="Calibri" w:hAnsi="Times New Roman" w:cs="Calibri"/>
                <w:color w:val="000000"/>
                <w:kern w:val="0"/>
                <w:lang w:eastAsia="zh-CN"/>
                <w14:ligatures w14:val="none"/>
              </w:rPr>
              <w:t xml:space="preserve"> </w:t>
            </w:r>
          </w:p>
        </w:tc>
      </w:tr>
      <w:tr w:rsidR="00794C09" w:rsidRPr="00794C09" w14:paraId="4C6B5A22" w14:textId="77777777" w:rsidTr="0009679B">
        <w:trPr>
          <w:trHeight w:val="262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5F49B7" w14:textId="77777777" w:rsidR="00794C09" w:rsidRPr="00794C09" w:rsidRDefault="00794C09" w:rsidP="00794C09">
            <w:pPr>
              <w:suppressAutoHyphens/>
              <w:spacing w:after="0"/>
              <w:rPr>
                <w:rFonts w:ascii="Times New Roman" w:eastAsia="Calibri" w:hAnsi="Times New Roman" w:cs="Calibri"/>
                <w:color w:val="000000"/>
                <w:kern w:val="0"/>
                <w:lang w:eastAsia="zh-CN"/>
                <w14:ligatures w14:val="none"/>
              </w:rPr>
            </w:pPr>
            <w:r w:rsidRPr="00794C09">
              <w:rPr>
                <w:rFonts w:ascii="Times New Roman" w:eastAsia="Calibri" w:hAnsi="Times New Roman" w:cs="Calibri"/>
                <w:color w:val="000000"/>
                <w:kern w:val="0"/>
                <w:lang w:eastAsia="zh-CN"/>
                <w14:ligatures w14:val="none"/>
              </w:rPr>
              <w:t xml:space="preserve">I Cena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BF0A2" w14:textId="77777777" w:rsidR="00794C09" w:rsidRPr="00794C09" w:rsidRDefault="00794C09" w:rsidP="00794C09">
            <w:pPr>
              <w:suppressAutoHyphens/>
              <w:spacing w:after="0"/>
              <w:ind w:left="2"/>
              <w:rPr>
                <w:rFonts w:ascii="Times New Roman" w:eastAsia="Calibri" w:hAnsi="Times New Roman" w:cs="Calibri"/>
                <w:color w:val="000000"/>
                <w:kern w:val="0"/>
                <w:lang w:eastAsia="zh-CN"/>
                <w14:ligatures w14:val="none"/>
              </w:rPr>
            </w:pPr>
            <w:r w:rsidRPr="00794C09">
              <w:rPr>
                <w:rFonts w:ascii="Times New Roman" w:eastAsia="Calibri" w:hAnsi="Times New Roman" w:cs="Calibri"/>
                <w:color w:val="000000"/>
                <w:kern w:val="0"/>
                <w:lang w:eastAsia="zh-CN"/>
                <w14:ligatures w14:val="none"/>
              </w:rPr>
              <w:t xml:space="preserve">60 </w:t>
            </w:r>
          </w:p>
        </w:tc>
      </w:tr>
      <w:tr w:rsidR="00794C09" w:rsidRPr="00794C09" w14:paraId="0708FA80" w14:textId="77777777" w:rsidTr="0009679B">
        <w:trPr>
          <w:trHeight w:val="264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6D97C1" w14:textId="77777777" w:rsidR="00794C09" w:rsidRPr="00794C09" w:rsidRDefault="00794C09" w:rsidP="00794C09">
            <w:pPr>
              <w:suppressAutoHyphens/>
              <w:spacing w:after="0"/>
              <w:rPr>
                <w:rFonts w:ascii="Times New Roman" w:eastAsia="Calibri" w:hAnsi="Times New Roman" w:cs="Calibri"/>
                <w:color w:val="000000"/>
                <w:kern w:val="0"/>
                <w:lang w:eastAsia="zh-CN"/>
                <w14:ligatures w14:val="none"/>
              </w:rPr>
            </w:pPr>
            <w:r w:rsidRPr="00794C09">
              <w:rPr>
                <w:rFonts w:ascii="Times New Roman" w:eastAsia="Calibri" w:hAnsi="Times New Roman" w:cs="Calibri"/>
                <w:color w:val="000000"/>
                <w:kern w:val="0"/>
                <w:lang w:eastAsia="zh-CN"/>
                <w14:ligatures w14:val="none"/>
              </w:rPr>
              <w:t xml:space="preserve">II Warunki techniczne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392F2" w14:textId="77777777" w:rsidR="00794C09" w:rsidRPr="00794C09" w:rsidRDefault="00794C09" w:rsidP="00794C09">
            <w:pPr>
              <w:suppressAutoHyphens/>
              <w:spacing w:after="0"/>
              <w:ind w:left="2"/>
              <w:rPr>
                <w:rFonts w:ascii="Times New Roman" w:eastAsia="Calibri" w:hAnsi="Times New Roman" w:cs="Calibri"/>
                <w:color w:val="000000"/>
                <w:kern w:val="0"/>
                <w:lang w:eastAsia="zh-CN"/>
                <w14:ligatures w14:val="none"/>
              </w:rPr>
            </w:pPr>
            <w:r w:rsidRPr="00794C09">
              <w:rPr>
                <w:rFonts w:ascii="Times New Roman" w:eastAsia="Calibri" w:hAnsi="Times New Roman" w:cs="Calibri"/>
                <w:color w:val="000000"/>
                <w:kern w:val="0"/>
                <w:lang w:eastAsia="zh-CN"/>
                <w14:ligatures w14:val="none"/>
              </w:rPr>
              <w:t xml:space="preserve">35 </w:t>
            </w:r>
          </w:p>
        </w:tc>
      </w:tr>
      <w:tr w:rsidR="00794C09" w:rsidRPr="00794C09" w14:paraId="2A971B22" w14:textId="77777777" w:rsidTr="0009679B">
        <w:trPr>
          <w:trHeight w:val="264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7EB6E5" w14:textId="77777777" w:rsidR="00794C09" w:rsidRPr="00794C09" w:rsidRDefault="00794C09" w:rsidP="00794C09">
            <w:pPr>
              <w:suppressAutoHyphens/>
              <w:spacing w:after="0"/>
              <w:rPr>
                <w:rFonts w:ascii="Times New Roman" w:eastAsia="Calibri" w:hAnsi="Times New Roman" w:cs="Calibri"/>
                <w:color w:val="000000"/>
                <w:kern w:val="0"/>
                <w:lang w:eastAsia="zh-CN"/>
                <w14:ligatures w14:val="none"/>
              </w:rPr>
            </w:pPr>
            <w:r w:rsidRPr="00794C09">
              <w:rPr>
                <w:rFonts w:ascii="Times New Roman" w:eastAsia="Calibri" w:hAnsi="Times New Roman" w:cs="Calibri"/>
                <w:color w:val="000000"/>
                <w:kern w:val="0"/>
                <w:lang w:eastAsia="zh-CN"/>
                <w14:ligatures w14:val="none"/>
              </w:rPr>
              <w:t xml:space="preserve">III Termin dostawy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B78D3" w14:textId="77777777" w:rsidR="00794C09" w:rsidRPr="00794C09" w:rsidRDefault="00794C09" w:rsidP="00794C09">
            <w:pPr>
              <w:suppressAutoHyphens/>
              <w:spacing w:after="0"/>
              <w:ind w:left="2"/>
              <w:rPr>
                <w:rFonts w:ascii="Times New Roman" w:eastAsia="Calibri" w:hAnsi="Times New Roman" w:cs="Calibri"/>
                <w:color w:val="000000"/>
                <w:kern w:val="0"/>
                <w:lang w:eastAsia="zh-CN"/>
                <w14:ligatures w14:val="none"/>
              </w:rPr>
            </w:pPr>
            <w:r w:rsidRPr="00794C09">
              <w:rPr>
                <w:rFonts w:ascii="Times New Roman" w:eastAsia="Calibri" w:hAnsi="Times New Roman" w:cs="Calibri"/>
                <w:color w:val="000000"/>
                <w:kern w:val="0"/>
                <w:lang w:eastAsia="zh-CN"/>
                <w14:ligatures w14:val="none"/>
              </w:rPr>
              <w:t xml:space="preserve">5 </w:t>
            </w:r>
          </w:p>
        </w:tc>
      </w:tr>
    </w:tbl>
    <w:p w14:paraId="01F8B116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</w:pPr>
    </w:p>
    <w:p w14:paraId="3CAE4247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  <w:t>Kryteria wyboru oferty:</w:t>
      </w:r>
    </w:p>
    <w:p w14:paraId="04317ADC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</w:pPr>
    </w:p>
    <w:p w14:paraId="794304F6" w14:textId="77777777" w:rsidR="00794C09" w:rsidRPr="00794C09" w:rsidRDefault="00794C09" w:rsidP="00794C09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  <w:t>Cena – 60 %</w:t>
      </w:r>
    </w:p>
    <w:p w14:paraId="1B2256AB" w14:textId="77777777" w:rsidR="00794C09" w:rsidRPr="00794C09" w:rsidRDefault="00794C09" w:rsidP="00794C09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trike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>cena oferty najtańszej</w:t>
      </w:r>
    </w:p>
    <w:p w14:paraId="0F6396FF" w14:textId="77777777" w:rsidR="00794C09" w:rsidRPr="00794C09" w:rsidRDefault="00794C09" w:rsidP="00794C09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strike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strike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strike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 X  100 x 60% = liczba punktów</w:t>
      </w:r>
    </w:p>
    <w:p w14:paraId="7AA462F0" w14:textId="77777777" w:rsidR="00794C09" w:rsidRPr="00794C09" w:rsidRDefault="00794C09" w:rsidP="00794C09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>cena oferty badanej</w:t>
      </w:r>
    </w:p>
    <w:p w14:paraId="0F749B22" w14:textId="77777777" w:rsidR="00794C09" w:rsidRPr="00794C09" w:rsidRDefault="00794C09" w:rsidP="00794C09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</w:p>
    <w:p w14:paraId="07702A44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</w:p>
    <w:p w14:paraId="75122E0B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  <w:t>2.Warunki techniczne  - 35 %</w:t>
      </w:r>
    </w:p>
    <w:p w14:paraId="557D56CD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</w:pPr>
    </w:p>
    <w:p w14:paraId="4477EB96" w14:textId="77777777" w:rsidR="00794C09" w:rsidRPr="00794C09" w:rsidRDefault="00794C09" w:rsidP="00794C09">
      <w:pPr>
        <w:suppressAutoHyphens/>
        <w:spacing w:after="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>Punkty za II kryterium „warunki techniczne” zostaną obliczone według następujących zasad: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</w:p>
    <w:p w14:paraId="4795AFA9" w14:textId="77777777" w:rsidR="00794C09" w:rsidRPr="00794C09" w:rsidRDefault="00794C09" w:rsidP="00794C09">
      <w:pPr>
        <w:suppressAutoHyphens/>
        <w:spacing w:after="0" w:line="240" w:lineRule="auto"/>
        <w:ind w:left="-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II kryterium ,,warunki techniczne” będzie oceniane wstępnie na podstawie złożonych oświadczeń wg 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załącznika nr 9 do SWZ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do poszczególnych Pakietów, wskazujących posiadanie przez oferowany asortyment wymaganych parametrów potwierdzonych badaniami producenta, katalogami, broszurami, kartami technicznymi, kartami charakterystyki, których autentyczność potwierdza Wykonawca. W przypadku braku możliwości prawidłowej oceny 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warunków technicznych asortymentu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z dołączonych do oferty  katalogów, badań producenta, broszur, prospektów, kart technicznych ( np. nieczytelny lub niepełny opis asortymentu, brak zaznaczenia pozycji w katalogu zbiorczym), Zamawiający może wymagać dostarczenia nieodpłatnych próbek wskazanego asortymentu.  </w:t>
      </w:r>
    </w:p>
    <w:p w14:paraId="5480BBE3" w14:textId="77777777" w:rsidR="00794C09" w:rsidRPr="00794C09" w:rsidRDefault="00794C09" w:rsidP="00794C09">
      <w:pPr>
        <w:suppressAutoHyphens/>
        <w:spacing w:after="13" w:line="269" w:lineRule="auto"/>
        <w:ind w:left="-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  <w:t>Ocena ofert w II kryterium ,,warunki techniczne”: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  </w:t>
      </w:r>
    </w:p>
    <w:p w14:paraId="69B4D6F8" w14:textId="77777777" w:rsidR="00794C09" w:rsidRPr="00794C09" w:rsidRDefault="00794C09" w:rsidP="00794C09">
      <w:pPr>
        <w:suppressAutoHyphens/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>1)</w:t>
      </w:r>
      <w:r w:rsidRPr="00794C09">
        <w:rPr>
          <w:rFonts w:ascii="Times New Roman" w:eastAsia="Arial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Podczas dokonywania oceny spełniania warunków technicznych asortymentu 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w Pakiecie 1, 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Zamawiający zwróci szczególną uwagę na: </w:t>
      </w:r>
    </w:p>
    <w:p w14:paraId="59A7CA53" w14:textId="77777777" w:rsidR="00794C09" w:rsidRPr="00794C09" w:rsidRDefault="00794C09" w:rsidP="00794C09">
      <w:pPr>
        <w:keepNext/>
        <w:keepLines/>
        <w:spacing w:after="0"/>
        <w:ind w:left="10" w:hanging="10"/>
        <w:outlineLvl w:val="1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A)</w:t>
      </w:r>
      <w:r w:rsidRPr="00794C09">
        <w:rPr>
          <w:rFonts w:ascii="Times New Roman" w:eastAsia="Arial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794C09">
        <w:rPr>
          <w:rFonts w:ascii="Times New Roman" w:eastAsia="Georgia" w:hAnsi="Times New Roman" w:cs="Times New Roman"/>
          <w:color w:val="000000"/>
          <w:kern w:val="0"/>
          <w:lang w:eastAsia="pl-PL"/>
          <w14:ligatures w14:val="none"/>
        </w:rPr>
        <w:t xml:space="preserve">Dodatkowe cechy analizatora 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bookmarkStart w:id="6" w:name="_Hlk95378785"/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(0-</w:t>
      </w:r>
      <w:r w:rsidRPr="00794C09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10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pkt) </w:t>
      </w:r>
      <w:bookmarkEnd w:id="6"/>
    </w:p>
    <w:p w14:paraId="1509B104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B) Metodyka oznaczeń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 (0-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>5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 pkt)</w:t>
      </w:r>
    </w:p>
    <w:p w14:paraId="2FD89848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C)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Metodyka oznaczeń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 (0-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>5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 pkt)</w:t>
      </w:r>
    </w:p>
    <w:p w14:paraId="2356D3FB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D)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Dodatkowe</w:t>
      </w:r>
      <w:r w:rsidRPr="00794C09">
        <w:rPr>
          <w:rFonts w:ascii="Times New Roman" w:eastAsia="Times New Roman" w:hAnsi="Times New Roman" w:cs="Times New Roman"/>
          <w:color w:val="000000"/>
          <w:spacing w:val="-2"/>
          <w:kern w:val="0"/>
          <w:lang w:eastAsia="pl-PL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cechy</w:t>
      </w:r>
      <w:r w:rsidRPr="00794C09">
        <w:rPr>
          <w:rFonts w:ascii="Times New Roman" w:eastAsia="Times New Roman" w:hAnsi="Times New Roman" w:cs="Times New Roman"/>
          <w:color w:val="000000"/>
          <w:spacing w:val="-2"/>
          <w:kern w:val="0"/>
          <w:lang w:eastAsia="pl-PL"/>
          <w14:ligatures w14:val="none"/>
        </w:rPr>
        <w:t xml:space="preserve"> analizatora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 (0-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>5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 pkt)</w:t>
      </w:r>
    </w:p>
    <w:p w14:paraId="550F0525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lastRenderedPageBreak/>
        <w:t xml:space="preserve">E)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System</w:t>
      </w:r>
      <w:r w:rsidRPr="00794C09">
        <w:rPr>
          <w:rFonts w:ascii="Times New Roman" w:eastAsia="Times New Roman" w:hAnsi="Times New Roman" w:cs="Times New Roman"/>
          <w:color w:val="000000"/>
          <w:spacing w:val="-2"/>
          <w:kern w:val="0"/>
          <w:lang w:eastAsia="pl-PL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uzdatniania</w:t>
      </w:r>
      <w:r w:rsidRPr="00794C09">
        <w:rPr>
          <w:rFonts w:ascii="Times New Roman" w:eastAsia="Times New Roman" w:hAnsi="Times New Roman" w:cs="Times New Roman"/>
          <w:color w:val="000000"/>
          <w:spacing w:val="-2"/>
          <w:kern w:val="0"/>
          <w:lang w:eastAsia="pl-PL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wody</w:t>
      </w:r>
      <w:r w:rsidRPr="00794C09">
        <w:rPr>
          <w:rFonts w:ascii="Times New Roman" w:eastAsia="Times New Roman" w:hAnsi="Times New Roman" w:cs="Times New Roman"/>
          <w:color w:val="000000"/>
          <w:spacing w:val="-2"/>
          <w:kern w:val="0"/>
          <w:lang w:eastAsia="pl-PL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dla </w:t>
      </w:r>
      <w:r w:rsidRPr="00794C09">
        <w:rPr>
          <w:rFonts w:ascii="Times New Roman" w:eastAsia="Times New Roman" w:hAnsi="Times New Roman" w:cs="Times New Roman"/>
          <w:color w:val="000000"/>
          <w:spacing w:val="-2"/>
          <w:kern w:val="0"/>
          <w:lang w:eastAsia="pl-PL"/>
          <w14:ligatures w14:val="none"/>
        </w:rPr>
        <w:t>aparatu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 (0 – </w:t>
      </w:r>
      <w:r w:rsidRPr="00794C09"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  <w:t>5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 pkt)</w:t>
      </w:r>
    </w:p>
    <w:p w14:paraId="3C4548CA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F)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Codzienne</w:t>
      </w:r>
      <w:r w:rsidRPr="00794C09">
        <w:rPr>
          <w:rFonts w:ascii="Times New Roman" w:eastAsia="Times New Roman" w:hAnsi="Times New Roman" w:cs="Times New Roman"/>
          <w:color w:val="000000"/>
          <w:spacing w:val="-14"/>
          <w:kern w:val="0"/>
          <w:lang w:eastAsia="pl-PL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czynności</w:t>
      </w:r>
      <w:r w:rsidRPr="00794C09">
        <w:rPr>
          <w:rFonts w:ascii="Times New Roman" w:eastAsia="Times New Roman" w:hAnsi="Times New Roman" w:cs="Times New Roman"/>
          <w:color w:val="000000"/>
          <w:spacing w:val="-12"/>
          <w:kern w:val="0"/>
          <w:lang w:eastAsia="pl-PL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konserwacyjne</w:t>
      </w:r>
      <w:r w:rsidRPr="00794C09">
        <w:rPr>
          <w:rFonts w:ascii="Times New Roman" w:eastAsia="Times New Roman" w:hAnsi="Times New Roman" w:cs="Times New Roman"/>
          <w:color w:val="000000"/>
          <w:spacing w:val="-14"/>
          <w:kern w:val="0"/>
          <w:lang w:eastAsia="pl-PL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i związany z tym czas postoju aparatu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(0 – </w:t>
      </w:r>
      <w:r w:rsidRPr="00794C09"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  <w:t>5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 pkt)</w:t>
      </w:r>
    </w:p>
    <w:p w14:paraId="490639E2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0EE77E67" w14:textId="77777777" w:rsidR="00794C09" w:rsidRPr="00794C09" w:rsidRDefault="00794C09" w:rsidP="00794C09">
      <w:pPr>
        <w:suppressAutoHyphens/>
        <w:spacing w:after="0"/>
        <w:ind w:left="73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  <w:t>Suma pkt przyznawana badanej ofercie wg danych zawartych w załączniku  nr 9.1  do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  <w:t>SWZ -zestawienie  parametrów ocenianych , a dotyczących parametrów technicznych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  <w:t>punktowanych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</w:p>
    <w:p w14:paraId="61E8ED17" w14:textId="77777777" w:rsidR="00794C09" w:rsidRPr="00794C09" w:rsidRDefault="00794C09" w:rsidP="00794C09">
      <w:pPr>
        <w:suppressAutoHyphens/>
        <w:spacing w:after="22"/>
        <w:ind w:left="72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                     Opcja punktowana A + B + C + D + E + F</w:t>
      </w:r>
    </w:p>
    <w:p w14:paraId="3FDC639F" w14:textId="77777777" w:rsidR="00794C09" w:rsidRPr="00794C09" w:rsidRDefault="00794C09" w:rsidP="00794C09">
      <w:pPr>
        <w:suppressAutoHyphens/>
        <w:spacing w:after="0" w:line="240" w:lineRule="auto"/>
        <w:ind w:left="73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PKT = ------------------------------------------------------------------------------ x 100 x 35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      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</w:p>
    <w:p w14:paraId="04E6A38E" w14:textId="77777777" w:rsidR="00794C09" w:rsidRPr="00794C09" w:rsidRDefault="00794C09" w:rsidP="00794C09">
      <w:pPr>
        <w:suppressAutoHyphens/>
        <w:spacing w:after="0" w:line="240" w:lineRule="auto"/>
        <w:ind w:left="73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 35 - 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Max ilość pkt. spośród ocenianych ofert wg danych dotyczących     dodatkowo punktowanych oferowanych opcji z wypełnionego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  <w:t>zał .nr 9.1   do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  <w:t>SWZ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</w:p>
    <w:p w14:paraId="1F1D3B6E" w14:textId="77777777" w:rsidR="00794C09" w:rsidRPr="00794C09" w:rsidRDefault="00794C09" w:rsidP="00794C09">
      <w:pPr>
        <w:suppressAutoHyphens/>
        <w:spacing w:after="0" w:line="240" w:lineRule="auto"/>
        <w:ind w:left="73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3F7DB152" w14:textId="77777777" w:rsidR="00794C09" w:rsidRPr="00794C09" w:rsidRDefault="00794C09" w:rsidP="00794C09">
      <w:pPr>
        <w:suppressAutoHyphens/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>2)</w:t>
      </w:r>
      <w:r w:rsidRPr="00794C09">
        <w:rPr>
          <w:rFonts w:ascii="Times New Roman" w:eastAsia="Arial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Podczas dokonywania oceny spełniania warunków technicznych asortymentu 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w Pakiecie 2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Zamawiający zwróci szczególną uwagę na: </w:t>
      </w:r>
    </w:p>
    <w:p w14:paraId="54085FC5" w14:textId="77777777" w:rsidR="00794C09" w:rsidRPr="00794C09" w:rsidRDefault="00794C09" w:rsidP="00794C09">
      <w:pPr>
        <w:keepNext/>
        <w:keepLines/>
        <w:spacing w:after="0"/>
        <w:ind w:left="715" w:hanging="10"/>
        <w:outlineLvl w:val="1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A)</w:t>
      </w:r>
      <w:r w:rsidRPr="00794C09">
        <w:rPr>
          <w:rFonts w:ascii="Times New Roman" w:eastAsia="Arial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Działanie analizatora  (0-10 pkt) </w:t>
      </w:r>
    </w:p>
    <w:p w14:paraId="604EDF42" w14:textId="77777777" w:rsidR="00794C09" w:rsidRPr="00794C09" w:rsidRDefault="00794C09" w:rsidP="00794C09">
      <w:pPr>
        <w:keepNext/>
        <w:keepLines/>
        <w:spacing w:after="0"/>
        <w:ind w:left="715" w:hanging="10"/>
        <w:outlineLvl w:val="1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B)</w:t>
      </w:r>
      <w:r w:rsidRPr="00794C09">
        <w:rPr>
          <w:rFonts w:ascii="Times New Roman" w:eastAsia="Arial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Dodatkowe funkcje analizatora (0-10 pkt) </w:t>
      </w:r>
    </w:p>
    <w:p w14:paraId="4CD7C6E2" w14:textId="77777777" w:rsidR="00794C09" w:rsidRPr="00794C09" w:rsidRDefault="00794C09" w:rsidP="00794C09">
      <w:pPr>
        <w:keepNext/>
        <w:keepLines/>
        <w:spacing w:after="0"/>
        <w:ind w:left="715" w:hanging="10"/>
        <w:outlineLvl w:val="1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C) Dodatkowe wartości referencyjne testów (0-5 pkt)</w:t>
      </w:r>
    </w:p>
    <w:p w14:paraId="0CF5B920" w14:textId="77777777" w:rsidR="00794C09" w:rsidRPr="00794C09" w:rsidRDefault="00794C09" w:rsidP="00794C09">
      <w:pPr>
        <w:keepNext/>
        <w:keepLines/>
        <w:spacing w:after="0"/>
        <w:ind w:left="715" w:hanging="10"/>
        <w:outlineLvl w:val="1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D) Szybkość otrzymania wyniku dla Troponiny (0-10 pkt)</w:t>
      </w:r>
    </w:p>
    <w:p w14:paraId="49CBBF1D" w14:textId="77777777" w:rsidR="00794C09" w:rsidRPr="00794C09" w:rsidRDefault="00794C09" w:rsidP="00794C09">
      <w:pPr>
        <w:suppressAutoHyphens/>
        <w:spacing w:after="0"/>
        <w:ind w:left="-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</w:pPr>
    </w:p>
    <w:p w14:paraId="286FA81C" w14:textId="77777777" w:rsidR="00794C09" w:rsidRPr="00794C09" w:rsidRDefault="00794C09" w:rsidP="00794C09">
      <w:pPr>
        <w:suppressAutoHyphens/>
        <w:spacing w:after="0"/>
        <w:ind w:left="-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  <w:t>Suma pkt przyznawana badanej ofercie wg danych zawartych w załączniku  nr 9.2  do SWZ zestawienie  parametrów ocenianych , a dotyczących parametrów technicznych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  <w:t>punktowanych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</w:p>
    <w:p w14:paraId="5E90F537" w14:textId="77777777" w:rsidR="00794C09" w:rsidRPr="00794C09" w:rsidRDefault="00794C09" w:rsidP="00794C09">
      <w:pPr>
        <w:suppressAutoHyphens/>
        <w:spacing w:after="22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</w:p>
    <w:p w14:paraId="7A1C1DE9" w14:textId="77777777" w:rsidR="00794C09" w:rsidRPr="00794C09" w:rsidRDefault="00794C09" w:rsidP="00794C09">
      <w:pPr>
        <w:tabs>
          <w:tab w:val="center" w:pos="3182"/>
        </w:tabs>
        <w:suppressAutoHyphens/>
        <w:spacing w:after="0" w:line="240" w:lineRule="auto"/>
        <w:ind w:left="-1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ab/>
        <w:t xml:space="preserve">                                           Opcja punktowana A +B + C + D</w:t>
      </w:r>
    </w:p>
    <w:p w14:paraId="23B4792B" w14:textId="77777777" w:rsidR="00794C09" w:rsidRPr="00794C09" w:rsidRDefault="00794C09" w:rsidP="00794C09">
      <w:pPr>
        <w:suppressAutoHyphens/>
        <w:spacing w:after="0" w:line="240" w:lineRule="auto"/>
        <w:ind w:left="-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PKT = ------------------------------------------------------------------------------ x 100 x 35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     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</w:p>
    <w:p w14:paraId="5D993478" w14:textId="77777777" w:rsidR="00794C09" w:rsidRPr="00794C09" w:rsidRDefault="00794C09" w:rsidP="00794C09">
      <w:pPr>
        <w:tabs>
          <w:tab w:val="center" w:pos="4065"/>
        </w:tabs>
        <w:suppressAutoHyphens/>
        <w:spacing w:after="0" w:line="240" w:lineRule="auto"/>
        <w:ind w:left="-1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ab/>
        <w:t xml:space="preserve">35 - 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Max ilość pkt. spośród ocenianych ofert wg danych dotyczących  </w:t>
      </w:r>
    </w:p>
    <w:p w14:paraId="597ED53B" w14:textId="77777777" w:rsidR="00794C09" w:rsidRPr="00794C09" w:rsidRDefault="00794C09" w:rsidP="00794C09">
      <w:pPr>
        <w:suppressAutoHyphens/>
        <w:spacing w:after="0" w:line="240" w:lineRule="auto"/>
        <w:ind w:left="-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          dodatkowo punktowanych oferowanych opcji z wypełnionego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  <w:t>zał .nr 9.2   do SWZ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</w:p>
    <w:p w14:paraId="71C71903" w14:textId="77777777" w:rsidR="00794C09" w:rsidRPr="00794C09" w:rsidRDefault="00794C09" w:rsidP="00794C09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1"/>
          <w:lang w:eastAsia="zh-CN" w:bidi="hi-IN"/>
          <w14:ligatures w14:val="none"/>
        </w:rPr>
      </w:pPr>
    </w:p>
    <w:p w14:paraId="7E178D75" w14:textId="77777777" w:rsidR="00794C09" w:rsidRPr="00794C09" w:rsidRDefault="00794C09" w:rsidP="00794C09">
      <w:pPr>
        <w:suppressAutoHyphens/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3) Podczas dokonywania oceny spełniania warunków technicznych asortymentu 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w Pakiecie 3, 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Zamawiający zwróci szczególną uwagę na: </w:t>
      </w:r>
    </w:p>
    <w:p w14:paraId="689ACDFE" w14:textId="77777777" w:rsidR="00794C09" w:rsidRPr="00794C09" w:rsidRDefault="00794C09" w:rsidP="00794C09">
      <w:pPr>
        <w:keepNext/>
        <w:keepLines/>
        <w:spacing w:after="0"/>
        <w:ind w:left="715" w:hanging="10"/>
        <w:outlineLvl w:val="1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A)</w:t>
      </w:r>
      <w:r w:rsidRPr="00794C09">
        <w:rPr>
          <w:rFonts w:ascii="Times New Roman" w:eastAsia="Arial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Potrzeba wykonania codziennych czynności czyszcząco - konserwujących (0-20 pkt) </w:t>
      </w:r>
    </w:p>
    <w:p w14:paraId="15DD794B" w14:textId="77777777" w:rsidR="00794C09" w:rsidRPr="00794C09" w:rsidRDefault="00794C09" w:rsidP="00794C09">
      <w:pPr>
        <w:keepNext/>
        <w:keepLines/>
        <w:spacing w:after="0"/>
        <w:ind w:left="715" w:hanging="10"/>
        <w:outlineLvl w:val="1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B)</w:t>
      </w:r>
      <w:r w:rsidRPr="00794C09">
        <w:rPr>
          <w:rFonts w:ascii="Times New Roman" w:eastAsia="Arial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Ważność testu po otwarciu  (0-15 pkt) </w:t>
      </w:r>
    </w:p>
    <w:p w14:paraId="6C82FAED" w14:textId="77777777" w:rsidR="00794C09" w:rsidRPr="00794C09" w:rsidRDefault="00794C09" w:rsidP="00794C09">
      <w:pPr>
        <w:suppressAutoHyphens/>
        <w:spacing w:after="0"/>
        <w:ind w:left="-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</w:pPr>
    </w:p>
    <w:p w14:paraId="77E13747" w14:textId="77777777" w:rsidR="00794C09" w:rsidRPr="00794C09" w:rsidRDefault="00794C09" w:rsidP="00794C09">
      <w:pPr>
        <w:suppressAutoHyphens/>
        <w:spacing w:after="0"/>
        <w:ind w:left="-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  <w:t>Suma pkt przyznawana badanej ofercie wg danych zawartych w załączniku  nr 9.3  do SWZ zestawienie  parametrów ocenianych , a dotyczących parametrów technicznych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  <w:t>punktowanych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</w:p>
    <w:p w14:paraId="16128F43" w14:textId="77777777" w:rsidR="00794C09" w:rsidRPr="00794C09" w:rsidRDefault="00794C09" w:rsidP="00794C09">
      <w:pPr>
        <w:suppressAutoHyphens/>
        <w:spacing w:after="22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</w:p>
    <w:p w14:paraId="610EC98A" w14:textId="77777777" w:rsidR="00794C09" w:rsidRPr="00794C09" w:rsidRDefault="00794C09" w:rsidP="00794C09">
      <w:pPr>
        <w:tabs>
          <w:tab w:val="center" w:pos="3182"/>
        </w:tabs>
        <w:suppressAutoHyphens/>
        <w:spacing w:after="0" w:line="240" w:lineRule="auto"/>
        <w:ind w:left="-1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ab/>
        <w:t xml:space="preserve">                                           Opcja punktowana A +B </w:t>
      </w:r>
    </w:p>
    <w:p w14:paraId="0F56A8EC" w14:textId="77777777" w:rsidR="00794C09" w:rsidRPr="00794C09" w:rsidRDefault="00794C09" w:rsidP="00794C09">
      <w:pPr>
        <w:suppressAutoHyphens/>
        <w:spacing w:after="0" w:line="240" w:lineRule="auto"/>
        <w:ind w:left="-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PKT = ------------------------------------------------------------------------------ x 100 x 35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     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</w:p>
    <w:p w14:paraId="0A9B2DE5" w14:textId="77777777" w:rsidR="00794C09" w:rsidRPr="00794C09" w:rsidRDefault="00794C09" w:rsidP="00794C09">
      <w:pPr>
        <w:tabs>
          <w:tab w:val="center" w:pos="4065"/>
        </w:tabs>
        <w:suppressAutoHyphens/>
        <w:spacing w:after="0" w:line="240" w:lineRule="auto"/>
        <w:ind w:left="-1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ab/>
        <w:t xml:space="preserve">35 - 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Max ilość pkt. spośród ocenianych ofert wg danych dotyczących  </w:t>
      </w:r>
    </w:p>
    <w:p w14:paraId="7E3C5A97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          dodatkowo punktowanych oferowanych opcji z wypełnionego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  <w:t>zał .nr 9.3   do SWZ</w:t>
      </w:r>
    </w:p>
    <w:p w14:paraId="6C6C6018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</w:p>
    <w:p w14:paraId="14AF61B2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</w:p>
    <w:p w14:paraId="2743AF93" w14:textId="77777777" w:rsidR="00794C09" w:rsidRPr="00794C09" w:rsidRDefault="00794C09" w:rsidP="00794C09">
      <w:pPr>
        <w:suppressAutoHyphens/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4) Podczas dokonywania oceny spełniania warunków technicznych asortymentu 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w Pakiecie 4, 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Zamawiający zwróci szczególną uwagę na: </w:t>
      </w:r>
    </w:p>
    <w:p w14:paraId="6AB35FEF" w14:textId="77777777" w:rsidR="00794C09" w:rsidRPr="00794C09" w:rsidRDefault="00794C09" w:rsidP="00794C09">
      <w:pPr>
        <w:keepNext/>
        <w:keepLines/>
        <w:spacing w:after="0"/>
        <w:ind w:left="715" w:hanging="10"/>
        <w:outlineLvl w:val="1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A)</w:t>
      </w:r>
      <w:r w:rsidRPr="00794C09">
        <w:rPr>
          <w:rFonts w:ascii="Times New Roman" w:eastAsia="Arial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Połączenie zestawu igły z próbówką (0-20 pkt) </w:t>
      </w:r>
    </w:p>
    <w:p w14:paraId="7E74433D" w14:textId="77777777" w:rsidR="00794C09" w:rsidRPr="00794C09" w:rsidRDefault="00794C09" w:rsidP="00794C09">
      <w:pPr>
        <w:keepNext/>
        <w:keepLines/>
        <w:spacing w:after="0"/>
        <w:ind w:left="715" w:hanging="10"/>
        <w:outlineLvl w:val="1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B)</w:t>
      </w:r>
      <w:r w:rsidRPr="00794C09">
        <w:rPr>
          <w:rFonts w:ascii="Times New Roman" w:eastAsia="Arial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Zróżnicowane kolory korków dla poszczególnych grup badań (0-15 pkt) </w:t>
      </w:r>
    </w:p>
    <w:p w14:paraId="4D447F2F" w14:textId="77777777" w:rsidR="00794C09" w:rsidRPr="00794C09" w:rsidRDefault="00794C09" w:rsidP="00794C09">
      <w:pPr>
        <w:suppressAutoHyphens/>
        <w:spacing w:after="0"/>
        <w:ind w:left="-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</w:pPr>
    </w:p>
    <w:p w14:paraId="57D00A03" w14:textId="77777777" w:rsidR="00794C09" w:rsidRPr="00794C09" w:rsidRDefault="00794C09" w:rsidP="00794C09">
      <w:pPr>
        <w:suppressAutoHyphens/>
        <w:spacing w:after="0"/>
        <w:ind w:left="-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  <w:lastRenderedPageBreak/>
        <w:t>Suma pkt przyznawana badanej ofercie wg danych zawartych w załączniku  nr 9.4  do SWZ zestawienie  parametrów ocenianych , a dotyczących parametrów technicznych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  <w:t>punktowanych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</w:p>
    <w:p w14:paraId="631CEA0F" w14:textId="77777777" w:rsidR="00794C09" w:rsidRPr="00794C09" w:rsidRDefault="00794C09" w:rsidP="00794C09">
      <w:pPr>
        <w:suppressAutoHyphens/>
        <w:spacing w:after="22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</w:p>
    <w:p w14:paraId="674C1A89" w14:textId="77777777" w:rsidR="00794C09" w:rsidRPr="00794C09" w:rsidRDefault="00794C09" w:rsidP="00794C09">
      <w:pPr>
        <w:tabs>
          <w:tab w:val="center" w:pos="3182"/>
        </w:tabs>
        <w:suppressAutoHyphens/>
        <w:spacing w:after="0" w:line="240" w:lineRule="auto"/>
        <w:ind w:left="-1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ab/>
        <w:t xml:space="preserve">                                           Opcja punktowana A +B </w:t>
      </w:r>
    </w:p>
    <w:p w14:paraId="6DA2F8D8" w14:textId="77777777" w:rsidR="00794C09" w:rsidRPr="00794C09" w:rsidRDefault="00794C09" w:rsidP="00794C09">
      <w:pPr>
        <w:suppressAutoHyphens/>
        <w:spacing w:after="0" w:line="240" w:lineRule="auto"/>
        <w:ind w:left="-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PKT = ------------------------------------------------------------------------------ x 100 x 35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     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</w:p>
    <w:p w14:paraId="20317912" w14:textId="77777777" w:rsidR="00794C09" w:rsidRPr="00794C09" w:rsidRDefault="00794C09" w:rsidP="00794C09">
      <w:pPr>
        <w:tabs>
          <w:tab w:val="center" w:pos="4065"/>
        </w:tabs>
        <w:suppressAutoHyphens/>
        <w:spacing w:after="0" w:line="240" w:lineRule="auto"/>
        <w:ind w:left="-1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ab/>
        <w:t xml:space="preserve">35 - 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Max ilość pkt. spośród ocenianych ofert wg danych dotyczących  </w:t>
      </w:r>
    </w:p>
    <w:p w14:paraId="24FE7218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          dodatkowo punktowanych oferowanych opcji z wypełnionego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  <w:t>zał .nr 9.4   do SWZ</w:t>
      </w:r>
    </w:p>
    <w:p w14:paraId="506BD24B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</w:p>
    <w:p w14:paraId="536F5D56" w14:textId="77777777" w:rsidR="00794C09" w:rsidRPr="00794C09" w:rsidRDefault="00794C09" w:rsidP="00794C09">
      <w:pPr>
        <w:suppressAutoHyphens/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5) Podczas dokonywania oceny spełniania warunków technicznych asortymentu 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w Pakiecie 5,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Zamawiający zwróci szczególną uwagę na: </w:t>
      </w:r>
    </w:p>
    <w:p w14:paraId="725CA121" w14:textId="77777777" w:rsidR="00794C09" w:rsidRPr="00794C09" w:rsidRDefault="00794C09" w:rsidP="00794C09">
      <w:pPr>
        <w:keepNext/>
        <w:keepLines/>
        <w:spacing w:after="0"/>
        <w:ind w:left="715" w:hanging="10"/>
        <w:outlineLvl w:val="1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A)</w:t>
      </w:r>
      <w:r w:rsidRPr="00794C09">
        <w:rPr>
          <w:rFonts w:ascii="Times New Roman" w:eastAsia="Arial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Kształt próbówki (0-5 pkt) </w:t>
      </w:r>
    </w:p>
    <w:p w14:paraId="669E569D" w14:textId="77777777" w:rsidR="00794C09" w:rsidRPr="00794C09" w:rsidRDefault="00794C09" w:rsidP="00794C09">
      <w:pPr>
        <w:keepNext/>
        <w:keepLines/>
        <w:spacing w:after="0"/>
        <w:ind w:left="715" w:hanging="10"/>
        <w:outlineLvl w:val="1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B)</w:t>
      </w:r>
      <w:r w:rsidRPr="00794C09">
        <w:rPr>
          <w:rFonts w:ascii="Times New Roman" w:eastAsia="Arial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Parametry testu do wykrywania krwi (0-10 pkt) </w:t>
      </w:r>
    </w:p>
    <w:p w14:paraId="636DA6F7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           C) Parametry testu immunologicznego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(0 -10 pkt)</w:t>
      </w:r>
    </w:p>
    <w:p w14:paraId="00AB3B15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           D) Parametry testu WR (0 – 10 pkt.)</w:t>
      </w:r>
    </w:p>
    <w:p w14:paraId="440656F1" w14:textId="77777777" w:rsidR="00794C09" w:rsidRPr="00794C09" w:rsidRDefault="00794C09" w:rsidP="00794C09">
      <w:pPr>
        <w:suppressAutoHyphens/>
        <w:spacing w:after="0"/>
        <w:ind w:left="-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</w:pPr>
    </w:p>
    <w:p w14:paraId="42422BE0" w14:textId="77777777" w:rsidR="00794C09" w:rsidRPr="00794C09" w:rsidRDefault="00794C09" w:rsidP="00794C09">
      <w:pPr>
        <w:suppressAutoHyphens/>
        <w:spacing w:after="0"/>
        <w:ind w:left="-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  <w:t>Suma pkt przyznawana badanej ofercie wg danych zawartych w załączniku  nr 9.5  do SWZ zestawienie  parametrów ocenianych , a dotyczących parametrów technicznych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  <w:t>punktowanych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</w:p>
    <w:p w14:paraId="7F9A0AE3" w14:textId="77777777" w:rsidR="00794C09" w:rsidRPr="00794C09" w:rsidRDefault="00794C09" w:rsidP="00794C09">
      <w:pPr>
        <w:suppressAutoHyphens/>
        <w:spacing w:after="22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</w:p>
    <w:p w14:paraId="53A0907D" w14:textId="77777777" w:rsidR="00794C09" w:rsidRPr="00794C09" w:rsidRDefault="00794C09" w:rsidP="00794C09">
      <w:pPr>
        <w:tabs>
          <w:tab w:val="center" w:pos="3182"/>
        </w:tabs>
        <w:suppressAutoHyphens/>
        <w:spacing w:after="0" w:line="240" w:lineRule="auto"/>
        <w:ind w:left="-1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ab/>
        <w:t xml:space="preserve">                                           Opcja punktowana A +B + C + D</w:t>
      </w:r>
    </w:p>
    <w:p w14:paraId="51D3E626" w14:textId="77777777" w:rsidR="00794C09" w:rsidRPr="00794C09" w:rsidRDefault="00794C09" w:rsidP="00794C09">
      <w:pPr>
        <w:suppressAutoHyphens/>
        <w:spacing w:after="0" w:line="240" w:lineRule="auto"/>
        <w:ind w:left="-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PKT = ------------------------------------------------------------------------------ x 100 x 35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     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</w:p>
    <w:p w14:paraId="4931185F" w14:textId="77777777" w:rsidR="00794C09" w:rsidRPr="00794C09" w:rsidRDefault="00794C09" w:rsidP="00794C09">
      <w:pPr>
        <w:tabs>
          <w:tab w:val="center" w:pos="4065"/>
        </w:tabs>
        <w:suppressAutoHyphens/>
        <w:spacing w:after="0" w:line="240" w:lineRule="auto"/>
        <w:ind w:left="-15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ab/>
        <w:t xml:space="preserve">35 - 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Max ilość pkt. spośród ocenianych ofert wg danych dotyczących  </w:t>
      </w:r>
    </w:p>
    <w:p w14:paraId="7B80C2CF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          dodatkowo punktowanych oferowanych opcji z wypełnionego </w:t>
      </w: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 w:color="000000"/>
          <w:lang w:eastAsia="zh-CN"/>
          <w14:ligatures w14:val="none"/>
        </w:rPr>
        <w:t>zał .nr 9.5   do SWZ</w:t>
      </w:r>
    </w:p>
    <w:p w14:paraId="15BE7849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</w:p>
    <w:p w14:paraId="47195060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  <w:t>3.Termin dostawy  - 5 %</w:t>
      </w:r>
    </w:p>
    <w:p w14:paraId="312D5422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zh-CN"/>
          <w14:ligatures w14:val="none"/>
        </w:rPr>
      </w:pPr>
    </w:p>
    <w:p w14:paraId="33016D5A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zh-CN"/>
          <w14:ligatures w14:val="none"/>
        </w:rPr>
        <w:t>Punkty za III  kryterium „termin dostawy” w pakietach: 1; 2; 3; 4; 5 zostaną obliczone według następujących zasad:</w:t>
      </w:r>
    </w:p>
    <w:p w14:paraId="58CCD6BB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</w:pPr>
    </w:p>
    <w:p w14:paraId="4556B740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- dostawa w następny dzień roboczy po złożeniu zapotrzebowania ( 1 dzień )    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  <w:t xml:space="preserve"> – 5 pkt. </w:t>
      </w:r>
    </w:p>
    <w:p w14:paraId="2AC0DAA2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- dostawa w drugi dzień roboczy po złożeniu zapotrzebowania ( 2 dzień )    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  <w:t xml:space="preserve"> – 3 pkt. </w:t>
      </w:r>
    </w:p>
    <w:p w14:paraId="43903E29" w14:textId="77777777" w:rsidR="00794C09" w:rsidRPr="00794C09" w:rsidRDefault="00794C09" w:rsidP="00794C09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- dostawa w trzeci dzień roboczy po złożeniu zapotrzebowania ( 3 dzień )     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  <w:t xml:space="preserve"> – 1 pkt. </w:t>
      </w:r>
    </w:p>
    <w:p w14:paraId="0FAD8569" w14:textId="77777777" w:rsidR="00794C09" w:rsidRPr="00794C09" w:rsidRDefault="00794C09" w:rsidP="00794C09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</w:p>
    <w:p w14:paraId="0EE3D0CF" w14:textId="77777777" w:rsidR="00794C09" w:rsidRPr="00794C09" w:rsidRDefault="00794C09" w:rsidP="00794C09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1) Zamawiający wymaga </w:t>
      </w:r>
      <w:r w:rsidRPr="00794C0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zh-CN"/>
          <w14:ligatures w14:val="none"/>
        </w:rPr>
        <w:t>max  3-dniowego</w:t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 ( dni robocze) terminu dostawy od daty zamówienia.</w:t>
      </w:r>
    </w:p>
    <w:p w14:paraId="54CE4980" w14:textId="77777777" w:rsidR="00794C09" w:rsidRPr="00794C09" w:rsidRDefault="00794C09" w:rsidP="00794C09">
      <w:pPr>
        <w:widowControl w:val="0"/>
        <w:shd w:val="clear" w:color="auto" w:fill="FFFFFF"/>
        <w:tabs>
          <w:tab w:val="left" w:pos="6411"/>
        </w:tabs>
        <w:suppressAutoHyphens/>
        <w:spacing w:before="60" w:after="60" w:line="200" w:lineRule="atLeast"/>
        <w:ind w:left="556" w:hanging="295"/>
        <w:jc w:val="both"/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zh-CN" w:bidi="hi-I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zh-CN" w:bidi="hi-IN"/>
          <w14:ligatures w14:val="none"/>
        </w:rPr>
        <w:t>2) W przypadku braku wpisania w formularzu ofertowym lub zaoferowania w ofercie dłuższego terminu realizacji zamówienia od wymaganego,  oferta zostanie odrzucona jako niezgodna z SWZ na podstawie art. 226  ust. 1 pkt. 5 ustawy Pzp.</w:t>
      </w:r>
    </w:p>
    <w:p w14:paraId="08E6851A" w14:textId="77777777" w:rsidR="00794C09" w:rsidRPr="00794C09" w:rsidRDefault="00794C09" w:rsidP="00794C09">
      <w:pPr>
        <w:widowControl w:val="0"/>
        <w:shd w:val="clear" w:color="auto" w:fill="FFFFFF"/>
        <w:tabs>
          <w:tab w:val="left" w:pos="6411"/>
        </w:tabs>
        <w:suppressAutoHyphens/>
        <w:spacing w:before="60" w:after="6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zh-CN" w:bidi="hi-IN"/>
          <w14:ligatures w14:val="none"/>
        </w:rPr>
      </w:pPr>
    </w:p>
    <w:p w14:paraId="0E8CE282" w14:textId="77777777" w:rsidR="00794C09" w:rsidRPr="00794C09" w:rsidRDefault="00794C09" w:rsidP="00794C09">
      <w:pPr>
        <w:widowControl w:val="0"/>
        <w:shd w:val="clear" w:color="auto" w:fill="FFFFFF"/>
        <w:tabs>
          <w:tab w:val="left" w:pos="6411"/>
        </w:tabs>
        <w:suppressAutoHyphens/>
        <w:spacing w:before="60" w:after="60" w:line="200" w:lineRule="atLeast"/>
        <w:ind w:left="556"/>
        <w:jc w:val="both"/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zh-CN" w:bidi="hi-I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zh-CN" w:bidi="hi-IN"/>
          <w14:ligatures w14:val="none"/>
        </w:rPr>
        <w:t>Łączna ilość punktów / za kryterium I , II i III / stanowić będzie wartość ogólną ocenianej oferty.</w:t>
      </w:r>
    </w:p>
    <w:p w14:paraId="4DDA4135" w14:textId="77777777" w:rsidR="00794C09" w:rsidRPr="00794C09" w:rsidRDefault="00794C09" w:rsidP="00794C09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1"/>
          <w:lang w:eastAsia="zh-CN" w:bidi="hi-IN"/>
          <w14:ligatures w14:val="none"/>
        </w:rPr>
      </w:pPr>
    </w:p>
    <w:p w14:paraId="49047FFF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</w:p>
    <w:p w14:paraId="4CAF2923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                                                                                                    Dyrektor SP ZOZ Kolbuszowa</w:t>
      </w:r>
    </w:p>
    <w:p w14:paraId="76C9F2D6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                                                                                                           Zbigniew Strzelczyk</w:t>
      </w:r>
    </w:p>
    <w:p w14:paraId="3C75F4C0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>Kolbuszowa  06.08.2025r                                                  ……………………………………………..</w:t>
      </w:r>
    </w:p>
    <w:p w14:paraId="143B5114" w14:textId="77777777" w:rsidR="00794C09" w:rsidRPr="00794C09" w:rsidRDefault="00794C09" w:rsidP="00794C0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</w:r>
      <w:r w:rsidRPr="00794C09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ab/>
        <w:t>/ podpis osoby uprawnionej /</w:t>
      </w:r>
    </w:p>
    <w:bookmarkEnd w:id="0"/>
    <w:p w14:paraId="42A23240" w14:textId="77777777" w:rsidR="00794C09" w:rsidRPr="00794C09" w:rsidRDefault="00794C09" w:rsidP="00794C09">
      <w:pPr>
        <w:rPr>
          <w:rFonts w:ascii="Calibri" w:eastAsia="Calibri" w:hAnsi="Calibri" w:cs="Arial"/>
          <w:color w:val="000000"/>
          <w:kern w:val="0"/>
          <w14:ligatures w14:val="none"/>
        </w:rPr>
      </w:pPr>
    </w:p>
    <w:p w14:paraId="636E8DC0" w14:textId="77777777" w:rsidR="00794C09" w:rsidRPr="00794C09" w:rsidRDefault="00794C09" w:rsidP="00794C09">
      <w:pPr>
        <w:rPr>
          <w:rFonts w:ascii="Calibri" w:eastAsia="Calibri" w:hAnsi="Calibri" w:cs="Arial"/>
          <w:color w:val="000000"/>
          <w:kern w:val="0"/>
          <w14:ligatures w14:val="none"/>
        </w:rPr>
      </w:pPr>
    </w:p>
    <w:p w14:paraId="6AB9B305" w14:textId="77777777" w:rsidR="00BC20D3" w:rsidRDefault="00BC20D3"/>
    <w:sectPr w:rsidR="00BC20D3" w:rsidSect="00794C09">
      <w:footerReference w:type="default" r:id="rId5"/>
      <w:footerReference w:type="first" r:id="rId6"/>
      <w:type w:val="continuous"/>
      <w:pgSz w:w="11906" w:h="16838"/>
      <w:pgMar w:top="1418" w:right="1418" w:bottom="1418" w:left="1418" w:header="708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576F5" w14:textId="6DA7F535" w:rsidR="00000000" w:rsidRDefault="00794C09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722F946" wp14:editId="38B4081C">
              <wp:simplePos x="0" y="0"/>
              <wp:positionH relativeFrom="page">
                <wp:posOffset>6583045</wp:posOffset>
              </wp:positionH>
              <wp:positionV relativeFrom="paragraph">
                <wp:posOffset>635</wp:posOffset>
              </wp:positionV>
              <wp:extent cx="73025" cy="171450"/>
              <wp:effectExtent l="0" t="0" r="0" b="0"/>
              <wp:wrapSquare wrapText="largest"/>
              <wp:docPr id="834752548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025" cy="171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340EA0D" w14:textId="77777777" w:rsidR="00000000" w:rsidRDefault="00000000">
                          <w:pPr>
                            <w:pStyle w:val="WW8Num8z1"/>
                          </w:pPr>
                          <w:r>
                            <w:rPr>
                              <w:rStyle w:val="WW8Num5z3"/>
                            </w:rPr>
                            <w:fldChar w:fldCharType="begin"/>
                          </w:r>
                          <w:r>
                            <w:rPr>
                              <w:rStyle w:val="WW8Num5z3"/>
                            </w:rPr>
                            <w:instrText xml:space="preserve"> PAGE </w:instrText>
                          </w:r>
                          <w:r>
                            <w:rPr>
                              <w:rStyle w:val="WW8Num5z3"/>
                            </w:rPr>
                            <w:fldChar w:fldCharType="separate"/>
                          </w:r>
                          <w:r>
                            <w:rPr>
                              <w:rStyle w:val="WW8Num5z3"/>
                            </w:rPr>
                            <w:t>4</w:t>
                          </w:r>
                          <w:r>
                            <w:rPr>
                              <w:rStyle w:val="WW8Num5z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22F946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8.35pt;margin-top:.05pt;width:5.75pt;height:13.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" stroked="f">
              <v:textbox inset="0,0,0,0">
                <w:txbxContent>
                  <w:p w14:paraId="2340EA0D" w14:textId="77777777" w:rsidR="00000000" w:rsidRDefault="00000000">
                    <w:pPr>
                      <w:pStyle w:val="WW8Num8z1"/>
                    </w:pPr>
                    <w:r>
                      <w:rPr>
                        <w:rStyle w:val="WW8Num5z3"/>
                      </w:rPr>
                      <w:fldChar w:fldCharType="begin"/>
                    </w:r>
                    <w:r>
                      <w:rPr>
                        <w:rStyle w:val="WW8Num5z3"/>
                      </w:rPr>
                      <w:instrText xml:space="preserve"> PAGE </w:instrText>
                    </w:r>
                    <w:r>
                      <w:rPr>
                        <w:rStyle w:val="WW8Num5z3"/>
                      </w:rPr>
                      <w:fldChar w:fldCharType="separate"/>
                    </w:r>
                    <w:r>
                      <w:rPr>
                        <w:rStyle w:val="WW8Num5z3"/>
                      </w:rPr>
                      <w:t>4</w:t>
                    </w:r>
                    <w:r>
                      <w:rPr>
                        <w:rStyle w:val="WW8Num5z3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DE7F4" w14:textId="77777777" w:rsidR="00000000" w:rsidRDefault="00000000"/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ascii="Times New Roman" w:hAnsi="Times New Roman" w:cs="Tahoma"/>
        <w:b/>
        <w:bCs/>
        <w:i/>
        <w:spacing w:val="-2"/>
        <w:sz w:val="22"/>
        <w:szCs w:val="22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  <w:b/>
        <w:bCs/>
        <w:spacing w:val="-1"/>
        <w:sz w:val="22"/>
        <w:szCs w:val="22"/>
        <w:lang w:eastAsia="pl-PL"/>
      </w:rPr>
    </w:lvl>
  </w:abstractNum>
  <w:abstractNum w:abstractNumId="2" w15:restartNumberingAfterBreak="0">
    <w:nsid w:val="00000005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</w:abstractNum>
  <w:abstractNum w:abstractNumId="3" w15:restartNumberingAfterBreak="0">
    <w:nsid w:val="00B00BA4"/>
    <w:multiLevelType w:val="multilevel"/>
    <w:tmpl w:val="68424DA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F014FC"/>
    <w:multiLevelType w:val="multilevel"/>
    <w:tmpl w:val="5E9AACC4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0831A8"/>
    <w:multiLevelType w:val="multilevel"/>
    <w:tmpl w:val="52561376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2E12B60"/>
    <w:multiLevelType w:val="multilevel"/>
    <w:tmpl w:val="5CEC3BB8"/>
    <w:lvl w:ilvl="0">
      <w:start w:val="4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3115CAA"/>
    <w:multiLevelType w:val="multilevel"/>
    <w:tmpl w:val="83409D34"/>
    <w:lvl w:ilvl="0">
      <w:start w:val="5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337759F"/>
    <w:multiLevelType w:val="multilevel"/>
    <w:tmpl w:val="2B6C51B2"/>
    <w:lvl w:ilvl="0">
      <w:start w:val="6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3922E14"/>
    <w:multiLevelType w:val="multilevel"/>
    <w:tmpl w:val="D00C070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45560B6"/>
    <w:multiLevelType w:val="multilevel"/>
    <w:tmpl w:val="C896DDE0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4A54FDC"/>
    <w:multiLevelType w:val="multilevel"/>
    <w:tmpl w:val="C9B25E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6DB258F"/>
    <w:multiLevelType w:val="multilevel"/>
    <w:tmpl w:val="278ECE22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7452351"/>
    <w:multiLevelType w:val="multilevel"/>
    <w:tmpl w:val="3C32A8B2"/>
    <w:lvl w:ilvl="0">
      <w:start w:val="5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75F6DA3"/>
    <w:multiLevelType w:val="multilevel"/>
    <w:tmpl w:val="AC2CC032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8EC7BC6"/>
    <w:multiLevelType w:val="multilevel"/>
    <w:tmpl w:val="4C06EC12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90C4BF7"/>
    <w:multiLevelType w:val="multilevel"/>
    <w:tmpl w:val="30942B5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095F40DB"/>
    <w:multiLevelType w:val="multilevel"/>
    <w:tmpl w:val="CBA0410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09A70A1E"/>
    <w:multiLevelType w:val="multilevel"/>
    <w:tmpl w:val="897CBFEA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09C7385B"/>
    <w:multiLevelType w:val="multilevel"/>
    <w:tmpl w:val="6DBC44D4"/>
    <w:lvl w:ilvl="0">
      <w:start w:val="5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09C7536D"/>
    <w:multiLevelType w:val="multilevel"/>
    <w:tmpl w:val="9F6C8916"/>
    <w:lvl w:ilvl="0">
      <w:start w:val="5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09D020C7"/>
    <w:multiLevelType w:val="multilevel"/>
    <w:tmpl w:val="3FC83EB2"/>
    <w:lvl w:ilvl="0">
      <w:start w:val="4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0B11451D"/>
    <w:multiLevelType w:val="multilevel"/>
    <w:tmpl w:val="3DD8F5C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B323655"/>
    <w:multiLevelType w:val="multilevel"/>
    <w:tmpl w:val="1EF85C62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DFA7304"/>
    <w:multiLevelType w:val="multilevel"/>
    <w:tmpl w:val="6B982D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0F3F0D27"/>
    <w:multiLevelType w:val="multilevel"/>
    <w:tmpl w:val="6ED2E4A0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0F87653A"/>
    <w:multiLevelType w:val="multilevel"/>
    <w:tmpl w:val="4560F14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0FA1471E"/>
    <w:multiLevelType w:val="multilevel"/>
    <w:tmpl w:val="1AE672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18851BD"/>
    <w:multiLevelType w:val="multilevel"/>
    <w:tmpl w:val="16CA9CAE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1BB5A72"/>
    <w:multiLevelType w:val="multilevel"/>
    <w:tmpl w:val="30D82BB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136423B6"/>
    <w:multiLevelType w:val="multilevel"/>
    <w:tmpl w:val="6CBE27D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37B770B"/>
    <w:multiLevelType w:val="multilevel"/>
    <w:tmpl w:val="51385DC8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14FA5F0E"/>
    <w:multiLevelType w:val="multilevel"/>
    <w:tmpl w:val="BFDAC7AE"/>
    <w:lvl w:ilvl="0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63E0FF8"/>
    <w:multiLevelType w:val="multilevel"/>
    <w:tmpl w:val="9A9AB6BA"/>
    <w:lvl w:ilvl="0">
      <w:start w:val="5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77476C9"/>
    <w:multiLevelType w:val="multilevel"/>
    <w:tmpl w:val="A0F8F95A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7E563BE"/>
    <w:multiLevelType w:val="multilevel"/>
    <w:tmpl w:val="62FA9EF6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9A57D22"/>
    <w:multiLevelType w:val="multilevel"/>
    <w:tmpl w:val="C6CACC94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9F61CF4"/>
    <w:multiLevelType w:val="multilevel"/>
    <w:tmpl w:val="DC2C45DA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1AC10755"/>
    <w:multiLevelType w:val="multilevel"/>
    <w:tmpl w:val="DE4A3FF2"/>
    <w:lvl w:ilvl="0">
      <w:start w:val="6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AD22FFE"/>
    <w:multiLevelType w:val="multilevel"/>
    <w:tmpl w:val="E03E654E"/>
    <w:lvl w:ilvl="0">
      <w:start w:val="6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ADC11B4"/>
    <w:multiLevelType w:val="multilevel"/>
    <w:tmpl w:val="CE0AEDCC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1B280E64"/>
    <w:multiLevelType w:val="multilevel"/>
    <w:tmpl w:val="7C08AB24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1B3E5C49"/>
    <w:multiLevelType w:val="multilevel"/>
    <w:tmpl w:val="526EA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1B985126"/>
    <w:multiLevelType w:val="multilevel"/>
    <w:tmpl w:val="C8C6E81E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C3D1709"/>
    <w:multiLevelType w:val="multilevel"/>
    <w:tmpl w:val="D5D04390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1C726D71"/>
    <w:multiLevelType w:val="multilevel"/>
    <w:tmpl w:val="B03A27E2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E8870E4"/>
    <w:multiLevelType w:val="multilevel"/>
    <w:tmpl w:val="511C078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EA964C4"/>
    <w:multiLevelType w:val="multilevel"/>
    <w:tmpl w:val="118A1C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1F437AE6"/>
    <w:multiLevelType w:val="multilevel"/>
    <w:tmpl w:val="2686291A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1F455DB7"/>
    <w:multiLevelType w:val="multilevel"/>
    <w:tmpl w:val="E154FE6E"/>
    <w:lvl w:ilvl="0">
      <w:start w:val="6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0116562"/>
    <w:multiLevelType w:val="multilevel"/>
    <w:tmpl w:val="4F54C868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21AE5AD7"/>
    <w:multiLevelType w:val="multilevel"/>
    <w:tmpl w:val="6E7E764E"/>
    <w:lvl w:ilvl="0">
      <w:start w:val="7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2F1331D"/>
    <w:multiLevelType w:val="multilevel"/>
    <w:tmpl w:val="3B3002F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237F7E85"/>
    <w:multiLevelType w:val="multilevel"/>
    <w:tmpl w:val="0F5A2D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2422633F"/>
    <w:multiLevelType w:val="multilevel"/>
    <w:tmpl w:val="52586974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244D6858"/>
    <w:multiLevelType w:val="multilevel"/>
    <w:tmpl w:val="80D4B3BE"/>
    <w:lvl w:ilvl="0">
      <w:start w:val="7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259A434D"/>
    <w:multiLevelType w:val="multilevel"/>
    <w:tmpl w:val="2D5A1E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26164668"/>
    <w:multiLevelType w:val="multilevel"/>
    <w:tmpl w:val="7D7687C6"/>
    <w:lvl w:ilvl="0">
      <w:start w:val="7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265B1FFA"/>
    <w:multiLevelType w:val="multilevel"/>
    <w:tmpl w:val="042EAEBC"/>
    <w:lvl w:ilvl="0">
      <w:start w:val="4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26CC1DD9"/>
    <w:multiLevelType w:val="multilevel"/>
    <w:tmpl w:val="851CF260"/>
    <w:lvl w:ilvl="0">
      <w:start w:val="4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270F2674"/>
    <w:multiLevelType w:val="multilevel"/>
    <w:tmpl w:val="C680BEAE"/>
    <w:lvl w:ilvl="0">
      <w:start w:val="7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27897E99"/>
    <w:multiLevelType w:val="multilevel"/>
    <w:tmpl w:val="06B842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27AE7A0A"/>
    <w:multiLevelType w:val="multilevel"/>
    <w:tmpl w:val="4ADC6506"/>
    <w:lvl w:ilvl="0">
      <w:start w:val="5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28417938"/>
    <w:multiLevelType w:val="multilevel"/>
    <w:tmpl w:val="64FEBDD6"/>
    <w:lvl w:ilvl="0">
      <w:start w:val="4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8C70835"/>
    <w:multiLevelType w:val="multilevel"/>
    <w:tmpl w:val="088E778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28D65C15"/>
    <w:multiLevelType w:val="multilevel"/>
    <w:tmpl w:val="C73E14E4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2A8A369B"/>
    <w:multiLevelType w:val="multilevel"/>
    <w:tmpl w:val="22B4A44E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2B6F7E44"/>
    <w:multiLevelType w:val="multilevel"/>
    <w:tmpl w:val="A6DA7FAE"/>
    <w:lvl w:ilvl="0">
      <w:start w:val="4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2CCB3188"/>
    <w:multiLevelType w:val="multilevel"/>
    <w:tmpl w:val="B22AA63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2D2D50C8"/>
    <w:multiLevelType w:val="multilevel"/>
    <w:tmpl w:val="AE7C6AD4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2EC60CC1"/>
    <w:multiLevelType w:val="multilevel"/>
    <w:tmpl w:val="0B7ABFA4"/>
    <w:lvl w:ilvl="0">
      <w:start w:val="6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2FC00889"/>
    <w:multiLevelType w:val="multilevel"/>
    <w:tmpl w:val="4E7AF146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2FC432D3"/>
    <w:multiLevelType w:val="multilevel"/>
    <w:tmpl w:val="316ECA3A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2FEF2279"/>
    <w:multiLevelType w:val="multilevel"/>
    <w:tmpl w:val="84926E84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30304CD5"/>
    <w:multiLevelType w:val="multilevel"/>
    <w:tmpl w:val="BC00F4A6"/>
    <w:lvl w:ilvl="0">
      <w:start w:val="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30655B1A"/>
    <w:multiLevelType w:val="multilevel"/>
    <w:tmpl w:val="694E530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26874EA"/>
    <w:multiLevelType w:val="multilevel"/>
    <w:tmpl w:val="2C9CA48A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38534E5"/>
    <w:multiLevelType w:val="multilevel"/>
    <w:tmpl w:val="E182BA7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34026A72"/>
    <w:multiLevelType w:val="multilevel"/>
    <w:tmpl w:val="E7044C1A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34DB7FA8"/>
    <w:multiLevelType w:val="multilevel"/>
    <w:tmpl w:val="4C6C1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35B40A8A"/>
    <w:multiLevelType w:val="multilevel"/>
    <w:tmpl w:val="FE6C1EF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39B7673B"/>
    <w:multiLevelType w:val="multilevel"/>
    <w:tmpl w:val="01A46A6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3F433A09"/>
    <w:multiLevelType w:val="multilevel"/>
    <w:tmpl w:val="43C40EB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3FB07886"/>
    <w:multiLevelType w:val="multilevel"/>
    <w:tmpl w:val="21C6195C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12E4CF1"/>
    <w:multiLevelType w:val="multilevel"/>
    <w:tmpl w:val="1C381AC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15C3176"/>
    <w:multiLevelType w:val="multilevel"/>
    <w:tmpl w:val="570CDD62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417863C2"/>
    <w:multiLevelType w:val="multilevel"/>
    <w:tmpl w:val="9260DC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3195168"/>
    <w:multiLevelType w:val="multilevel"/>
    <w:tmpl w:val="AA44A1BE"/>
    <w:lvl w:ilvl="0">
      <w:start w:val="4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33C21FC"/>
    <w:multiLevelType w:val="multilevel"/>
    <w:tmpl w:val="DA1C07CA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45D6881"/>
    <w:multiLevelType w:val="multilevel"/>
    <w:tmpl w:val="D1DC81DC"/>
    <w:lvl w:ilvl="0">
      <w:start w:val="7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475789A"/>
    <w:multiLevelType w:val="multilevel"/>
    <w:tmpl w:val="09961536"/>
    <w:lvl w:ilvl="0">
      <w:start w:val="7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4995286"/>
    <w:multiLevelType w:val="multilevel"/>
    <w:tmpl w:val="69A6A312"/>
    <w:lvl w:ilvl="0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451B5F78"/>
    <w:multiLevelType w:val="multilevel"/>
    <w:tmpl w:val="B87AA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46F5687D"/>
    <w:multiLevelType w:val="multilevel"/>
    <w:tmpl w:val="9E80187C"/>
    <w:lvl w:ilvl="0">
      <w:start w:val="4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48396BFC"/>
    <w:multiLevelType w:val="multilevel"/>
    <w:tmpl w:val="E148055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90878BD"/>
    <w:multiLevelType w:val="multilevel"/>
    <w:tmpl w:val="869ECC2A"/>
    <w:lvl w:ilvl="0">
      <w:start w:val="8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49CC4A5C"/>
    <w:multiLevelType w:val="multilevel"/>
    <w:tmpl w:val="FD461CA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4AEB55F4"/>
    <w:multiLevelType w:val="multilevel"/>
    <w:tmpl w:val="87F07FC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BCA4253"/>
    <w:multiLevelType w:val="multilevel"/>
    <w:tmpl w:val="62DE4734"/>
    <w:lvl w:ilvl="0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4C1F0D43"/>
    <w:multiLevelType w:val="multilevel"/>
    <w:tmpl w:val="FDB6C1A6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CAC2ECE"/>
    <w:multiLevelType w:val="multilevel"/>
    <w:tmpl w:val="C5549EC6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4CAE6597"/>
    <w:multiLevelType w:val="multilevel"/>
    <w:tmpl w:val="45925820"/>
    <w:lvl w:ilvl="0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4DCF44F4"/>
    <w:multiLevelType w:val="multilevel"/>
    <w:tmpl w:val="25A6A44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4EBF41B4"/>
    <w:multiLevelType w:val="multilevel"/>
    <w:tmpl w:val="973419F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4ECC2435"/>
    <w:multiLevelType w:val="multilevel"/>
    <w:tmpl w:val="61FEAED4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4F0A6655"/>
    <w:multiLevelType w:val="multilevel"/>
    <w:tmpl w:val="0B54FDD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4F983D3D"/>
    <w:multiLevelType w:val="multilevel"/>
    <w:tmpl w:val="3BA0CABC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09C276A"/>
    <w:multiLevelType w:val="multilevel"/>
    <w:tmpl w:val="89DA06A2"/>
    <w:lvl w:ilvl="0">
      <w:start w:val="7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32A43FB"/>
    <w:multiLevelType w:val="multilevel"/>
    <w:tmpl w:val="531CAD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33F686A"/>
    <w:multiLevelType w:val="multilevel"/>
    <w:tmpl w:val="E842B9A8"/>
    <w:lvl w:ilvl="0">
      <w:start w:val="4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54116A7B"/>
    <w:multiLevelType w:val="multilevel"/>
    <w:tmpl w:val="6E04122C"/>
    <w:lvl w:ilvl="0">
      <w:start w:val="7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54883472"/>
    <w:multiLevelType w:val="multilevel"/>
    <w:tmpl w:val="4F4C716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4E80E0D"/>
    <w:multiLevelType w:val="multilevel"/>
    <w:tmpl w:val="56C076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5EA2A03"/>
    <w:multiLevelType w:val="multilevel"/>
    <w:tmpl w:val="BF6418AA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56083036"/>
    <w:multiLevelType w:val="multilevel"/>
    <w:tmpl w:val="9ACCFBA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56C225A5"/>
    <w:multiLevelType w:val="multilevel"/>
    <w:tmpl w:val="ECDEAF94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56D738E1"/>
    <w:multiLevelType w:val="multilevel"/>
    <w:tmpl w:val="967CB31C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6D85996"/>
    <w:multiLevelType w:val="multilevel"/>
    <w:tmpl w:val="113812A0"/>
    <w:lvl w:ilvl="0">
      <w:start w:val="7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56DF7390"/>
    <w:multiLevelType w:val="multilevel"/>
    <w:tmpl w:val="407EAE34"/>
    <w:lvl w:ilvl="0">
      <w:start w:val="4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579A6EDD"/>
    <w:multiLevelType w:val="multilevel"/>
    <w:tmpl w:val="A274B6D6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5CFA3F9C"/>
    <w:multiLevelType w:val="multilevel"/>
    <w:tmpl w:val="F9D4F4C6"/>
    <w:lvl w:ilvl="0">
      <w:start w:val="4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5E8447A4"/>
    <w:multiLevelType w:val="multilevel"/>
    <w:tmpl w:val="3B0CC48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F8E1D7D"/>
    <w:multiLevelType w:val="multilevel"/>
    <w:tmpl w:val="F872BCB6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60CF4263"/>
    <w:multiLevelType w:val="multilevel"/>
    <w:tmpl w:val="0104450A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61B06800"/>
    <w:multiLevelType w:val="multilevel"/>
    <w:tmpl w:val="3D5C697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1C333C2"/>
    <w:multiLevelType w:val="multilevel"/>
    <w:tmpl w:val="C2EA3C68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2A3EEC"/>
    <w:multiLevelType w:val="multilevel"/>
    <w:tmpl w:val="449C9A3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62D84A95"/>
    <w:multiLevelType w:val="multilevel"/>
    <w:tmpl w:val="ED96196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63AC76E1"/>
    <w:multiLevelType w:val="multilevel"/>
    <w:tmpl w:val="CCF69278"/>
    <w:lvl w:ilvl="0">
      <w:start w:val="6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7D4932"/>
    <w:multiLevelType w:val="multilevel"/>
    <w:tmpl w:val="B1CEC8D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4B825B9"/>
    <w:multiLevelType w:val="multilevel"/>
    <w:tmpl w:val="C7FA59D2"/>
    <w:lvl w:ilvl="0">
      <w:start w:val="4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513619B"/>
    <w:multiLevelType w:val="hybridMultilevel"/>
    <w:tmpl w:val="6BA871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65DD15F8"/>
    <w:multiLevelType w:val="multilevel"/>
    <w:tmpl w:val="FA78603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5FA7956"/>
    <w:multiLevelType w:val="multilevel"/>
    <w:tmpl w:val="4ACE3E54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6639656D"/>
    <w:multiLevelType w:val="multilevel"/>
    <w:tmpl w:val="87960BDA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66B6132F"/>
    <w:multiLevelType w:val="multilevel"/>
    <w:tmpl w:val="498625E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672F3FEA"/>
    <w:multiLevelType w:val="multilevel"/>
    <w:tmpl w:val="8A649DB6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67CC4131"/>
    <w:multiLevelType w:val="multilevel"/>
    <w:tmpl w:val="77347892"/>
    <w:lvl w:ilvl="0">
      <w:start w:val="5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68277CA9"/>
    <w:multiLevelType w:val="multilevel"/>
    <w:tmpl w:val="887EDB62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 w15:restartNumberingAfterBreak="0">
    <w:nsid w:val="68CF0ADB"/>
    <w:multiLevelType w:val="multilevel"/>
    <w:tmpl w:val="60F883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 w15:restartNumberingAfterBreak="0">
    <w:nsid w:val="69BC1537"/>
    <w:multiLevelType w:val="multilevel"/>
    <w:tmpl w:val="2D185ED0"/>
    <w:lvl w:ilvl="0">
      <w:start w:val="5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1" w15:restartNumberingAfterBreak="0">
    <w:nsid w:val="6ADE0951"/>
    <w:multiLevelType w:val="multilevel"/>
    <w:tmpl w:val="4630F3EC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B804BB9"/>
    <w:multiLevelType w:val="multilevel"/>
    <w:tmpl w:val="90B60E60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3" w15:restartNumberingAfterBreak="0">
    <w:nsid w:val="6B96202A"/>
    <w:multiLevelType w:val="multilevel"/>
    <w:tmpl w:val="66B2525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6BF30902"/>
    <w:multiLevelType w:val="multilevel"/>
    <w:tmpl w:val="9DAA2AC6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6C0A0166"/>
    <w:multiLevelType w:val="multilevel"/>
    <w:tmpl w:val="AAEA5AB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6D1A4513"/>
    <w:multiLevelType w:val="multilevel"/>
    <w:tmpl w:val="63AAEB2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6DE1145A"/>
    <w:multiLevelType w:val="multilevel"/>
    <w:tmpl w:val="0266518C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 w15:restartNumberingAfterBreak="0">
    <w:nsid w:val="6DEB306A"/>
    <w:multiLevelType w:val="multilevel"/>
    <w:tmpl w:val="05841C22"/>
    <w:lvl w:ilvl="0">
      <w:start w:val="8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6E0E6513"/>
    <w:multiLevelType w:val="multilevel"/>
    <w:tmpl w:val="C71C0802"/>
    <w:lvl w:ilvl="0">
      <w:start w:val="4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6E5F7582"/>
    <w:multiLevelType w:val="multilevel"/>
    <w:tmpl w:val="BAA4D346"/>
    <w:lvl w:ilvl="0">
      <w:start w:val="4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6E6B5F3A"/>
    <w:multiLevelType w:val="multilevel"/>
    <w:tmpl w:val="1020F3A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2" w15:restartNumberingAfterBreak="0">
    <w:nsid w:val="6EA050AE"/>
    <w:multiLevelType w:val="multilevel"/>
    <w:tmpl w:val="B3C647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6EF169A8"/>
    <w:multiLevelType w:val="multilevel"/>
    <w:tmpl w:val="382E9192"/>
    <w:lvl w:ilvl="0">
      <w:start w:val="6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6F573F15"/>
    <w:multiLevelType w:val="multilevel"/>
    <w:tmpl w:val="A1D6250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 w15:restartNumberingAfterBreak="0">
    <w:nsid w:val="6FE27BAF"/>
    <w:multiLevelType w:val="multilevel"/>
    <w:tmpl w:val="97C4CC72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01F2C37"/>
    <w:multiLevelType w:val="multilevel"/>
    <w:tmpl w:val="C548D36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1330A5E"/>
    <w:multiLevelType w:val="multilevel"/>
    <w:tmpl w:val="E0EC40C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715464EB"/>
    <w:multiLevelType w:val="multilevel"/>
    <w:tmpl w:val="9756404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9" w15:restartNumberingAfterBreak="0">
    <w:nsid w:val="74496E9F"/>
    <w:multiLevelType w:val="multilevel"/>
    <w:tmpl w:val="14D6D8FA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 w15:restartNumberingAfterBreak="0">
    <w:nsid w:val="74FE0102"/>
    <w:multiLevelType w:val="multilevel"/>
    <w:tmpl w:val="B4BAD64C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1" w15:restartNumberingAfterBreak="0">
    <w:nsid w:val="7523219A"/>
    <w:multiLevelType w:val="multilevel"/>
    <w:tmpl w:val="84B80298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75EB0B35"/>
    <w:multiLevelType w:val="multilevel"/>
    <w:tmpl w:val="22100C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3" w15:restartNumberingAfterBreak="0">
    <w:nsid w:val="7701306D"/>
    <w:multiLevelType w:val="multilevel"/>
    <w:tmpl w:val="F506B2A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4" w15:restartNumberingAfterBreak="0">
    <w:nsid w:val="779E336A"/>
    <w:multiLevelType w:val="multilevel"/>
    <w:tmpl w:val="5064736A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7AA0278B"/>
    <w:multiLevelType w:val="multilevel"/>
    <w:tmpl w:val="5EE857BE"/>
    <w:lvl w:ilvl="0">
      <w:start w:val="4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 w15:restartNumberingAfterBreak="0">
    <w:nsid w:val="7BC2067D"/>
    <w:multiLevelType w:val="multilevel"/>
    <w:tmpl w:val="47341E1C"/>
    <w:lvl w:ilvl="0">
      <w:start w:val="7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7" w15:restartNumberingAfterBreak="0">
    <w:nsid w:val="7C132E43"/>
    <w:multiLevelType w:val="multilevel"/>
    <w:tmpl w:val="0EB0C5CC"/>
    <w:lvl w:ilvl="0">
      <w:start w:val="6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8" w15:restartNumberingAfterBreak="0">
    <w:nsid w:val="7C523383"/>
    <w:multiLevelType w:val="multilevel"/>
    <w:tmpl w:val="DA126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9" w15:restartNumberingAfterBreak="0">
    <w:nsid w:val="7D3951AE"/>
    <w:multiLevelType w:val="multilevel"/>
    <w:tmpl w:val="A2BA2D32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7D880F28"/>
    <w:multiLevelType w:val="multilevel"/>
    <w:tmpl w:val="31528BC6"/>
    <w:lvl w:ilvl="0">
      <w:start w:val="6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1" w15:restartNumberingAfterBreak="0">
    <w:nsid w:val="7E7A5E6C"/>
    <w:multiLevelType w:val="multilevel"/>
    <w:tmpl w:val="45007FA0"/>
    <w:lvl w:ilvl="0">
      <w:start w:val="4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2" w15:restartNumberingAfterBreak="0">
    <w:nsid w:val="7E8B5ED4"/>
    <w:multiLevelType w:val="multilevel"/>
    <w:tmpl w:val="7E980426"/>
    <w:lvl w:ilvl="0">
      <w:start w:val="4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7EA251CA"/>
    <w:multiLevelType w:val="multilevel"/>
    <w:tmpl w:val="D10C661A"/>
    <w:lvl w:ilvl="0">
      <w:start w:val="6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363301">
    <w:abstractNumId w:val="0"/>
  </w:num>
  <w:num w:numId="2" w16cid:durableId="1633057889">
    <w:abstractNumId w:val="1"/>
  </w:num>
  <w:num w:numId="3" w16cid:durableId="1753624152">
    <w:abstractNumId w:val="2"/>
  </w:num>
  <w:num w:numId="4" w16cid:durableId="485245001">
    <w:abstractNumId w:val="131"/>
  </w:num>
  <w:num w:numId="5" w16cid:durableId="1816601916">
    <w:abstractNumId w:val="42"/>
  </w:num>
  <w:num w:numId="6" w16cid:durableId="858812996">
    <w:abstractNumId w:val="47"/>
  </w:num>
  <w:num w:numId="7" w16cid:durableId="1173765130">
    <w:abstractNumId w:val="152"/>
  </w:num>
  <w:num w:numId="8" w16cid:durableId="70389378">
    <w:abstractNumId w:val="24"/>
  </w:num>
  <w:num w:numId="9" w16cid:durableId="1688364092">
    <w:abstractNumId w:val="80"/>
  </w:num>
  <w:num w:numId="10" w16cid:durableId="1294287187">
    <w:abstractNumId w:val="30"/>
  </w:num>
  <w:num w:numId="11" w16cid:durableId="312606938">
    <w:abstractNumId w:val="96"/>
  </w:num>
  <w:num w:numId="12" w16cid:durableId="1673726944">
    <w:abstractNumId w:val="121"/>
  </w:num>
  <w:num w:numId="13" w16cid:durableId="564070343">
    <w:abstractNumId w:val="111"/>
  </w:num>
  <w:num w:numId="14" w16cid:durableId="587808540">
    <w:abstractNumId w:val="17"/>
  </w:num>
  <w:num w:numId="15" w16cid:durableId="1547715850">
    <w:abstractNumId w:val="102"/>
  </w:num>
  <w:num w:numId="16" w16cid:durableId="1401514964">
    <w:abstractNumId w:val="127"/>
  </w:num>
  <w:num w:numId="17" w16cid:durableId="612982182">
    <w:abstractNumId w:val="135"/>
  </w:num>
  <w:num w:numId="18" w16cid:durableId="1313219495">
    <w:abstractNumId w:val="146"/>
  </w:num>
  <w:num w:numId="19" w16cid:durableId="1555700711">
    <w:abstractNumId w:val="156"/>
  </w:num>
  <w:num w:numId="20" w16cid:durableId="43675867">
    <w:abstractNumId w:val="77"/>
  </w:num>
  <w:num w:numId="21" w16cid:durableId="2056585423">
    <w:abstractNumId w:val="129"/>
  </w:num>
  <w:num w:numId="22" w16cid:durableId="1020661874">
    <w:abstractNumId w:val="64"/>
  </w:num>
  <w:num w:numId="23" w16cid:durableId="1956446922">
    <w:abstractNumId w:val="18"/>
  </w:num>
  <w:num w:numId="24" w16cid:durableId="507603079">
    <w:abstractNumId w:val="81"/>
  </w:num>
  <w:num w:numId="25" w16cid:durableId="404499431">
    <w:abstractNumId w:val="94"/>
  </w:num>
  <w:num w:numId="26" w16cid:durableId="1796212690">
    <w:abstractNumId w:val="5"/>
  </w:num>
  <w:num w:numId="27" w16cid:durableId="430859753">
    <w:abstractNumId w:val="73"/>
  </w:num>
  <w:num w:numId="28" w16cid:durableId="1352141903">
    <w:abstractNumId w:val="113"/>
  </w:num>
  <w:num w:numId="29" w16cid:durableId="2110811126">
    <w:abstractNumId w:val="147"/>
  </w:num>
  <w:num w:numId="30" w16cid:durableId="182718098">
    <w:abstractNumId w:val="37"/>
  </w:num>
  <w:num w:numId="31" w16cid:durableId="1948392112">
    <w:abstractNumId w:val="35"/>
  </w:num>
  <w:num w:numId="32" w16cid:durableId="1178076214">
    <w:abstractNumId w:val="4"/>
  </w:num>
  <w:num w:numId="33" w16cid:durableId="1247806976">
    <w:abstractNumId w:val="71"/>
  </w:num>
  <w:num w:numId="34" w16cid:durableId="80104896">
    <w:abstractNumId w:val="106"/>
  </w:num>
  <w:num w:numId="35" w16cid:durableId="839468227">
    <w:abstractNumId w:val="10"/>
  </w:num>
  <w:num w:numId="36" w16cid:durableId="1983147417">
    <w:abstractNumId w:val="76"/>
  </w:num>
  <w:num w:numId="37" w16cid:durableId="1613199248">
    <w:abstractNumId w:val="136"/>
  </w:num>
  <w:num w:numId="38" w16cid:durableId="1494100557">
    <w:abstractNumId w:val="50"/>
  </w:num>
  <w:num w:numId="39" w16cid:durableId="1024746731">
    <w:abstractNumId w:val="23"/>
  </w:num>
  <w:num w:numId="40" w16cid:durableId="9258760">
    <w:abstractNumId w:val="123"/>
  </w:num>
  <w:num w:numId="41" w16cid:durableId="1181555218">
    <w:abstractNumId w:val="91"/>
  </w:num>
  <w:num w:numId="42" w16cid:durableId="1458332540">
    <w:abstractNumId w:val="133"/>
  </w:num>
  <w:num w:numId="43" w16cid:durableId="1477455596">
    <w:abstractNumId w:val="125"/>
  </w:num>
  <w:num w:numId="44" w16cid:durableId="535896340">
    <w:abstractNumId w:val="115"/>
  </w:num>
  <w:num w:numId="45" w16cid:durableId="1308558633">
    <w:abstractNumId w:val="67"/>
  </w:num>
  <w:num w:numId="46" w16cid:durableId="398332420">
    <w:abstractNumId w:val="63"/>
  </w:num>
  <w:num w:numId="47" w16cid:durableId="1538933296">
    <w:abstractNumId w:val="118"/>
  </w:num>
  <w:num w:numId="48" w16cid:durableId="1376004813">
    <w:abstractNumId w:val="79"/>
  </w:num>
  <w:num w:numId="49" w16cid:durableId="2049791756">
    <w:abstractNumId w:val="53"/>
  </w:num>
  <w:num w:numId="50" w16cid:durableId="335307687">
    <w:abstractNumId w:val="86"/>
  </w:num>
  <w:num w:numId="51" w16cid:durableId="1646815075">
    <w:abstractNumId w:val="108"/>
  </w:num>
  <w:num w:numId="52" w16cid:durableId="1855536367">
    <w:abstractNumId w:val="27"/>
  </w:num>
  <w:num w:numId="53" w16cid:durableId="1708866772">
    <w:abstractNumId w:val="143"/>
  </w:num>
  <w:num w:numId="54" w16cid:durableId="1911117229">
    <w:abstractNumId w:val="114"/>
  </w:num>
  <w:num w:numId="55" w16cid:durableId="1096054654">
    <w:abstractNumId w:val="26"/>
  </w:num>
  <w:num w:numId="56" w16cid:durableId="1850872762">
    <w:abstractNumId w:val="154"/>
  </w:num>
  <w:num w:numId="57" w16cid:durableId="391775261">
    <w:abstractNumId w:val="163"/>
  </w:num>
  <w:num w:numId="58" w16cid:durableId="494615451">
    <w:abstractNumId w:val="9"/>
  </w:num>
  <w:num w:numId="59" w16cid:durableId="390615857">
    <w:abstractNumId w:val="145"/>
  </w:num>
  <w:num w:numId="60" w16cid:durableId="1179661311">
    <w:abstractNumId w:val="84"/>
  </w:num>
  <w:num w:numId="61" w16cid:durableId="224218877">
    <w:abstractNumId w:val="22"/>
  </w:num>
  <w:num w:numId="62" w16cid:durableId="726034878">
    <w:abstractNumId w:val="16"/>
  </w:num>
  <w:num w:numId="63" w16cid:durableId="945305944">
    <w:abstractNumId w:val="126"/>
  </w:num>
  <w:num w:numId="64" w16cid:durableId="113797365">
    <w:abstractNumId w:val="61"/>
  </w:num>
  <w:num w:numId="65" w16cid:durableId="1285696833">
    <w:abstractNumId w:val="100"/>
  </w:num>
  <w:num w:numId="66" w16cid:durableId="87318057">
    <w:abstractNumId w:val="88"/>
  </w:num>
  <w:num w:numId="67" w16cid:durableId="849568119">
    <w:abstractNumId w:val="43"/>
  </w:num>
  <w:num w:numId="68" w16cid:durableId="810100078">
    <w:abstractNumId w:val="105"/>
  </w:num>
  <w:num w:numId="69" w16cid:durableId="2048290363">
    <w:abstractNumId w:val="41"/>
  </w:num>
  <w:num w:numId="70" w16cid:durableId="1728841054">
    <w:abstractNumId w:val="36"/>
  </w:num>
  <w:num w:numId="71" w16cid:durableId="1098715944">
    <w:abstractNumId w:val="34"/>
  </w:num>
  <w:num w:numId="72" w16cid:durableId="672411728">
    <w:abstractNumId w:val="44"/>
  </w:num>
  <w:num w:numId="73" w16cid:durableId="1924412484">
    <w:abstractNumId w:val="65"/>
  </w:num>
  <w:num w:numId="74" w16cid:durableId="1424379148">
    <w:abstractNumId w:val="124"/>
  </w:num>
  <w:num w:numId="75" w16cid:durableId="557739810">
    <w:abstractNumId w:val="169"/>
  </w:num>
  <w:num w:numId="76" w16cid:durableId="1017776303">
    <w:abstractNumId w:val="99"/>
  </w:num>
  <w:num w:numId="77" w16cid:durableId="402679007">
    <w:abstractNumId w:val="122"/>
  </w:num>
  <w:num w:numId="78" w16cid:durableId="920602097">
    <w:abstractNumId w:val="40"/>
  </w:num>
  <w:num w:numId="79" w16cid:durableId="2002929787">
    <w:abstractNumId w:val="161"/>
  </w:num>
  <w:num w:numId="80" w16cid:durableId="2001694183">
    <w:abstractNumId w:val="116"/>
  </w:num>
  <w:num w:numId="81" w16cid:durableId="665522942">
    <w:abstractNumId w:val="31"/>
  </w:num>
  <w:num w:numId="82" w16cid:durableId="1147629086">
    <w:abstractNumId w:val="85"/>
  </w:num>
  <w:num w:numId="83" w16cid:durableId="1807161967">
    <w:abstractNumId w:val="78"/>
  </w:num>
  <w:num w:numId="84" w16cid:durableId="67576241">
    <w:abstractNumId w:val="98"/>
  </w:num>
  <w:num w:numId="85" w16cid:durableId="1808432964">
    <w:abstractNumId w:val="69"/>
  </w:num>
  <w:num w:numId="86" w16cid:durableId="1135296882">
    <w:abstractNumId w:val="45"/>
  </w:num>
  <w:num w:numId="87" w16cid:durableId="1304772487">
    <w:abstractNumId w:val="12"/>
  </w:num>
  <w:num w:numId="88" w16cid:durableId="1951811688">
    <w:abstractNumId w:val="120"/>
  </w:num>
  <w:num w:numId="89" w16cid:durableId="1130250713">
    <w:abstractNumId w:val="171"/>
  </w:num>
  <w:num w:numId="90" w16cid:durableId="1478960613">
    <w:abstractNumId w:val="149"/>
  </w:num>
  <w:num w:numId="91" w16cid:durableId="1467747181">
    <w:abstractNumId w:val="150"/>
  </w:num>
  <w:num w:numId="92" w16cid:durableId="1484466412">
    <w:abstractNumId w:val="165"/>
  </w:num>
  <w:num w:numId="93" w16cid:durableId="136267678">
    <w:abstractNumId w:val="92"/>
  </w:num>
  <w:num w:numId="94" w16cid:durableId="702554713">
    <w:abstractNumId w:val="168"/>
  </w:num>
  <w:num w:numId="95" w16cid:durableId="500700647">
    <w:abstractNumId w:val="139"/>
  </w:num>
  <w:num w:numId="96" w16cid:durableId="568347335">
    <w:abstractNumId w:val="11"/>
  </w:num>
  <w:num w:numId="97" w16cid:durableId="218983323">
    <w:abstractNumId w:val="162"/>
  </w:num>
  <w:num w:numId="98" w16cid:durableId="217085829">
    <w:abstractNumId w:val="112"/>
  </w:num>
  <w:num w:numId="99" w16cid:durableId="1291863806">
    <w:abstractNumId w:val="3"/>
  </w:num>
  <w:num w:numId="100" w16cid:durableId="1126121392">
    <w:abstractNumId w:val="75"/>
  </w:num>
  <w:num w:numId="101" w16cid:durableId="1436248213">
    <w:abstractNumId w:val="157"/>
  </w:num>
  <w:num w:numId="102" w16cid:durableId="25639436">
    <w:abstractNumId w:val="158"/>
  </w:num>
  <w:num w:numId="103" w16cid:durableId="351960434">
    <w:abstractNumId w:val="52"/>
  </w:num>
  <w:num w:numId="104" w16cid:durableId="1856919948">
    <w:abstractNumId w:val="97"/>
  </w:num>
  <w:num w:numId="105" w16cid:durableId="561672066">
    <w:abstractNumId w:val="56"/>
  </w:num>
  <w:num w:numId="106" w16cid:durableId="224343495">
    <w:abstractNumId w:val="68"/>
  </w:num>
  <w:num w:numId="107" w16cid:durableId="319844832">
    <w:abstractNumId w:val="82"/>
  </w:num>
  <w:num w:numId="108" w16cid:durableId="680352308">
    <w:abstractNumId w:val="132"/>
  </w:num>
  <w:num w:numId="109" w16cid:durableId="1612468937">
    <w:abstractNumId w:val="103"/>
  </w:num>
  <w:num w:numId="110" w16cid:durableId="1026518562">
    <w:abstractNumId w:val="46"/>
  </w:num>
  <w:num w:numId="111" w16cid:durableId="255208046">
    <w:abstractNumId w:val="151"/>
  </w:num>
  <w:num w:numId="112" w16cid:durableId="1730030333">
    <w:abstractNumId w:val="14"/>
  </w:num>
  <w:num w:numId="113" w16cid:durableId="831917045">
    <w:abstractNumId w:val="144"/>
  </w:num>
  <w:num w:numId="114" w16cid:durableId="536283961">
    <w:abstractNumId w:val="164"/>
  </w:num>
  <w:num w:numId="115" w16cid:durableId="243420785">
    <w:abstractNumId w:val="83"/>
  </w:num>
  <w:num w:numId="116" w16cid:durableId="507673877">
    <w:abstractNumId w:val="29"/>
  </w:num>
  <w:num w:numId="117" w16cid:durableId="1816289483">
    <w:abstractNumId w:val="160"/>
  </w:num>
  <w:num w:numId="118" w16cid:durableId="641160758">
    <w:abstractNumId w:val="25"/>
  </w:num>
  <w:num w:numId="119" w16cid:durableId="2008825267">
    <w:abstractNumId w:val="54"/>
  </w:num>
  <w:num w:numId="120" w16cid:durableId="1218398534">
    <w:abstractNumId w:val="72"/>
  </w:num>
  <w:num w:numId="121" w16cid:durableId="1188983020">
    <w:abstractNumId w:val="104"/>
  </w:num>
  <w:num w:numId="122" w16cid:durableId="1723559795">
    <w:abstractNumId w:val="155"/>
  </w:num>
  <w:num w:numId="123" w16cid:durableId="60563370">
    <w:abstractNumId w:val="134"/>
  </w:num>
  <w:num w:numId="124" w16cid:durableId="636303465">
    <w:abstractNumId w:val="141"/>
  </w:num>
  <w:num w:numId="125" w16cid:durableId="1954356712">
    <w:abstractNumId w:val="119"/>
  </w:num>
  <w:num w:numId="126" w16cid:durableId="1095514259">
    <w:abstractNumId w:val="159"/>
  </w:num>
  <w:num w:numId="127" w16cid:durableId="1472820177">
    <w:abstractNumId w:val="66"/>
  </w:num>
  <w:num w:numId="128" w16cid:durableId="1912307660">
    <w:abstractNumId w:val="138"/>
  </w:num>
  <w:num w:numId="129" w16cid:durableId="467939835">
    <w:abstractNumId w:val="28"/>
  </w:num>
  <w:num w:numId="130" w16cid:durableId="2009399776">
    <w:abstractNumId w:val="32"/>
  </w:num>
  <w:num w:numId="131" w16cid:durableId="701637643">
    <w:abstractNumId w:val="48"/>
  </w:num>
  <w:num w:numId="132" w16cid:durableId="1899125275">
    <w:abstractNumId w:val="142"/>
  </w:num>
  <w:num w:numId="133" w16cid:durableId="430394130">
    <w:abstractNumId w:val="15"/>
  </w:num>
  <w:num w:numId="134" w16cid:durableId="191456178">
    <w:abstractNumId w:val="58"/>
  </w:num>
  <w:num w:numId="135" w16cid:durableId="1155220240">
    <w:abstractNumId w:val="172"/>
  </w:num>
  <w:num w:numId="136" w16cid:durableId="1169174237">
    <w:abstractNumId w:val="21"/>
  </w:num>
  <w:num w:numId="137" w16cid:durableId="783114271">
    <w:abstractNumId w:val="6"/>
  </w:num>
  <w:num w:numId="138" w16cid:durableId="1537308014">
    <w:abstractNumId w:val="93"/>
  </w:num>
  <w:num w:numId="139" w16cid:durableId="62803850">
    <w:abstractNumId w:val="109"/>
  </w:num>
  <w:num w:numId="140" w16cid:durableId="1959070915">
    <w:abstractNumId w:val="59"/>
  </w:num>
  <w:num w:numId="141" w16cid:durableId="837698917">
    <w:abstractNumId w:val="87"/>
  </w:num>
  <w:num w:numId="142" w16cid:durableId="675426180">
    <w:abstractNumId w:val="130"/>
  </w:num>
  <w:num w:numId="143" w16cid:durableId="2121677415">
    <w:abstractNumId w:val="19"/>
  </w:num>
  <w:num w:numId="144" w16cid:durableId="611518253">
    <w:abstractNumId w:val="74"/>
  </w:num>
  <w:num w:numId="145" w16cid:durableId="435178339">
    <w:abstractNumId w:val="13"/>
  </w:num>
  <w:num w:numId="146" w16cid:durableId="594097935">
    <w:abstractNumId w:val="101"/>
  </w:num>
  <w:num w:numId="147" w16cid:durableId="1771850790">
    <w:abstractNumId w:val="140"/>
  </w:num>
  <w:num w:numId="148" w16cid:durableId="1118914365">
    <w:abstractNumId w:val="7"/>
  </w:num>
  <w:num w:numId="149" w16cid:durableId="325591598">
    <w:abstractNumId w:val="62"/>
  </w:num>
  <w:num w:numId="150" w16cid:durableId="1937327805">
    <w:abstractNumId w:val="137"/>
  </w:num>
  <w:num w:numId="151" w16cid:durableId="1047876063">
    <w:abstractNumId w:val="20"/>
  </w:num>
  <w:num w:numId="152" w16cid:durableId="988444029">
    <w:abstractNumId w:val="33"/>
  </w:num>
  <w:num w:numId="153" w16cid:durableId="1300500563">
    <w:abstractNumId w:val="8"/>
  </w:num>
  <w:num w:numId="154" w16cid:durableId="1245603336">
    <w:abstractNumId w:val="170"/>
  </w:num>
  <w:num w:numId="155" w16cid:durableId="1799911042">
    <w:abstractNumId w:val="167"/>
  </w:num>
  <w:num w:numId="156" w16cid:durableId="1762557476">
    <w:abstractNumId w:val="39"/>
  </w:num>
  <w:num w:numId="157" w16cid:durableId="777407535">
    <w:abstractNumId w:val="173"/>
  </w:num>
  <w:num w:numId="158" w16cid:durableId="1356955575">
    <w:abstractNumId w:val="128"/>
  </w:num>
  <w:num w:numId="159" w16cid:durableId="330107941">
    <w:abstractNumId w:val="153"/>
  </w:num>
  <w:num w:numId="160" w16cid:durableId="1387874209">
    <w:abstractNumId w:val="38"/>
  </w:num>
  <w:num w:numId="161" w16cid:durableId="914510133">
    <w:abstractNumId w:val="70"/>
  </w:num>
  <w:num w:numId="162" w16cid:durableId="1025864944">
    <w:abstractNumId w:val="49"/>
  </w:num>
  <w:num w:numId="163" w16cid:durableId="740835027">
    <w:abstractNumId w:val="166"/>
  </w:num>
  <w:num w:numId="164" w16cid:durableId="1681657837">
    <w:abstractNumId w:val="117"/>
  </w:num>
  <w:num w:numId="165" w16cid:durableId="1486701796">
    <w:abstractNumId w:val="60"/>
  </w:num>
  <w:num w:numId="166" w16cid:durableId="2018268316">
    <w:abstractNumId w:val="51"/>
  </w:num>
  <w:num w:numId="167" w16cid:durableId="217204731">
    <w:abstractNumId w:val="57"/>
  </w:num>
  <w:num w:numId="168" w16cid:durableId="376125221">
    <w:abstractNumId w:val="55"/>
  </w:num>
  <w:num w:numId="169" w16cid:durableId="581721609">
    <w:abstractNumId w:val="89"/>
  </w:num>
  <w:num w:numId="170" w16cid:durableId="1262185207">
    <w:abstractNumId w:val="110"/>
  </w:num>
  <w:num w:numId="171" w16cid:durableId="357783746">
    <w:abstractNumId w:val="90"/>
  </w:num>
  <w:num w:numId="172" w16cid:durableId="1686782238">
    <w:abstractNumId w:val="107"/>
  </w:num>
  <w:num w:numId="173" w16cid:durableId="1607882385">
    <w:abstractNumId w:val="148"/>
  </w:num>
  <w:num w:numId="174" w16cid:durableId="104421419">
    <w:abstractNumId w:val="9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C09"/>
    <w:rsid w:val="000E33A5"/>
    <w:rsid w:val="0071317F"/>
    <w:rsid w:val="00794C09"/>
    <w:rsid w:val="00842297"/>
    <w:rsid w:val="00A524E3"/>
    <w:rsid w:val="00BC20D3"/>
    <w:rsid w:val="00C11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B80134"/>
  <w15:chartTrackingRefBased/>
  <w15:docId w15:val="{2B08F46F-B163-4EA6-A667-9192F2A3E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94C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94C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4C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94C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94C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94C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94C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94C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94C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4C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94C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4C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94C0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94C0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94C0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94C0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94C0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94C0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94C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94C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94C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94C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94C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94C09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794C0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94C0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94C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94C0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94C09"/>
    <w:rPr>
      <w:b/>
      <w:bCs/>
      <w:smallCaps/>
      <w:color w:val="0F4761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794C09"/>
  </w:style>
  <w:style w:type="numbering" w:customStyle="1" w:styleId="Bezlisty11">
    <w:name w:val="Bez listy11"/>
    <w:next w:val="Bezlisty"/>
    <w:uiPriority w:val="99"/>
    <w:semiHidden/>
    <w:unhideWhenUsed/>
    <w:rsid w:val="00794C09"/>
  </w:style>
  <w:style w:type="character" w:customStyle="1" w:styleId="WW8Num1z0">
    <w:name w:val="WW8Num1z0"/>
    <w:rsid w:val="00794C09"/>
  </w:style>
  <w:style w:type="character" w:customStyle="1" w:styleId="WW8Num1z1">
    <w:name w:val="WW8Num1z1"/>
    <w:rsid w:val="00794C09"/>
  </w:style>
  <w:style w:type="character" w:customStyle="1" w:styleId="WW8Num1z2">
    <w:name w:val="WW8Num1z2"/>
    <w:rsid w:val="00794C09"/>
  </w:style>
  <w:style w:type="character" w:customStyle="1" w:styleId="WW8Num1z3">
    <w:name w:val="WW8Num1z3"/>
    <w:rsid w:val="00794C09"/>
  </w:style>
  <w:style w:type="character" w:customStyle="1" w:styleId="WW8Num1z4">
    <w:name w:val="WW8Num1z4"/>
    <w:rsid w:val="00794C09"/>
  </w:style>
  <w:style w:type="character" w:customStyle="1" w:styleId="WW8Num1z5">
    <w:name w:val="WW8Num1z5"/>
    <w:rsid w:val="00794C09"/>
  </w:style>
  <w:style w:type="character" w:customStyle="1" w:styleId="WW8Num1z6">
    <w:name w:val="WW8Num1z6"/>
    <w:rsid w:val="00794C09"/>
  </w:style>
  <w:style w:type="character" w:customStyle="1" w:styleId="WW8Num1z7">
    <w:name w:val="WW8Num1z7"/>
    <w:rsid w:val="00794C09"/>
  </w:style>
  <w:style w:type="character" w:customStyle="1" w:styleId="WW8Num1z8">
    <w:name w:val="WW8Num1z8"/>
    <w:rsid w:val="00794C09"/>
  </w:style>
  <w:style w:type="character" w:customStyle="1" w:styleId="WW8Num2z0">
    <w:name w:val="WW8Num2z0"/>
    <w:rsid w:val="00794C09"/>
    <w:rPr>
      <w:rFonts w:ascii="Times New Roman" w:hAnsi="Times New Roman" w:cs="Tahoma"/>
      <w:b/>
      <w:bCs/>
      <w:i/>
      <w:spacing w:val="-2"/>
      <w:sz w:val="22"/>
      <w:szCs w:val="22"/>
    </w:rPr>
  </w:style>
  <w:style w:type="character" w:customStyle="1" w:styleId="WW8Num3z0">
    <w:name w:val="WW8Num3z0"/>
    <w:rsid w:val="00794C09"/>
    <w:rPr>
      <w:rFonts w:hint="default"/>
      <w:sz w:val="22"/>
      <w:szCs w:val="22"/>
    </w:rPr>
  </w:style>
  <w:style w:type="character" w:customStyle="1" w:styleId="WW8Num4z0">
    <w:name w:val="WW8Num4z0"/>
    <w:rsid w:val="00794C09"/>
    <w:rPr>
      <w:rFonts w:ascii="Times New Roman" w:eastAsia="Times New Roman" w:hAnsi="Times New Roman" w:cs="Times New Roman"/>
      <w:b/>
      <w:bCs/>
      <w:spacing w:val="-1"/>
      <w:sz w:val="22"/>
      <w:szCs w:val="22"/>
      <w:lang w:eastAsia="pl-PL"/>
    </w:rPr>
  </w:style>
  <w:style w:type="character" w:customStyle="1" w:styleId="WW8Num5z0">
    <w:name w:val="WW8Num5z0"/>
    <w:rsid w:val="00794C09"/>
    <w:rPr>
      <w:rFonts w:hint="default"/>
      <w:sz w:val="22"/>
      <w:szCs w:val="22"/>
    </w:rPr>
  </w:style>
  <w:style w:type="character" w:customStyle="1" w:styleId="WW8Num2z1">
    <w:name w:val="WW8Num2z1"/>
    <w:rsid w:val="00794C09"/>
  </w:style>
  <w:style w:type="character" w:customStyle="1" w:styleId="WW8Num2z2">
    <w:name w:val="WW8Num2z2"/>
    <w:rsid w:val="00794C09"/>
  </w:style>
  <w:style w:type="character" w:customStyle="1" w:styleId="WW8Num2z3">
    <w:name w:val="WW8Num2z3"/>
    <w:rsid w:val="00794C09"/>
  </w:style>
  <w:style w:type="character" w:customStyle="1" w:styleId="WW8Num2z4">
    <w:name w:val="WW8Num2z4"/>
    <w:rsid w:val="00794C09"/>
  </w:style>
  <w:style w:type="character" w:customStyle="1" w:styleId="WW8Num2z5">
    <w:name w:val="WW8Num2z5"/>
    <w:rsid w:val="00794C09"/>
  </w:style>
  <w:style w:type="character" w:customStyle="1" w:styleId="WW8Num2z6">
    <w:name w:val="WW8Num2z6"/>
    <w:rsid w:val="00794C09"/>
  </w:style>
  <w:style w:type="character" w:customStyle="1" w:styleId="WW8Num2z7">
    <w:name w:val="WW8Num2z7"/>
    <w:rsid w:val="00794C09"/>
  </w:style>
  <w:style w:type="character" w:customStyle="1" w:styleId="WW8Num2z8">
    <w:name w:val="WW8Num2z8"/>
    <w:rsid w:val="00794C09"/>
  </w:style>
  <w:style w:type="character" w:customStyle="1" w:styleId="WW8Num3z1">
    <w:name w:val="WW8Num3z1"/>
    <w:rsid w:val="00794C09"/>
    <w:rPr>
      <w:rFonts w:ascii="Courier New" w:hAnsi="Courier New" w:cs="Courier New" w:hint="default"/>
    </w:rPr>
  </w:style>
  <w:style w:type="character" w:customStyle="1" w:styleId="WW8Num3z2">
    <w:name w:val="WW8Num3z2"/>
    <w:rsid w:val="00794C09"/>
    <w:rPr>
      <w:rFonts w:ascii="Wingdings" w:hAnsi="Wingdings" w:cs="Wingdings" w:hint="default"/>
    </w:rPr>
  </w:style>
  <w:style w:type="character" w:customStyle="1" w:styleId="WW8Num3z3">
    <w:name w:val="WW8Num3z3"/>
    <w:rsid w:val="00794C09"/>
    <w:rPr>
      <w:rFonts w:ascii="Symbol" w:hAnsi="Symbol" w:cs="Symbol" w:hint="default"/>
    </w:rPr>
  </w:style>
  <w:style w:type="character" w:customStyle="1" w:styleId="WW8Num4z1">
    <w:name w:val="WW8Num4z1"/>
    <w:rsid w:val="00794C09"/>
  </w:style>
  <w:style w:type="character" w:customStyle="1" w:styleId="WW8Num4z2">
    <w:name w:val="WW8Num4z2"/>
    <w:rsid w:val="00794C09"/>
  </w:style>
  <w:style w:type="character" w:customStyle="1" w:styleId="WW8Num4z3">
    <w:name w:val="WW8Num4z3"/>
    <w:rsid w:val="00794C09"/>
  </w:style>
  <w:style w:type="character" w:customStyle="1" w:styleId="WW8Num4z4">
    <w:name w:val="WW8Num4z4"/>
    <w:rsid w:val="00794C09"/>
  </w:style>
  <w:style w:type="character" w:customStyle="1" w:styleId="WW8Num4z5">
    <w:name w:val="WW8Num4z5"/>
    <w:rsid w:val="00794C09"/>
  </w:style>
  <w:style w:type="character" w:customStyle="1" w:styleId="WW8Num4z6">
    <w:name w:val="WW8Num4z6"/>
    <w:rsid w:val="00794C09"/>
  </w:style>
  <w:style w:type="character" w:customStyle="1" w:styleId="WW8Num4z7">
    <w:name w:val="WW8Num4z7"/>
    <w:rsid w:val="00794C09"/>
  </w:style>
  <w:style w:type="character" w:customStyle="1" w:styleId="WW8Num4z8">
    <w:name w:val="WW8Num4z8"/>
    <w:rsid w:val="00794C09"/>
  </w:style>
  <w:style w:type="character" w:customStyle="1" w:styleId="WW8Num5z1">
    <w:name w:val="WW8Num5z1"/>
    <w:rsid w:val="00794C09"/>
    <w:rPr>
      <w:rFonts w:ascii="Courier New" w:hAnsi="Courier New" w:cs="Courier New" w:hint="default"/>
    </w:rPr>
  </w:style>
  <w:style w:type="character" w:customStyle="1" w:styleId="WW8Num5z2">
    <w:name w:val="WW8Num5z2"/>
    <w:rsid w:val="00794C09"/>
    <w:rPr>
      <w:rFonts w:ascii="Wingdings" w:hAnsi="Wingdings" w:cs="Wingdings" w:hint="default"/>
    </w:rPr>
  </w:style>
  <w:style w:type="character" w:customStyle="1" w:styleId="WW8Num5z3">
    <w:name w:val="WW8Num5z3"/>
    <w:rsid w:val="00794C09"/>
    <w:rPr>
      <w:rFonts w:ascii="Symbol" w:hAnsi="Symbol" w:cs="Symbol" w:hint="default"/>
    </w:rPr>
  </w:style>
  <w:style w:type="character" w:customStyle="1" w:styleId="WW8Num6z0">
    <w:name w:val="WW8Num6z0"/>
    <w:rsid w:val="00794C09"/>
    <w:rPr>
      <w:rFonts w:ascii="Wingdings" w:eastAsia="Lucida Sans Unicode" w:hAnsi="Wingdings" w:cs="Times New Roman" w:hint="default"/>
    </w:rPr>
  </w:style>
  <w:style w:type="character" w:customStyle="1" w:styleId="WW8Num6z1">
    <w:name w:val="WW8Num6z1"/>
    <w:rsid w:val="00794C09"/>
    <w:rPr>
      <w:rFonts w:ascii="Courier New" w:hAnsi="Courier New" w:cs="Courier New" w:hint="default"/>
    </w:rPr>
  </w:style>
  <w:style w:type="character" w:customStyle="1" w:styleId="WW8Num6z2">
    <w:name w:val="WW8Num6z2"/>
    <w:rsid w:val="00794C09"/>
    <w:rPr>
      <w:rFonts w:ascii="Wingdings" w:hAnsi="Wingdings" w:cs="Wingdings" w:hint="default"/>
    </w:rPr>
  </w:style>
  <w:style w:type="character" w:customStyle="1" w:styleId="WW8Num6z3">
    <w:name w:val="WW8Num6z3"/>
    <w:rsid w:val="00794C09"/>
    <w:rPr>
      <w:rFonts w:ascii="Symbol" w:hAnsi="Symbol" w:cs="Symbol" w:hint="default"/>
    </w:rPr>
  </w:style>
  <w:style w:type="character" w:customStyle="1" w:styleId="WW8Num7z0">
    <w:name w:val="WW8Num7z0"/>
    <w:rsid w:val="00794C09"/>
    <w:rPr>
      <w:rFonts w:ascii="Times New Roman" w:eastAsia="Times New Roman" w:hAnsi="Times New Roman" w:cs="Times New Roman"/>
      <w:b/>
      <w:bCs/>
      <w:spacing w:val="-1"/>
      <w:sz w:val="22"/>
      <w:szCs w:val="22"/>
      <w:lang w:eastAsia="pl-PL"/>
    </w:rPr>
  </w:style>
  <w:style w:type="character" w:customStyle="1" w:styleId="WW8Num8z0">
    <w:name w:val="WW8Num8z0"/>
    <w:rsid w:val="00794C09"/>
    <w:rPr>
      <w:rFonts w:hint="default"/>
      <w:sz w:val="22"/>
      <w:szCs w:val="22"/>
    </w:rPr>
  </w:style>
  <w:style w:type="character" w:customStyle="1" w:styleId="WW8Num8z1">
    <w:name w:val="WW8Num8z1"/>
    <w:rsid w:val="00794C09"/>
  </w:style>
  <w:style w:type="character" w:customStyle="1" w:styleId="WW8Num8z2">
    <w:name w:val="WW8Num8z2"/>
    <w:rsid w:val="00794C09"/>
  </w:style>
  <w:style w:type="character" w:customStyle="1" w:styleId="WW8Num8z3">
    <w:name w:val="WW8Num8z3"/>
    <w:rsid w:val="00794C09"/>
  </w:style>
  <w:style w:type="character" w:customStyle="1" w:styleId="WW8Num8z4">
    <w:name w:val="WW8Num8z4"/>
    <w:rsid w:val="00794C09"/>
  </w:style>
  <w:style w:type="character" w:customStyle="1" w:styleId="WW8Num8z5">
    <w:name w:val="WW8Num8z5"/>
    <w:rsid w:val="00794C09"/>
  </w:style>
  <w:style w:type="character" w:customStyle="1" w:styleId="WW8Num8z6">
    <w:name w:val="WW8Num8z6"/>
    <w:rsid w:val="00794C09"/>
  </w:style>
  <w:style w:type="character" w:customStyle="1" w:styleId="WW8Num8z7">
    <w:name w:val="WW8Num8z7"/>
    <w:rsid w:val="00794C09"/>
  </w:style>
  <w:style w:type="character" w:customStyle="1" w:styleId="WW8Num8z8">
    <w:name w:val="WW8Num8z8"/>
    <w:rsid w:val="00794C09"/>
  </w:style>
  <w:style w:type="character" w:customStyle="1" w:styleId="WW8Num9z0">
    <w:name w:val="WW8Num9z0"/>
    <w:rsid w:val="00794C09"/>
    <w:rPr>
      <w:rFonts w:ascii="Wingdings" w:eastAsia="Lucida Sans Unicode" w:hAnsi="Wingdings" w:cs="Times New Roman" w:hint="default"/>
    </w:rPr>
  </w:style>
  <w:style w:type="character" w:customStyle="1" w:styleId="WW8Num9z1">
    <w:name w:val="WW8Num9z1"/>
    <w:rsid w:val="00794C09"/>
    <w:rPr>
      <w:rFonts w:ascii="Courier New" w:hAnsi="Courier New" w:cs="Courier New" w:hint="default"/>
    </w:rPr>
  </w:style>
  <w:style w:type="character" w:customStyle="1" w:styleId="WW8Num9z2">
    <w:name w:val="WW8Num9z2"/>
    <w:rsid w:val="00794C09"/>
    <w:rPr>
      <w:rFonts w:ascii="Wingdings" w:hAnsi="Wingdings" w:cs="Wingdings" w:hint="default"/>
    </w:rPr>
  </w:style>
  <w:style w:type="character" w:customStyle="1" w:styleId="WW8Num9z3">
    <w:name w:val="WW8Num9z3"/>
    <w:rsid w:val="00794C09"/>
    <w:rPr>
      <w:rFonts w:ascii="Symbol" w:hAnsi="Symbol" w:cs="Symbol" w:hint="default"/>
    </w:rPr>
  </w:style>
  <w:style w:type="character" w:customStyle="1" w:styleId="Domylnaczcionkaakapitu1">
    <w:name w:val="Domyślna czcionka akapitu1"/>
    <w:rsid w:val="00794C09"/>
  </w:style>
  <w:style w:type="character" w:styleId="Numerstrony">
    <w:name w:val="page number"/>
    <w:basedOn w:val="Domylnaczcionkaakapitu1"/>
    <w:rsid w:val="00794C09"/>
  </w:style>
  <w:style w:type="paragraph" w:customStyle="1" w:styleId="Nagwek10">
    <w:name w:val="Nagłówek1"/>
    <w:basedOn w:val="Normalny"/>
    <w:next w:val="Tekstpodstawowy"/>
    <w:rsid w:val="00794C09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0"/>
      <w:sz w:val="28"/>
      <w:szCs w:val="28"/>
      <w:lang w:eastAsia="zh-CN"/>
    </w:rPr>
  </w:style>
  <w:style w:type="paragraph" w:styleId="Tekstpodstawowy">
    <w:name w:val="Body Text"/>
    <w:basedOn w:val="Normalny"/>
    <w:link w:val="TekstpodstawowyZnak"/>
    <w:rsid w:val="00794C09"/>
    <w:pPr>
      <w:suppressAutoHyphens/>
      <w:spacing w:after="140" w:line="288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794C09"/>
    <w:rPr>
      <w:rFonts w:ascii="Times New Roman" w:eastAsia="Times New Roman" w:hAnsi="Times New Roman" w:cs="Times New Roman"/>
      <w:kern w:val="0"/>
      <w:sz w:val="24"/>
      <w:szCs w:val="24"/>
      <w:lang w:eastAsia="zh-CN"/>
    </w:rPr>
  </w:style>
  <w:style w:type="paragraph" w:styleId="Lista">
    <w:name w:val="List"/>
    <w:basedOn w:val="Tekstpodstawowy"/>
    <w:rsid w:val="00794C09"/>
    <w:rPr>
      <w:rFonts w:cs="Mangal"/>
    </w:rPr>
  </w:style>
  <w:style w:type="paragraph" w:styleId="Legenda">
    <w:name w:val="caption"/>
    <w:basedOn w:val="Normalny"/>
    <w:qFormat/>
    <w:rsid w:val="00794C0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0"/>
      <w:sz w:val="24"/>
      <w:szCs w:val="24"/>
      <w:lang w:eastAsia="zh-CN"/>
    </w:rPr>
  </w:style>
  <w:style w:type="paragraph" w:customStyle="1" w:styleId="Indeks">
    <w:name w:val="Indeks"/>
    <w:basedOn w:val="Normalny"/>
    <w:rsid w:val="00794C09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0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794C09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rsid w:val="00794C09"/>
    <w:rPr>
      <w:rFonts w:ascii="Times New Roman" w:eastAsia="Times New Roman" w:hAnsi="Times New Roman" w:cs="Times New Roman"/>
      <w:kern w:val="0"/>
      <w:sz w:val="24"/>
      <w:szCs w:val="24"/>
      <w:lang w:eastAsia="zh-CN"/>
    </w:rPr>
  </w:style>
  <w:style w:type="paragraph" w:customStyle="1" w:styleId="Standard">
    <w:name w:val="Standard"/>
    <w:qFormat/>
    <w:rsid w:val="00794C09"/>
    <w:pPr>
      <w:widowControl w:val="0"/>
      <w:suppressAutoHyphens/>
      <w:spacing w:after="0" w:line="240" w:lineRule="auto"/>
      <w:textAlignment w:val="baseline"/>
    </w:pPr>
    <w:rPr>
      <w:rFonts w:ascii="Liberation Serif" w:eastAsia="Lucida Sans Unicode" w:hAnsi="Liberation Serif" w:cs="Mangal"/>
      <w:kern w:val="1"/>
      <w:sz w:val="24"/>
      <w:szCs w:val="24"/>
      <w:lang w:eastAsia="zh-CN" w:bidi="hi-IN"/>
    </w:rPr>
  </w:style>
  <w:style w:type="paragraph" w:customStyle="1" w:styleId="WW-Zawartotabeli">
    <w:name w:val="WW-Zawartość tabeli"/>
    <w:rsid w:val="00794C09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kern w:val="0"/>
      <w:lang w:eastAsia="zh-CN"/>
    </w:rPr>
  </w:style>
  <w:style w:type="paragraph" w:customStyle="1" w:styleId="WW-Nagwektabeli">
    <w:name w:val="WW-Nagłówek tabeli"/>
    <w:basedOn w:val="WW-Zawartotabeli"/>
    <w:rsid w:val="00794C09"/>
    <w:pPr>
      <w:jc w:val="center"/>
    </w:pPr>
    <w:rPr>
      <w:b/>
      <w:bCs/>
      <w:i/>
      <w:iCs/>
    </w:rPr>
  </w:style>
  <w:style w:type="paragraph" w:customStyle="1" w:styleId="Textbody">
    <w:name w:val="Text body"/>
    <w:basedOn w:val="Standard"/>
    <w:rsid w:val="00794C09"/>
    <w:pPr>
      <w:spacing w:after="120"/>
    </w:pPr>
    <w:rPr>
      <w:rFonts w:ascii="Times New Roman" w:eastAsia="SimSun" w:hAnsi="Times New Roman" w:cs="Times New Roman"/>
      <w:color w:val="00000A"/>
    </w:rPr>
  </w:style>
  <w:style w:type="paragraph" w:customStyle="1" w:styleId="pkt">
    <w:name w:val="pkt"/>
    <w:basedOn w:val="Normalny"/>
    <w:qFormat/>
    <w:rsid w:val="00794C09"/>
    <w:pPr>
      <w:widowControl w:val="0"/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ahoma"/>
      <w:kern w:val="1"/>
      <w:sz w:val="24"/>
      <w:szCs w:val="24"/>
      <w:lang w:eastAsia="zh-CN" w:bidi="hi-IN"/>
    </w:rPr>
  </w:style>
  <w:style w:type="paragraph" w:customStyle="1" w:styleId="Style2">
    <w:name w:val="Style 2"/>
    <w:basedOn w:val="Normalny"/>
    <w:rsid w:val="00794C0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rsid w:val="00794C0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794C09"/>
    <w:pPr>
      <w:jc w:val="center"/>
    </w:pPr>
    <w:rPr>
      <w:b/>
      <w:bCs/>
    </w:rPr>
  </w:style>
  <w:style w:type="paragraph" w:customStyle="1" w:styleId="Zawartoramki">
    <w:name w:val="Zawartość ramki"/>
    <w:basedOn w:val="Normalny"/>
    <w:rsid w:val="00794C0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794C09"/>
    <w:pPr>
      <w:suppressAutoHyphens/>
      <w:spacing w:after="0" w:line="240" w:lineRule="auto"/>
    </w:pPr>
    <w:rPr>
      <w:rFonts w:ascii="Calibri" w:eastAsia="Calibri" w:hAnsi="Calibri" w:cs="Times New Roman"/>
      <w:kern w:val="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794C09"/>
    <w:pPr>
      <w:suppressAutoHyphens/>
      <w:spacing w:after="0" w:line="240" w:lineRule="auto"/>
    </w:pPr>
    <w:rPr>
      <w:rFonts w:ascii="Calibri" w:eastAsia="Calibri" w:hAnsi="Calibri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794C09"/>
    <w:pPr>
      <w:widowControl w:val="0"/>
      <w:suppressAutoHyphens/>
      <w:spacing w:after="0" w:line="240" w:lineRule="auto"/>
    </w:pPr>
    <w:rPr>
      <w:rFonts w:ascii="Arial" w:eastAsia="Arial" w:hAnsi="Arial" w:cs="Arial"/>
      <w:kern w:val="0"/>
      <w:lang w:val="en-US"/>
    </w:rPr>
  </w:style>
  <w:style w:type="paragraph" w:customStyle="1" w:styleId="Tekstpodstawowy21">
    <w:name w:val="Tekst podstawowy 21"/>
    <w:basedOn w:val="Normalny"/>
    <w:qFormat/>
    <w:rsid w:val="00794C0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4"/>
      <w:lang w:eastAsia="ar-SA"/>
    </w:rPr>
  </w:style>
  <w:style w:type="table" w:customStyle="1" w:styleId="TableGrid">
    <w:name w:val="TableGrid"/>
    <w:rsid w:val="00794C09"/>
    <w:pPr>
      <w:spacing w:after="0" w:line="240" w:lineRule="auto"/>
    </w:pPr>
    <w:rPr>
      <w:rFonts w:ascii="Calibri" w:eastAsia="Calibri" w:hAnsi="Calibri" w:cs="Calibri"/>
      <w:kern w:val="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Bezlisty2">
    <w:name w:val="Bez listy2"/>
    <w:next w:val="Bezlisty"/>
    <w:uiPriority w:val="99"/>
    <w:semiHidden/>
    <w:unhideWhenUsed/>
    <w:rsid w:val="00794C09"/>
  </w:style>
  <w:style w:type="character" w:styleId="Hipercze">
    <w:name w:val="Hyperlink"/>
    <w:basedOn w:val="Domylnaczcionkaakapitu"/>
    <w:uiPriority w:val="99"/>
    <w:semiHidden/>
    <w:unhideWhenUsed/>
    <w:rsid w:val="00794C09"/>
    <w:rPr>
      <w:color w:val="000080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94C09"/>
    <w:rPr>
      <w:color w:val="800000"/>
      <w:u w:val="single"/>
    </w:rPr>
  </w:style>
  <w:style w:type="character" w:styleId="Pogrubienie">
    <w:name w:val="Strong"/>
    <w:basedOn w:val="Domylnaczcionkaakapitu"/>
    <w:uiPriority w:val="22"/>
    <w:qFormat/>
    <w:rsid w:val="00794C09"/>
    <w:rPr>
      <w:b/>
      <w:bCs/>
    </w:rPr>
  </w:style>
  <w:style w:type="paragraph" w:customStyle="1" w:styleId="msonormal0">
    <w:name w:val="msonormal"/>
    <w:basedOn w:val="Normalny"/>
    <w:rsid w:val="00794C09"/>
    <w:pPr>
      <w:spacing w:before="100" w:beforeAutospacing="1" w:after="142" w:line="288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94C09"/>
    <w:pPr>
      <w:spacing w:before="100" w:beforeAutospacing="1" w:after="142" w:line="288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western">
    <w:name w:val="western"/>
    <w:basedOn w:val="Normalny"/>
    <w:rsid w:val="00794C09"/>
    <w:pPr>
      <w:spacing w:before="100" w:beforeAutospacing="1" w:after="142" w:line="288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cjk">
    <w:name w:val="cjk"/>
    <w:basedOn w:val="Normalny"/>
    <w:rsid w:val="00794C09"/>
    <w:pPr>
      <w:spacing w:before="100" w:beforeAutospacing="1" w:after="142" w:line="288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ctl">
    <w:name w:val="ctl"/>
    <w:basedOn w:val="Normalny"/>
    <w:rsid w:val="00794C09"/>
    <w:pPr>
      <w:spacing w:before="100" w:beforeAutospacing="1" w:after="142" w:line="288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31</Pages>
  <Words>6062</Words>
  <Characters>36376</Characters>
  <Application>Microsoft Office Word</Application>
  <DocSecurity>0</DocSecurity>
  <Lines>303</Lines>
  <Paragraphs>84</Paragraphs>
  <ScaleCrop>false</ScaleCrop>
  <Company/>
  <LinksUpToDate>false</LinksUpToDate>
  <CharactersWithSpaces>42354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2025-09-03T07:21:00Z</dcterms:created>
  <dcterms:modified xsi:type="dcterms:W3CDTF">2025-09-03T07:26:00Z</dcterms:modified>
</cp:coreProperties>
</file>