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75906814" w:rsidR="00F56044" w:rsidRPr="001F3D60" w:rsidRDefault="00F56044" w:rsidP="00F56044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1F3D60">
        <w:rPr>
          <w:rFonts w:ascii="Arial" w:hAnsi="Arial" w:cs="Arial"/>
          <w:b/>
          <w:i/>
        </w:rPr>
        <w:t xml:space="preserve">Załącznik nr </w:t>
      </w:r>
      <w:r w:rsidR="000B521E">
        <w:rPr>
          <w:rFonts w:ascii="Arial" w:hAnsi="Arial" w:cs="Arial"/>
          <w:b/>
          <w:i/>
        </w:rPr>
        <w:t>11</w:t>
      </w:r>
      <w:r w:rsidR="00E056FD">
        <w:rPr>
          <w:rFonts w:ascii="Arial" w:hAnsi="Arial" w:cs="Arial"/>
          <w:b/>
          <w:i/>
        </w:rPr>
        <w:t>.</w:t>
      </w:r>
      <w:r w:rsidR="0000290E">
        <w:rPr>
          <w:rFonts w:ascii="Arial" w:hAnsi="Arial" w:cs="Arial"/>
          <w:b/>
          <w:i/>
        </w:rPr>
        <w:t>11</w:t>
      </w:r>
    </w:p>
    <w:p w14:paraId="6780C72D" w14:textId="7EE5D156" w:rsidR="00F56044" w:rsidRDefault="00F56044" w:rsidP="00FD2C0E">
      <w:pPr>
        <w:spacing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 xml:space="preserve">Zadanie nr </w:t>
      </w:r>
      <w:r w:rsidR="0000290E">
        <w:rPr>
          <w:rFonts w:ascii="Arial" w:hAnsi="Arial" w:cs="Arial"/>
          <w:b/>
        </w:rPr>
        <w:t>11</w:t>
      </w:r>
      <w:r w:rsidR="00F00307">
        <w:rPr>
          <w:rFonts w:ascii="Arial" w:hAnsi="Arial" w:cs="Arial"/>
          <w:b/>
        </w:rPr>
        <w:t xml:space="preserve"> - </w:t>
      </w:r>
      <w:r w:rsidR="00F00307" w:rsidRPr="00F00307">
        <w:rPr>
          <w:rFonts w:ascii="Arial" w:hAnsi="Arial" w:cs="Arial"/>
          <w:b/>
        </w:rPr>
        <w:t>Aparat USG (z osprzętem).</w:t>
      </w:r>
    </w:p>
    <w:p w14:paraId="316ABE4B" w14:textId="3CADA943" w:rsidR="00115567" w:rsidRPr="001F3D60" w:rsidRDefault="000B2C1B" w:rsidP="000B2C1B">
      <w:pPr>
        <w:jc w:val="center"/>
        <w:rPr>
          <w:rFonts w:ascii="Arial" w:eastAsia="Courier New" w:hAnsi="Arial" w:cs="Arial"/>
          <w:b/>
          <w:bCs/>
        </w:rPr>
      </w:pPr>
      <w:r w:rsidRPr="000B2C1B">
        <w:rPr>
          <w:rFonts w:ascii="Arial" w:eastAsia="Courier New" w:hAnsi="Arial" w:cs="Arial"/>
          <w:b/>
          <w:bCs/>
        </w:rPr>
        <w:t xml:space="preserve">„Zakup i dostawa wyposażenia medycznego – </w:t>
      </w:r>
      <w:r w:rsidRPr="000B2C1B">
        <w:rPr>
          <w:rFonts w:ascii="Arial" w:hAnsi="Arial" w:cs="Arial"/>
          <w:b/>
          <w:bCs/>
        </w:rPr>
        <w:t>Aparat USG (z osprzętem)</w:t>
      </w:r>
      <w:r w:rsidRPr="000B2C1B">
        <w:rPr>
          <w:rFonts w:ascii="Arial" w:hAnsi="Arial" w:cs="Arial"/>
        </w:rPr>
        <w:t>.</w:t>
      </w:r>
      <w:r>
        <w:rPr>
          <w:rFonts w:ascii="Arial" w:eastAsia="Courier New" w:hAnsi="Arial" w:cs="Arial"/>
          <w:b/>
          <w:bCs/>
        </w:rPr>
        <w:t>”</w:t>
      </w:r>
    </w:p>
    <w:p w14:paraId="5265F3D2" w14:textId="77777777" w:rsidR="00F56044" w:rsidRPr="001F3D60" w:rsidRDefault="00F56044" w:rsidP="00EF17A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3D60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6FC82EEB" w14:textId="5C065060" w:rsidR="008736ED" w:rsidRPr="001F3D60" w:rsidRDefault="00FD2C0E" w:rsidP="00FD2C0E">
      <w:pPr>
        <w:spacing w:after="0"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>d</w:t>
      </w:r>
      <w:r w:rsidR="008736ED" w:rsidRPr="001F3D60">
        <w:rPr>
          <w:rFonts w:ascii="Arial" w:hAnsi="Arial" w:cs="Arial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1F3D60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1F3D60">
        <w:rPr>
          <w:rFonts w:ascii="Arial" w:eastAsia="Times New Roman" w:hAnsi="Arial" w:cs="Arial"/>
          <w:b/>
          <w:bCs/>
          <w:sz w:val="28"/>
          <w:szCs w:val="28"/>
        </w:rPr>
        <w:t>Specyfikacja przedmiotowa</w:t>
      </w:r>
    </w:p>
    <w:p w14:paraId="332DEF0A" w14:textId="0A6EDDB0" w:rsidR="006A24D6" w:rsidRPr="001F3D60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 w:rsidRPr="001F3D60">
        <w:rPr>
          <w:rFonts w:ascii="Arial" w:eastAsia="Times New Roman" w:hAnsi="Arial" w:cs="Arial"/>
          <w:b/>
          <w:bCs/>
        </w:rPr>
        <w:t xml:space="preserve">W ramach zadania nr. </w:t>
      </w:r>
      <w:r w:rsidR="0000290E">
        <w:rPr>
          <w:rFonts w:ascii="Arial" w:eastAsia="Times New Roman" w:hAnsi="Arial" w:cs="Arial"/>
          <w:b/>
          <w:bCs/>
        </w:rPr>
        <w:t>11</w:t>
      </w:r>
      <w:r w:rsidRPr="001F3D60">
        <w:rPr>
          <w:rFonts w:ascii="Arial" w:eastAsia="Times New Roman" w:hAnsi="Arial" w:cs="Arial"/>
          <w:b/>
          <w:bCs/>
        </w:rPr>
        <w:t xml:space="preserve"> Zamaw</w:t>
      </w:r>
      <w:r w:rsidR="00D0633D" w:rsidRPr="001F3D60">
        <w:rPr>
          <w:rFonts w:ascii="Arial" w:eastAsia="Times New Roman" w:hAnsi="Arial" w:cs="Arial"/>
          <w:b/>
          <w:bCs/>
        </w:rPr>
        <w:t>iając</w:t>
      </w:r>
      <w:r w:rsidRPr="001F3D60">
        <w:rPr>
          <w:rFonts w:ascii="Arial" w:eastAsia="Times New Roman" w:hAnsi="Arial" w:cs="Arial"/>
          <w:b/>
          <w:bCs/>
        </w:rPr>
        <w:t>y wymaga dostawy urządze</w:t>
      </w:r>
      <w:r w:rsidR="00935532">
        <w:rPr>
          <w:rFonts w:ascii="Arial" w:eastAsia="Times New Roman" w:hAnsi="Arial" w:cs="Arial"/>
          <w:b/>
          <w:bCs/>
        </w:rPr>
        <w:t>nia</w:t>
      </w:r>
      <w:r w:rsidRPr="001F3D60">
        <w:rPr>
          <w:rFonts w:ascii="Arial" w:eastAsia="Times New Roman" w:hAnsi="Arial" w:cs="Arial"/>
          <w:b/>
          <w:bCs/>
        </w:rPr>
        <w:t xml:space="preserve"> </w:t>
      </w:r>
      <w:r w:rsidR="00C211A1" w:rsidRPr="001F3D60">
        <w:rPr>
          <w:rFonts w:ascii="Arial" w:eastAsia="Times New Roman" w:hAnsi="Arial" w:cs="Arial"/>
          <w:b/>
          <w:bCs/>
        </w:rPr>
        <w:t>wraz instalacją i uruchomieniem</w:t>
      </w:r>
      <w:r w:rsidR="00E10A0E" w:rsidRPr="001F3D60">
        <w:rPr>
          <w:rFonts w:ascii="Arial" w:eastAsia="Times New Roman" w:hAnsi="Arial" w:cs="Arial"/>
          <w:b/>
          <w:bCs/>
        </w:rPr>
        <w:t>:</w:t>
      </w:r>
    </w:p>
    <w:p w14:paraId="1DB598D2" w14:textId="67F9BDFC" w:rsidR="0000635C" w:rsidRPr="00011A28" w:rsidRDefault="00441801" w:rsidP="000A56D1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441801">
        <w:rPr>
          <w:rFonts w:ascii="Arial" w:hAnsi="Arial" w:cs="Arial"/>
          <w:b/>
          <w:bCs/>
          <w:sz w:val="22"/>
          <w:szCs w:val="22"/>
        </w:rPr>
        <w:t>Aparat USG (z osprzętem)</w:t>
      </w:r>
      <w:r w:rsidR="00045D55" w:rsidRPr="001F3D60">
        <w:rPr>
          <w:rFonts w:ascii="Arial" w:hAnsi="Arial" w:cs="Arial"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C779ED" w:rsidRPr="003E3FFE" w14:paraId="3A438CFA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3BF7F" w14:textId="77777777" w:rsidR="00C779ED" w:rsidRPr="003E3FFE" w:rsidRDefault="00C779ED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6467A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9A79E8" w14:textId="77777777" w:rsidR="00C779ED" w:rsidRPr="003E3FFE" w:rsidRDefault="00C779ED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C779ED" w:rsidRPr="003E3FFE" w14:paraId="1D8BE7C0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288A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082F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294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79ED" w:rsidRPr="003E3FFE" w14:paraId="32FE27C7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7E74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E97A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625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79ED" w:rsidRPr="003E3FFE" w14:paraId="5CB38E9E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CB11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39D9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F82D" w14:textId="77777777" w:rsidR="00C779ED" w:rsidRPr="003E3FFE" w:rsidRDefault="00C779ED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5268F8C" w14:textId="77777777" w:rsidR="00011A28" w:rsidRPr="001F3D60" w:rsidRDefault="00011A28" w:rsidP="00011A28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4698"/>
        <w:gridCol w:w="2162"/>
        <w:gridCol w:w="1442"/>
        <w:gridCol w:w="1844"/>
      </w:tblGrid>
      <w:tr w:rsidR="0063109C" w:rsidRPr="001F3D60" w14:paraId="240E6CBB" w14:textId="77777777" w:rsidTr="00441801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63109C" w:rsidRPr="001F3D60" w14:paraId="27A8A79D" w14:textId="77777777" w:rsidTr="009D31D0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1F3D60" w:rsidRDefault="0063109C" w:rsidP="0036681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441801" w:rsidRPr="001F3D60" w14:paraId="3EE04A26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0512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7930" w14:textId="2E7B0FF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Nowoczesny stacjonarny aparat ultrasonograficzny o wysokiej ergonomii z układem jezdnym umożliwiającym łatwe przemieszczanie oraz zintegrowanym systemem archiwizacji danych wyposażony w dysk SSD.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71FAB1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48AB3EBA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Ilość skrętnych kół z blokadą: 4</w:t>
            </w:r>
          </w:p>
          <w:p w14:paraId="18271FC0" w14:textId="4220553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FF9BF26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6E9B3" w14:textId="2C15F42A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D3C1703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970A4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31F70" w14:textId="25515944" w:rsidR="00441801" w:rsidRPr="001F3D60" w:rsidRDefault="001D608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6081">
              <w:rPr>
                <w:rFonts w:eastAsia="GulimChe" w:cstheme="minorHAnsi"/>
              </w:rPr>
              <w:t xml:space="preserve">Urządzenie oraz wszystkie elementy składowe -  fabrycznie nowe, </w:t>
            </w:r>
            <w:r w:rsidR="00723111" w:rsidRPr="00723111">
              <w:rPr>
                <w:rFonts w:eastAsia="GulimChe" w:cstheme="minorHAnsi"/>
              </w:rPr>
              <w:t>sprzęt wyprodukowany nie później niż 12 m-</w:t>
            </w:r>
            <w:proofErr w:type="spellStart"/>
            <w:r w:rsidR="00723111" w:rsidRPr="00723111">
              <w:rPr>
                <w:rFonts w:eastAsia="GulimChe" w:cstheme="minorHAnsi"/>
              </w:rPr>
              <w:t>cy</w:t>
            </w:r>
            <w:proofErr w:type="spellEnd"/>
            <w:r w:rsidR="00723111" w:rsidRPr="00723111">
              <w:rPr>
                <w:rFonts w:eastAsia="GulimChe" w:cstheme="minorHAnsi"/>
              </w:rPr>
              <w:t xml:space="preserve"> przed terminem dostawy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A000D" w14:textId="71AE827E" w:rsidR="00441801" w:rsidRPr="001D6081" w:rsidRDefault="00441801" w:rsidP="001D608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0CFF0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E5DC2A" w14:textId="6144C772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049D0722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BD38B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F1BF1" w14:textId="7B6D63C3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Platforma sprzętowa oferowanego ultrasonografu wprowadzona do produkcji nie wcześniej niż w 202</w:t>
            </w:r>
            <w:r>
              <w:rPr>
                <w:rFonts w:cstheme="minorHAnsi"/>
              </w:rPr>
              <w:t>3</w:t>
            </w:r>
            <w:r w:rsidRPr="00AC64D0">
              <w:rPr>
                <w:rFonts w:cstheme="minorHAnsi"/>
              </w:rPr>
              <w:t xml:space="preserve"> roku.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FB8F9" w14:textId="45145055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83327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5F1B09" w14:textId="26A4589A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4FD952CB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7552F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B9788" w14:textId="375AADD6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Autoryzacja producenta ultrasonografu dla dostawcy na dystrybucję oraz serwis dostarczonego ultrasonografu.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096F5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00F123BD" w14:textId="002C0076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Min. </w:t>
            </w:r>
            <w:r>
              <w:rPr>
                <w:rFonts w:eastAsia="GulimChe" w:cstheme="minorHAnsi"/>
              </w:rPr>
              <w:t>5</w:t>
            </w:r>
            <w:r w:rsidRPr="00AC64D0">
              <w:rPr>
                <w:rFonts w:eastAsia="GulimChe" w:cstheme="minorHAnsi"/>
              </w:rPr>
              <w:t xml:space="preserve"> lat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4A948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0EFBA8" w14:textId="09E7CCE9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0259798E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A0BD6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505A2" w14:textId="331A5EF9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Panel sterowania z możliwością obrotu oraz motorową regulacją wysokości i fizyczną klawiaturą alfanumeryczną.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E2D47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0ECBB55E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Obrót o kąt: min. 60º (+/- 30 stopni)</w:t>
            </w:r>
          </w:p>
          <w:p w14:paraId="59A5D91D" w14:textId="37F98FF2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Regulacja wysokości pulpitu w zakresie min.: 1</w:t>
            </w:r>
            <w:r>
              <w:rPr>
                <w:rFonts w:eastAsia="GulimChe" w:cstheme="minorHAnsi"/>
              </w:rPr>
              <w:t>5</w:t>
            </w:r>
            <w:r w:rsidRPr="00AC64D0">
              <w:rPr>
                <w:rFonts w:eastAsia="GulimChe" w:cstheme="minorHAnsi"/>
              </w:rPr>
              <w:t>0 mm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870F64" w14:textId="1D77221C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53A332" w14:textId="77777777" w:rsidR="00441801" w:rsidRPr="00AE6FCA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 w:rsidRPr="00AE6FCA">
              <w:rPr>
                <w:rFonts w:cstheme="minorHAnsi"/>
              </w:rPr>
              <w:t>Regulacja wysokości</w:t>
            </w:r>
          </w:p>
          <w:p w14:paraId="02A8B5AC" w14:textId="77777777" w:rsidR="00441801" w:rsidRPr="00AE6FCA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 w:rsidRPr="00AE6FCA">
              <w:rPr>
                <w:rFonts w:cstheme="minorHAnsi"/>
              </w:rPr>
              <w:t>pulpitu:</w:t>
            </w:r>
          </w:p>
          <w:p w14:paraId="1D4E2861" w14:textId="07A3494C" w:rsidR="00441801" w:rsidRPr="00AE6FCA" w:rsidRDefault="00097345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</w:t>
            </w:r>
            <w:r w:rsidR="00441801">
              <w:rPr>
                <w:rFonts w:cstheme="minorHAnsi"/>
              </w:rPr>
              <w:t xml:space="preserve"> </w:t>
            </w:r>
            <w:r w:rsidR="00441801" w:rsidRPr="00AE6FCA">
              <w:rPr>
                <w:rFonts w:cstheme="minorHAnsi"/>
              </w:rPr>
              <w:t>1</w:t>
            </w:r>
            <w:r w:rsidR="00441801">
              <w:rPr>
                <w:rFonts w:cstheme="minorHAnsi"/>
              </w:rPr>
              <w:t>55</w:t>
            </w:r>
            <w:r w:rsidR="00441801" w:rsidRPr="00AE6FCA">
              <w:rPr>
                <w:rFonts w:cstheme="minorHAnsi"/>
              </w:rPr>
              <w:t xml:space="preserve"> mm – 5 pkt.</w:t>
            </w:r>
          </w:p>
          <w:p w14:paraId="3A6651B6" w14:textId="23E31362" w:rsidR="00441801" w:rsidRPr="001F3D60" w:rsidRDefault="00097345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theme="minorHAnsi"/>
              </w:rPr>
              <w:t>=</w:t>
            </w:r>
            <w:r w:rsidR="00441801" w:rsidRPr="00AE6FCA">
              <w:rPr>
                <w:rFonts w:cstheme="minorHAnsi"/>
              </w:rPr>
              <w:t>1</w:t>
            </w:r>
            <w:r w:rsidR="00441801">
              <w:rPr>
                <w:rFonts w:cstheme="minorHAnsi"/>
              </w:rPr>
              <w:t>55</w:t>
            </w:r>
            <w:r w:rsidR="00441801" w:rsidRPr="00AE6FCA">
              <w:rPr>
                <w:rFonts w:cstheme="minorHAnsi"/>
              </w:rPr>
              <w:t xml:space="preserve"> mm – 0 pkt.</w:t>
            </w:r>
          </w:p>
        </w:tc>
      </w:tr>
      <w:tr w:rsidR="00441801" w:rsidRPr="001F3D60" w14:paraId="0EE7A292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8E62C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2F88F" w14:textId="5E4B597C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Tradycyjne </w:t>
            </w:r>
            <w:r>
              <w:rPr>
                <w:rFonts w:eastAsia="GulimChe" w:cstheme="minorHAnsi"/>
              </w:rPr>
              <w:t>lub cyfrowe</w:t>
            </w:r>
            <w:r w:rsidRPr="00AC64D0">
              <w:rPr>
                <w:rFonts w:eastAsia="GulimChe" w:cstheme="minorHAnsi"/>
              </w:rPr>
              <w:t xml:space="preserve"> suwaki TGC do regulacji wzmocnienia w zależności od głębokości obrazowania.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656E0" w14:textId="3488E212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2FF8971" w14:textId="191EDBAC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1BF825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Typ suwaków TGC:</w:t>
            </w:r>
          </w:p>
          <w:p w14:paraId="790B586A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Tradycyjne – 5 pkt</w:t>
            </w:r>
          </w:p>
          <w:p w14:paraId="5048AB7C" w14:textId="434BC475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>Cyfrowe – 0 pkt</w:t>
            </w:r>
          </w:p>
        </w:tc>
      </w:tr>
      <w:tr w:rsidR="00441801" w:rsidRPr="001F3D60" w14:paraId="11067E0C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46B71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AB4EE" w14:textId="67DF2101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Czas uruchamiania aparatu do stanu gotowości do badania. Podać.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C37DB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2BEBD100" w14:textId="0C47971E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max. 8</w:t>
            </w:r>
            <w:r>
              <w:rPr>
                <w:rFonts w:eastAsia="GulimChe" w:cstheme="minorHAnsi"/>
              </w:rPr>
              <w:t>5</w:t>
            </w:r>
            <w:r w:rsidRPr="00AC64D0">
              <w:rPr>
                <w:rFonts w:eastAsia="GulimChe" w:cstheme="minorHAnsi"/>
              </w:rPr>
              <w:t xml:space="preserve"> sekund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0BDABDE" w14:textId="7FD9ADB9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C9059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Czas uruchamiania:</w:t>
            </w:r>
          </w:p>
          <w:p w14:paraId="78FA89FC" w14:textId="607315EE" w:rsidR="00441801" w:rsidRPr="00AE6FCA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&lt; 8</w:t>
            </w:r>
            <w:r w:rsidR="00F00C4D">
              <w:rPr>
                <w:rFonts w:cstheme="minorHAnsi"/>
              </w:rPr>
              <w:t>5</w:t>
            </w:r>
            <w:r w:rsidRPr="00AE6FCA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sek</w:t>
            </w:r>
            <w:proofErr w:type="spellEnd"/>
            <w:r w:rsidRPr="00AE6FCA">
              <w:rPr>
                <w:rFonts w:cstheme="minorHAnsi"/>
              </w:rPr>
              <w:t xml:space="preserve"> – 5 pkt</w:t>
            </w:r>
          </w:p>
          <w:p w14:paraId="57772655" w14:textId="6465FD5F" w:rsidR="00441801" w:rsidRPr="001F3D60" w:rsidRDefault="00F00C4D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>=</w:t>
            </w:r>
            <w:r w:rsidR="00441801" w:rsidRPr="00AE6FCA">
              <w:rPr>
                <w:rFonts w:cstheme="minorHAnsi"/>
              </w:rPr>
              <w:t xml:space="preserve"> </w:t>
            </w:r>
            <w:r w:rsidR="00441801">
              <w:rPr>
                <w:rFonts w:cstheme="minorHAnsi"/>
              </w:rPr>
              <w:t>8</w:t>
            </w:r>
            <w:r>
              <w:rPr>
                <w:rFonts w:cstheme="minorHAnsi"/>
              </w:rPr>
              <w:t>5</w:t>
            </w:r>
            <w:r w:rsidR="00441801">
              <w:rPr>
                <w:rFonts w:cstheme="minorHAnsi"/>
              </w:rPr>
              <w:t xml:space="preserve"> </w:t>
            </w:r>
            <w:proofErr w:type="spellStart"/>
            <w:r w:rsidR="00441801">
              <w:rPr>
                <w:rFonts w:cstheme="minorHAnsi"/>
              </w:rPr>
              <w:t>sek</w:t>
            </w:r>
            <w:proofErr w:type="spellEnd"/>
            <w:r w:rsidR="00441801" w:rsidRPr="00AE6FCA">
              <w:rPr>
                <w:rFonts w:cstheme="minorHAnsi"/>
              </w:rPr>
              <w:t xml:space="preserve"> – 0 pkt</w:t>
            </w:r>
          </w:p>
        </w:tc>
      </w:tr>
      <w:tr w:rsidR="00441801" w:rsidRPr="001F3D60" w14:paraId="7C46126B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E4CCE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54863" w14:textId="425A92B2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Monitor IPS LED, wysokiej rozdzielczości, kolorowy.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A08B3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TAK,</w:t>
            </w:r>
          </w:p>
          <w:p w14:paraId="30AC8176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min. przekątna: 23”</w:t>
            </w:r>
          </w:p>
          <w:p w14:paraId="2866D7BB" w14:textId="64EF5BD0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rozdzielczość min. 1920 x 1080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C6EEBA4" w14:textId="6F0BD60F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FDB2D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Wielkość monitora:</w:t>
            </w:r>
          </w:p>
          <w:p w14:paraId="4B8806E4" w14:textId="77777777" w:rsidR="00441801" w:rsidRPr="00AE6FCA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23’’</w:t>
            </w:r>
            <w:r w:rsidRPr="00AE6FCA">
              <w:rPr>
                <w:rFonts w:cstheme="minorHAnsi"/>
              </w:rPr>
              <w:t xml:space="preserve"> – 5 pkt</w:t>
            </w:r>
          </w:p>
          <w:p w14:paraId="1652A9BA" w14:textId="47F6E66A" w:rsidR="00441801" w:rsidRPr="001F3D60" w:rsidRDefault="003727CB" w:rsidP="00CF34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>=</w:t>
            </w:r>
            <w:r w:rsidR="00CF34D4">
              <w:rPr>
                <w:rFonts w:cstheme="minorHAnsi"/>
              </w:rPr>
              <w:t xml:space="preserve"> </w:t>
            </w:r>
            <w:r w:rsidR="00441801">
              <w:rPr>
                <w:rFonts w:cstheme="minorHAnsi"/>
              </w:rPr>
              <w:t>23’’</w:t>
            </w:r>
            <w:r w:rsidR="00441801" w:rsidRPr="00AE6FCA">
              <w:rPr>
                <w:rFonts w:cstheme="minorHAnsi"/>
              </w:rPr>
              <w:t xml:space="preserve"> – 0 pkt</w:t>
            </w:r>
          </w:p>
        </w:tc>
      </w:tr>
      <w:tr w:rsidR="00441801" w:rsidRPr="001F3D60" w14:paraId="3CC79A2D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8883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AC3F5" w14:textId="77E31DC2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Możliwość regulacji wielkości okna diagnostycznego.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2C7AF2" w14:textId="262FD27B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D759A50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ADC768" w14:textId="1CACCCA1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5D776EF7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28F6E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55C0E" w14:textId="13AA802B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Tryb </w:t>
            </w:r>
            <w:proofErr w:type="spellStart"/>
            <w:r w:rsidRPr="00AC64D0">
              <w:rPr>
                <w:rFonts w:eastAsia="GulimChe" w:cstheme="minorHAnsi"/>
              </w:rPr>
              <w:t>StandBy</w:t>
            </w:r>
            <w:proofErr w:type="spellEnd"/>
            <w:r w:rsidRPr="00AC64D0">
              <w:rPr>
                <w:rFonts w:eastAsia="GulimChe" w:cstheme="minorHAnsi"/>
              </w:rPr>
              <w:t xml:space="preserve"> (SLEEP) umożliwiający szybkie uruchomienie (wybudzenie) aparatu.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52EE0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40D970E8" w14:textId="5F64068A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Czas wybudzenia: max. 1</w:t>
            </w:r>
            <w:r>
              <w:rPr>
                <w:rFonts w:eastAsia="GulimChe" w:cstheme="minorHAnsi"/>
              </w:rPr>
              <w:t>5</w:t>
            </w:r>
            <w:r w:rsidRPr="00AC64D0">
              <w:rPr>
                <w:rFonts w:eastAsia="GulimChe" w:cstheme="minorHAnsi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</w:rPr>
              <w:t>s</w:t>
            </w:r>
            <w:r>
              <w:rPr>
                <w:rFonts w:eastAsia="GulimChe" w:cstheme="minorHAnsi"/>
              </w:rPr>
              <w:t>ek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0CD5CBB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D7AB0" w14:textId="28CA8726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Czas wybu</w:t>
            </w:r>
            <w:r w:rsidR="00A07831">
              <w:rPr>
                <w:rFonts w:cstheme="minorHAnsi"/>
              </w:rPr>
              <w:t>d</w:t>
            </w:r>
            <w:r>
              <w:rPr>
                <w:rFonts w:cstheme="minorHAnsi"/>
              </w:rPr>
              <w:t>zania:</w:t>
            </w:r>
          </w:p>
          <w:p w14:paraId="2D887826" w14:textId="325D456E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sym w:font="Symbol" w:char="F03C"/>
            </w:r>
            <w:r>
              <w:rPr>
                <w:rFonts w:cstheme="minorHAnsi"/>
              </w:rPr>
              <w:t xml:space="preserve"> 1</w:t>
            </w:r>
            <w:r w:rsidR="003727CB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sek</w:t>
            </w:r>
            <w:proofErr w:type="spellEnd"/>
            <w:r>
              <w:rPr>
                <w:rFonts w:cstheme="minorHAnsi"/>
              </w:rPr>
              <w:t xml:space="preserve">  – 5 pkt</w:t>
            </w:r>
          </w:p>
          <w:p w14:paraId="677604D9" w14:textId="6D11C51B" w:rsidR="00441801" w:rsidRDefault="003727CB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=</w:t>
            </w:r>
            <w:r w:rsidR="00441801">
              <w:rPr>
                <w:rFonts w:cstheme="minorHAnsi"/>
              </w:rPr>
              <w:t xml:space="preserve"> 1</w:t>
            </w:r>
            <w:r>
              <w:rPr>
                <w:rFonts w:cstheme="minorHAnsi"/>
              </w:rPr>
              <w:t>5</w:t>
            </w:r>
            <w:r w:rsidR="00441801">
              <w:rPr>
                <w:rFonts w:cstheme="minorHAnsi"/>
              </w:rPr>
              <w:t xml:space="preserve"> </w:t>
            </w:r>
            <w:proofErr w:type="spellStart"/>
            <w:r w:rsidR="00441801">
              <w:rPr>
                <w:rFonts w:cstheme="minorHAnsi"/>
              </w:rPr>
              <w:t>sek</w:t>
            </w:r>
            <w:proofErr w:type="spellEnd"/>
            <w:r w:rsidR="00441801">
              <w:rPr>
                <w:rFonts w:cstheme="minorHAnsi"/>
              </w:rPr>
              <w:t xml:space="preserve"> – 0 pkt</w:t>
            </w:r>
          </w:p>
          <w:p w14:paraId="116B53B8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41801" w:rsidRPr="001F3D60" w14:paraId="0CB1D8A8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8F19E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A05DB" w14:textId="7D250E3C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Dotykowy panel LED do obsługi ultrasonografu z regulacją pochylenia.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4EBFC8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1C202709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Przekątna min. 12’’</w:t>
            </w:r>
          </w:p>
          <w:p w14:paraId="320F52AA" w14:textId="188653C5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rozdzielczość min. 1280 x 800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0E30EC4" w14:textId="251F1092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4D7C4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Wielkość panelu:</w:t>
            </w:r>
          </w:p>
          <w:p w14:paraId="0FF6595E" w14:textId="77777777" w:rsidR="00441801" w:rsidRPr="00AE6FCA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12’’</w:t>
            </w:r>
            <w:r w:rsidRPr="00AE6FCA">
              <w:rPr>
                <w:rFonts w:cstheme="minorHAnsi"/>
              </w:rPr>
              <w:t xml:space="preserve"> – 5 pkt</w:t>
            </w:r>
          </w:p>
          <w:p w14:paraId="71BA21DC" w14:textId="494A77BD" w:rsidR="00441801" w:rsidRPr="001F3D60" w:rsidRDefault="00C8724E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>12’’</w:t>
            </w:r>
            <w:r w:rsidR="00441801" w:rsidRPr="00AE6FCA">
              <w:rPr>
                <w:rFonts w:cstheme="minorHAnsi"/>
              </w:rPr>
              <w:t xml:space="preserve"> – 0 pkt</w:t>
            </w:r>
          </w:p>
        </w:tc>
      </w:tr>
      <w:tr w:rsidR="00441801" w:rsidRPr="001F3D60" w14:paraId="73097907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14F85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4546C" w14:textId="14B32E82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Ilość niezależnych aktywnych kanałów przetwarzania.</w:t>
            </w:r>
            <w:r w:rsidRPr="00AC64D0">
              <w:rPr>
                <w:rFonts w:cstheme="minorHAnsi"/>
              </w:rPr>
              <w:br/>
              <w:t xml:space="preserve">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1B3DF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2F876211" w14:textId="6E2E29AE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Min. 1</w:t>
            </w:r>
            <w:r>
              <w:rPr>
                <w:rFonts w:cstheme="minorHAnsi"/>
              </w:rPr>
              <w:t>0</w:t>
            </w:r>
            <w:r w:rsidRPr="00AC64D0">
              <w:rPr>
                <w:rFonts w:cstheme="minorHAnsi"/>
              </w:rPr>
              <w:t xml:space="preserve"> 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7C9EDCE" w14:textId="021A8492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0506C0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Ilość kanałów:</w:t>
            </w:r>
          </w:p>
          <w:p w14:paraId="4AE0B636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10 000 000 – 5 pkt</w:t>
            </w:r>
          </w:p>
          <w:p w14:paraId="18B5018F" w14:textId="54517595" w:rsidR="00441801" w:rsidRPr="001F3D60" w:rsidRDefault="00266E7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>10 000 000 – 0 pkt</w:t>
            </w:r>
          </w:p>
        </w:tc>
      </w:tr>
      <w:tr w:rsidR="00441801" w:rsidRPr="001F3D60" w14:paraId="18859483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4F695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4817B" w14:textId="1AF50524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Fizyczna ilość niezależnych aktywnych kanałów nadawczych TX.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9B2EE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62880CDF" w14:textId="6AF254BC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Min. 192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2A1E7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E9DB0F" w14:textId="2C3308FE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22A885B3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F12B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D1DD8" w14:textId="6DA9AF4C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Możliwość programowania funkcji przypisanych do klawiszy funkcyjnych aparatu.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AE313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028E9F85" w14:textId="3F65F49E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Min. 10 programowalnych klawiszy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A5FB3" w14:textId="6A208110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6658D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Ilość klawiszy:</w:t>
            </w:r>
          </w:p>
          <w:p w14:paraId="6FA27849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10 klawiszy – 5 pkt</w:t>
            </w:r>
          </w:p>
          <w:p w14:paraId="3B861A37" w14:textId="1E2C9692" w:rsidR="00441801" w:rsidRPr="001F3D60" w:rsidRDefault="00266E7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>10 klawiszy – 0 pkt</w:t>
            </w:r>
          </w:p>
        </w:tc>
      </w:tr>
      <w:tr w:rsidR="00441801" w:rsidRPr="001F3D60" w14:paraId="7EE7D541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DF613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60CC5" w14:textId="474458C8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Zintegrowany – wbudowany, podgrzewacz żelu z możliwością regulacji temperatury.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4C18C" w14:textId="6564685A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20BDA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5D6491" w14:textId="3CECBD35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70C3ECCF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D22DD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F42B1" w14:textId="58042E31" w:rsidR="00441801" w:rsidRPr="001F3D60" w:rsidRDefault="00441801" w:rsidP="00441801">
            <w:pPr>
              <w:pStyle w:val="Styl"/>
              <w:numPr>
                <w:ilvl w:val="0"/>
                <w:numId w:val="23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System z cyfrowym układem formowania wiązki ultradźwiękowej.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F1E96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038E41F1" w14:textId="0E5556A8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min. 14 bit ADC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47287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2A4C75" w14:textId="7CAF9597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305EBAB3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0A5E8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96D8D" w14:textId="7AEA2FBD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Zakres częstotliwości pracy głowic możliwych do podłączenie.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D9DCD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677CA3DF" w14:textId="584B72C6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1-2</w:t>
            </w:r>
            <w:r>
              <w:rPr>
                <w:rFonts w:eastAsia="GulimChe" w:cstheme="minorHAnsi"/>
              </w:rPr>
              <w:t>2</w:t>
            </w:r>
            <w:r w:rsidRPr="00AC64D0">
              <w:rPr>
                <w:rFonts w:eastAsia="GulimChe" w:cstheme="minorHAnsi"/>
              </w:rPr>
              <w:t xml:space="preserve"> MHz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3A78033" w14:textId="1FDFEAA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75A311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Zakres częstotliwości:</w:t>
            </w:r>
          </w:p>
          <w:p w14:paraId="44FD7BAC" w14:textId="53457E6F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 22 MHz – 5 pkt</w:t>
            </w:r>
          </w:p>
          <w:p w14:paraId="3BEDE45E" w14:textId="03D9795A" w:rsidR="00441801" w:rsidRPr="001F3D60" w:rsidRDefault="00EA1427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>1 - 22 MHz – 0 pkt</w:t>
            </w:r>
          </w:p>
        </w:tc>
      </w:tr>
      <w:tr w:rsidR="00441801" w:rsidRPr="001F3D60" w14:paraId="34B5A8CD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D229E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5ED14" w14:textId="31A42863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Maksymalna wartość dynamiki w trybie B – </w:t>
            </w:r>
            <w:proofErr w:type="spellStart"/>
            <w:r w:rsidRPr="00AC64D0">
              <w:rPr>
                <w:rFonts w:eastAsia="GulimChe" w:cstheme="minorHAnsi"/>
              </w:rPr>
              <w:t>mode</w:t>
            </w:r>
            <w:proofErr w:type="spellEnd"/>
            <w:r w:rsidRPr="00AC64D0">
              <w:rPr>
                <w:rFonts w:eastAsia="GulimChe" w:cstheme="minorHAnsi"/>
              </w:rPr>
              <w:t>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1DF3E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1DB4DE67" w14:textId="217DFF5B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3</w:t>
            </w:r>
            <w:r>
              <w:rPr>
                <w:rFonts w:eastAsia="GulimChe" w:cstheme="minorHAnsi"/>
              </w:rPr>
              <w:t>0</w:t>
            </w:r>
            <w:r w:rsidRPr="00AC64D0">
              <w:rPr>
                <w:rFonts w:eastAsia="GulimChe" w:cstheme="minorHAnsi"/>
              </w:rPr>
              <w:t xml:space="preserve">0 </w:t>
            </w:r>
            <w:proofErr w:type="spellStart"/>
            <w:r w:rsidRPr="00AC64D0">
              <w:rPr>
                <w:rFonts w:eastAsia="GulimChe" w:cstheme="minorHAnsi"/>
              </w:rPr>
              <w:t>dB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EC4C97E" w14:textId="0E4ED8D9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76B7AB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Dynamika:</w:t>
            </w:r>
          </w:p>
          <w:p w14:paraId="30710273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&gt; 300 </w:t>
            </w:r>
            <w:proofErr w:type="spellStart"/>
            <w:r>
              <w:rPr>
                <w:rFonts w:cstheme="minorHAnsi"/>
              </w:rPr>
              <w:t>dB</w:t>
            </w:r>
            <w:proofErr w:type="spellEnd"/>
            <w:r>
              <w:rPr>
                <w:rFonts w:cstheme="minorHAnsi"/>
              </w:rPr>
              <w:t xml:space="preserve"> – 5 pkt</w:t>
            </w:r>
          </w:p>
          <w:p w14:paraId="1E72C9D5" w14:textId="698C2111" w:rsidR="00441801" w:rsidRPr="001F3D60" w:rsidRDefault="00F10CBB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lastRenderedPageBreak/>
              <w:t xml:space="preserve">= </w:t>
            </w:r>
            <w:r w:rsidR="00441801">
              <w:rPr>
                <w:rFonts w:cstheme="minorHAnsi"/>
              </w:rPr>
              <w:t xml:space="preserve">300 </w:t>
            </w:r>
            <w:proofErr w:type="spellStart"/>
            <w:r w:rsidR="00441801">
              <w:rPr>
                <w:rFonts w:cstheme="minorHAnsi"/>
              </w:rPr>
              <w:t>dB</w:t>
            </w:r>
            <w:proofErr w:type="spellEnd"/>
            <w:r w:rsidR="00441801">
              <w:rPr>
                <w:rFonts w:cstheme="minorHAnsi"/>
              </w:rPr>
              <w:t xml:space="preserve"> – 0 pkt </w:t>
            </w:r>
          </w:p>
        </w:tc>
      </w:tr>
      <w:tr w:rsidR="00441801" w:rsidRPr="001F3D60" w14:paraId="46D562B2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991B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72F9B" w14:textId="2D518BA6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64D0">
              <w:rPr>
                <w:rFonts w:eastAsia="GulimChe" w:cstheme="minorHAnsi"/>
              </w:rPr>
              <w:t>Bezpinowe</w:t>
            </w:r>
            <w:proofErr w:type="spellEnd"/>
            <w:r w:rsidRPr="00AC64D0">
              <w:rPr>
                <w:rFonts w:eastAsia="GulimChe" w:cstheme="minorHAnsi"/>
              </w:rPr>
              <w:t xml:space="preserve"> złącza głowic.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A3442" w14:textId="0AA9E46D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3E3B7D8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0BAA7" w14:textId="770ACB6C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2B1749E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49AEB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bookmarkStart w:id="0" w:name="_Hlk201653139"/>
            <w:bookmarkStart w:id="1" w:name="_Hlk201583013"/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81E68" w14:textId="32ACD475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Ilość niezależnych aktywnych gniazd do jednoczesnego podłączenia głowic obrazowych. Podać.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0965F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28337158" w14:textId="7FA55DA6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min. </w:t>
            </w:r>
            <w:r>
              <w:rPr>
                <w:rFonts w:eastAsia="GulimChe" w:cstheme="minorHAnsi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89016A8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21522" w14:textId="742ADAF4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12D9200D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3C53D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2881C" w14:textId="0606B0C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Maksymalna częstotliwość odświeżania obrazu „</w:t>
            </w:r>
            <w:proofErr w:type="spellStart"/>
            <w:r w:rsidRPr="00AC64D0">
              <w:rPr>
                <w:rFonts w:cstheme="minorHAnsi"/>
              </w:rPr>
              <w:t>frame</w:t>
            </w:r>
            <w:proofErr w:type="spellEnd"/>
            <w:r w:rsidRPr="00AC64D0">
              <w:rPr>
                <w:rFonts w:cstheme="minorHAnsi"/>
              </w:rPr>
              <w:t xml:space="preserve"> </w:t>
            </w:r>
            <w:proofErr w:type="spellStart"/>
            <w:r w:rsidRPr="00AC64D0">
              <w:rPr>
                <w:rFonts w:cstheme="minorHAnsi"/>
              </w:rPr>
              <w:t>rate</w:t>
            </w:r>
            <w:proofErr w:type="spellEnd"/>
            <w:r w:rsidRPr="00AC64D0">
              <w:rPr>
                <w:rFonts w:cstheme="minorHAnsi"/>
              </w:rPr>
              <w:t>” dla trybu B (obrazów/sekundę).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0BD57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2A6C5092" w14:textId="36CC7ECF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Min. 2700 </w:t>
            </w:r>
            <w:proofErr w:type="spellStart"/>
            <w:r w:rsidRPr="00AC64D0">
              <w:rPr>
                <w:rFonts w:eastAsia="GulimChe" w:cstheme="minorHAnsi"/>
              </w:rPr>
              <w:t>Hz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BC5F0" w14:textId="25486BCF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AF457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Częstotliwość 2D:</w:t>
            </w:r>
          </w:p>
          <w:p w14:paraId="482C98FA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&gt; 2700 </w:t>
            </w:r>
            <w:proofErr w:type="spellStart"/>
            <w:r>
              <w:rPr>
                <w:rFonts w:cstheme="minorHAnsi"/>
              </w:rPr>
              <w:t>Hz</w:t>
            </w:r>
            <w:proofErr w:type="spellEnd"/>
            <w:r>
              <w:rPr>
                <w:rFonts w:cstheme="minorHAnsi"/>
              </w:rPr>
              <w:t xml:space="preserve"> – 5 pkt</w:t>
            </w:r>
          </w:p>
          <w:p w14:paraId="13C54AF4" w14:textId="644CCCED" w:rsidR="00441801" w:rsidRPr="001F3D60" w:rsidRDefault="00F10CBB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 xml:space="preserve">2700 </w:t>
            </w:r>
            <w:proofErr w:type="spellStart"/>
            <w:r w:rsidR="00441801">
              <w:rPr>
                <w:rFonts w:cstheme="minorHAnsi"/>
              </w:rPr>
              <w:t>Hz</w:t>
            </w:r>
            <w:proofErr w:type="spellEnd"/>
            <w:r w:rsidR="00441801">
              <w:rPr>
                <w:rFonts w:cstheme="minorHAnsi"/>
              </w:rPr>
              <w:t xml:space="preserve"> – 0 pkt</w:t>
            </w:r>
          </w:p>
        </w:tc>
      </w:tr>
      <w:tr w:rsidR="00441801" w:rsidRPr="001F3D60" w14:paraId="360554BD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490C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21F4A" w14:textId="6ABBB8C2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Maksymalna częstotliwość odświeżania obrazu „</w:t>
            </w:r>
            <w:proofErr w:type="spellStart"/>
            <w:r w:rsidRPr="00AC64D0">
              <w:rPr>
                <w:rFonts w:cstheme="minorHAnsi"/>
              </w:rPr>
              <w:t>frame</w:t>
            </w:r>
            <w:proofErr w:type="spellEnd"/>
            <w:r w:rsidRPr="00AC64D0">
              <w:rPr>
                <w:rFonts w:cstheme="minorHAnsi"/>
              </w:rPr>
              <w:t xml:space="preserve"> </w:t>
            </w:r>
            <w:proofErr w:type="spellStart"/>
            <w:r w:rsidRPr="00AC64D0">
              <w:rPr>
                <w:rFonts w:cstheme="minorHAnsi"/>
              </w:rPr>
              <w:t>rate</w:t>
            </w:r>
            <w:proofErr w:type="spellEnd"/>
            <w:r w:rsidRPr="00AC64D0">
              <w:rPr>
                <w:rFonts w:cstheme="minorHAnsi"/>
              </w:rPr>
              <w:t>” dla trybu CD (obrazów/sekundę).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276EB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21C709C4" w14:textId="0AC8FB0D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Min. 500 </w:t>
            </w:r>
            <w:proofErr w:type="spellStart"/>
            <w:r w:rsidRPr="00AC64D0">
              <w:rPr>
                <w:rFonts w:eastAsia="GulimChe" w:cstheme="minorHAnsi"/>
              </w:rPr>
              <w:t>Hz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E5A4D" w14:textId="71F19028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34D9CB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Częstotliwość CF:</w:t>
            </w:r>
          </w:p>
          <w:p w14:paraId="0794405A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&gt; 500 </w:t>
            </w:r>
            <w:proofErr w:type="spellStart"/>
            <w:r>
              <w:rPr>
                <w:rFonts w:cstheme="minorHAnsi"/>
              </w:rPr>
              <w:t>Hz</w:t>
            </w:r>
            <w:proofErr w:type="spellEnd"/>
            <w:r>
              <w:rPr>
                <w:rFonts w:cstheme="minorHAnsi"/>
              </w:rPr>
              <w:t xml:space="preserve"> – 5 pkt</w:t>
            </w:r>
          </w:p>
          <w:p w14:paraId="666B1B5B" w14:textId="374C6518" w:rsidR="00441801" w:rsidRPr="001F3D60" w:rsidRDefault="00F10CBB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 xml:space="preserve">500 </w:t>
            </w:r>
            <w:proofErr w:type="spellStart"/>
            <w:r w:rsidR="00441801">
              <w:rPr>
                <w:rFonts w:cstheme="minorHAnsi"/>
              </w:rPr>
              <w:t>Hz</w:t>
            </w:r>
            <w:proofErr w:type="spellEnd"/>
            <w:r w:rsidR="00441801">
              <w:rPr>
                <w:rFonts w:cstheme="minorHAnsi"/>
              </w:rPr>
              <w:t xml:space="preserve"> – 0 pkt</w:t>
            </w:r>
          </w:p>
        </w:tc>
      </w:tr>
      <w:tr w:rsidR="00441801" w:rsidRPr="001F3D60" w14:paraId="3210E3EF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B8F8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4C18F" w14:textId="6FA34015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Maksymalna częstotliwość odświeżania obrazu „</w:t>
            </w:r>
            <w:proofErr w:type="spellStart"/>
            <w:r w:rsidRPr="00AC64D0">
              <w:rPr>
                <w:rFonts w:cstheme="minorHAnsi"/>
              </w:rPr>
              <w:t>frame</w:t>
            </w:r>
            <w:proofErr w:type="spellEnd"/>
            <w:r w:rsidRPr="00AC64D0">
              <w:rPr>
                <w:rFonts w:cstheme="minorHAnsi"/>
              </w:rPr>
              <w:t xml:space="preserve"> </w:t>
            </w:r>
            <w:proofErr w:type="spellStart"/>
            <w:r w:rsidRPr="00AC64D0">
              <w:rPr>
                <w:rFonts w:cstheme="minorHAnsi"/>
              </w:rPr>
              <w:t>rate</w:t>
            </w:r>
            <w:proofErr w:type="spellEnd"/>
            <w:r w:rsidRPr="00AC64D0">
              <w:rPr>
                <w:rFonts w:cstheme="minorHAnsi"/>
              </w:rPr>
              <w:t>” dla trybu PW (obrazów/sekundę).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ADCEC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63525F04" w14:textId="52EA30AF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Min. 280 </w:t>
            </w:r>
            <w:proofErr w:type="spellStart"/>
            <w:r w:rsidRPr="00AC64D0">
              <w:rPr>
                <w:rFonts w:eastAsia="GulimChe" w:cstheme="minorHAnsi"/>
              </w:rPr>
              <w:t>Hz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41503" w14:textId="4D4B13FD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B8369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Częstotliwość PW:</w:t>
            </w:r>
          </w:p>
          <w:p w14:paraId="0EFD409E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&gt; 280 </w:t>
            </w:r>
            <w:proofErr w:type="spellStart"/>
            <w:r>
              <w:rPr>
                <w:rFonts w:cstheme="minorHAnsi"/>
              </w:rPr>
              <w:t>Hz</w:t>
            </w:r>
            <w:proofErr w:type="spellEnd"/>
            <w:r>
              <w:rPr>
                <w:rFonts w:cstheme="minorHAnsi"/>
              </w:rPr>
              <w:t xml:space="preserve"> – 5 pkt</w:t>
            </w:r>
          </w:p>
          <w:p w14:paraId="1F76F7E6" w14:textId="198502DB" w:rsidR="00441801" w:rsidRPr="001F3D60" w:rsidRDefault="00F10CBB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 xml:space="preserve">280 </w:t>
            </w:r>
            <w:proofErr w:type="spellStart"/>
            <w:r w:rsidR="00441801">
              <w:rPr>
                <w:rFonts w:cstheme="minorHAnsi"/>
              </w:rPr>
              <w:t>Hz</w:t>
            </w:r>
            <w:proofErr w:type="spellEnd"/>
            <w:r w:rsidR="00441801">
              <w:rPr>
                <w:rFonts w:cstheme="minorHAnsi"/>
              </w:rPr>
              <w:t xml:space="preserve"> – 0 pkt</w:t>
            </w:r>
          </w:p>
        </w:tc>
      </w:tr>
      <w:tr w:rsidR="00441801" w:rsidRPr="001F3D60" w14:paraId="3642FAB4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1633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17C37" w14:textId="119EB849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 xml:space="preserve">Zakres prędkości </w:t>
            </w:r>
            <w:proofErr w:type="spellStart"/>
            <w:r w:rsidRPr="00AC64D0">
              <w:rPr>
                <w:rFonts w:cstheme="minorHAnsi"/>
              </w:rPr>
              <w:t>Color</w:t>
            </w:r>
            <w:proofErr w:type="spellEnd"/>
            <w:r w:rsidRPr="00AC64D0">
              <w:rPr>
                <w:rFonts w:cstheme="minorHAnsi"/>
              </w:rPr>
              <w:t xml:space="preserve"> Doppler (CD).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64CA2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20773415" w14:textId="0C56AB03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min. 4 m/s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5C4E6" w14:textId="44EDE0C3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A29F5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Prędkość CF:</w:t>
            </w:r>
          </w:p>
          <w:p w14:paraId="1E587B8A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4 m/s – 5 pkt</w:t>
            </w:r>
          </w:p>
          <w:p w14:paraId="162F7909" w14:textId="18379AFA" w:rsidR="00441801" w:rsidRPr="001F3D60" w:rsidRDefault="00F10CBB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theme="minorHAnsi"/>
              </w:rPr>
              <w:t>=</w:t>
            </w:r>
            <w:r w:rsidR="00441801">
              <w:rPr>
                <w:rFonts w:cstheme="minorHAnsi"/>
              </w:rPr>
              <w:t xml:space="preserve"> 4 m/s – 0 pkt</w:t>
            </w:r>
          </w:p>
        </w:tc>
      </w:tr>
      <w:tr w:rsidR="00441801" w:rsidRPr="001F3D60" w14:paraId="30F5891B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9A37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10D1D" w14:textId="036BE6FE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 xml:space="preserve">Zakres prędkości Doppler Pulsacyjny (PW).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B7147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6D410945" w14:textId="26F5B472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min. 7 m/s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0D8018" w14:textId="15C709A1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58FB28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Prędkość PW:</w:t>
            </w:r>
          </w:p>
          <w:p w14:paraId="45A8183B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7 m/s – 5 pkt</w:t>
            </w:r>
          </w:p>
          <w:p w14:paraId="67F80570" w14:textId="20365B36" w:rsidR="00441801" w:rsidRPr="001F3D60" w:rsidRDefault="00F10CBB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>7 m/s – 0 pkt</w:t>
            </w:r>
          </w:p>
        </w:tc>
      </w:tr>
      <w:tr w:rsidR="00441801" w:rsidRPr="001F3D60" w14:paraId="72242CE9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9AE78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70D61" w14:textId="04B36B10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 xml:space="preserve">Zakres prędkości Doppler Ciągły (CW).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C4B29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4F592FA2" w14:textId="2C1C35F1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>min. 30 m/s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B853B2F" w14:textId="71CA3B75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F78ADD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Prędkość CW:</w:t>
            </w:r>
          </w:p>
          <w:p w14:paraId="65971613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30 m/s – 5 pkt</w:t>
            </w:r>
          </w:p>
          <w:p w14:paraId="313C520B" w14:textId="36C6BF7E" w:rsidR="00441801" w:rsidRPr="001F3D60" w:rsidRDefault="00F10CBB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>30 m/s – 0 pkt</w:t>
            </w:r>
          </w:p>
        </w:tc>
      </w:tr>
      <w:tr w:rsidR="00441801" w:rsidRPr="001F3D60" w14:paraId="1F8CB2BB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DA55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3DA1A" w14:textId="0461DAD0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Maks. wartość częstotliwości PRF dla Dopplera Kolorowego (CD). Podać.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BBF8A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54E2EE96" w14:textId="2AF001D4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18 kHz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0E7D3D9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B70020" w14:textId="2B1EB210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600AC680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1610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388F4" w14:textId="5482DCAF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Maks. wartość częstotliwości PRF dla Dopplera Pulsacyjnego (PWD). Podać.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5E84E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1209E2F8" w14:textId="4EFDEA8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30 kHz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054EDFB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3A7E43" w14:textId="53A1C72F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4E130407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E0793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55B88" w14:textId="7E1B0FFC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Maks. wartość częstotliwości PRF dla Dopplera Ciągłego (CW). Podać.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E5087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44355509" w14:textId="3B742B2D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75 kHz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D0C11EF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8EB98" w14:textId="006338D5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32D101E6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E6A44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F97DB" w14:textId="72A938E8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Zakres regulacji kąta korekcji w trybie Dopplera Spektralnego (PWD). Podać.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2D51F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23C18EA4" w14:textId="4F06E412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+/- 89 stopni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389FA80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BE0EE" w14:textId="79880649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3BD0507B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29CB7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2C8E2" w14:textId="56687043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Zakres wielkości bramki Dopplerowskiej w trybie Dopplera pulsacyjnego (PWD). Podać.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E86DA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41616CFA" w14:textId="48A8508E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0,2 - 25 mm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19E9BCB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BA6F1" w14:textId="72662697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207E3156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C4BDC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71436" w14:textId="7C273EFC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Maksymalna głębokość obrazowania aparatu.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3B2BE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00FF1491" w14:textId="0F5CEF4E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41 cm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4B3F3" w14:textId="5542069A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C759E8" w14:textId="52C196E4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Głębokość obrazowania:</w:t>
            </w:r>
          </w:p>
          <w:p w14:paraId="34D0D35A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41 cm – 5 pkt</w:t>
            </w:r>
          </w:p>
          <w:p w14:paraId="193850BD" w14:textId="6FF84085" w:rsidR="00441801" w:rsidRPr="001F3D60" w:rsidRDefault="00F10CBB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>41 cm – 0 pkt</w:t>
            </w:r>
          </w:p>
        </w:tc>
      </w:tr>
      <w:tr w:rsidR="00441801" w:rsidRPr="001F3D60" w14:paraId="36E2A4E4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77F7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0EBAB" w14:textId="27636456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Liczba obrazów pamięci dynamicznej (CINE MEMORY).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06DDF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09FDBBE4" w14:textId="1003DB75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60000 obrazów w trybie 2D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DD938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2314D3" w14:textId="67C68D61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240B5FE6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C882F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6CA01" w14:textId="77777777" w:rsidR="00441801" w:rsidRPr="00AC64D0" w:rsidRDefault="00441801" w:rsidP="00441801">
            <w:pPr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Tryby pracy aparatu:</w:t>
            </w:r>
          </w:p>
          <w:p w14:paraId="42807289" w14:textId="77777777" w:rsidR="00441801" w:rsidRPr="00AC64D0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2D (B-</w:t>
            </w:r>
            <w:proofErr w:type="spellStart"/>
            <w:r w:rsidRPr="00AC64D0">
              <w:rPr>
                <w:rFonts w:eastAsia="GulimChe" w:cstheme="minorHAnsi"/>
              </w:rPr>
              <w:t>mode</w:t>
            </w:r>
            <w:proofErr w:type="spellEnd"/>
            <w:r w:rsidRPr="00AC64D0">
              <w:rPr>
                <w:rFonts w:eastAsia="GulimChe" w:cstheme="minorHAnsi"/>
              </w:rPr>
              <w:t>),</w:t>
            </w:r>
          </w:p>
          <w:p w14:paraId="54B6DA72" w14:textId="77777777" w:rsidR="00441801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lastRenderedPageBreak/>
              <w:t>M-</w:t>
            </w:r>
            <w:proofErr w:type="spellStart"/>
            <w:r w:rsidRPr="00AC64D0">
              <w:rPr>
                <w:rFonts w:eastAsia="GulimChe" w:cstheme="minorHAnsi"/>
              </w:rPr>
              <w:t>mode</w:t>
            </w:r>
            <w:proofErr w:type="spellEnd"/>
            <w:r w:rsidRPr="00AC64D0">
              <w:rPr>
                <w:rFonts w:eastAsia="GulimChe" w:cstheme="minorHAnsi"/>
              </w:rPr>
              <w:t>,</w:t>
            </w:r>
          </w:p>
          <w:p w14:paraId="05E717BE" w14:textId="77777777" w:rsidR="00441801" w:rsidRPr="00AC64D0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>
              <w:rPr>
                <w:rFonts w:eastAsia="GulimChe" w:cstheme="minorHAnsi"/>
              </w:rPr>
              <w:t>Anatomiczny M-</w:t>
            </w:r>
            <w:proofErr w:type="spellStart"/>
            <w:r>
              <w:rPr>
                <w:rFonts w:eastAsia="GulimChe" w:cstheme="minorHAnsi"/>
              </w:rPr>
              <w:t>Mode</w:t>
            </w:r>
            <w:proofErr w:type="spellEnd"/>
            <w:r>
              <w:rPr>
                <w:rFonts w:eastAsia="GulimChe" w:cstheme="minorHAnsi"/>
              </w:rPr>
              <w:t>,</w:t>
            </w:r>
          </w:p>
          <w:p w14:paraId="0D867CB7" w14:textId="77777777" w:rsidR="00441801" w:rsidRPr="00AC64D0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proofErr w:type="spellStart"/>
            <w:r w:rsidRPr="00AC64D0">
              <w:rPr>
                <w:rFonts w:eastAsia="GulimChe" w:cstheme="minorHAnsi"/>
              </w:rPr>
              <w:t>Color</w:t>
            </w:r>
            <w:proofErr w:type="spellEnd"/>
            <w:r w:rsidRPr="00AC64D0">
              <w:rPr>
                <w:rFonts w:eastAsia="GulimChe" w:cstheme="minorHAnsi"/>
              </w:rPr>
              <w:t xml:space="preserve"> Doppler (CD),</w:t>
            </w:r>
          </w:p>
          <w:p w14:paraId="7B6B1DCB" w14:textId="77777777" w:rsidR="00441801" w:rsidRPr="00AC64D0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Power Doppler (PD),</w:t>
            </w:r>
          </w:p>
          <w:p w14:paraId="5762E01E" w14:textId="77777777" w:rsidR="00441801" w:rsidRPr="00AC64D0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Kierunkowy Power Doppler (DPD),</w:t>
            </w:r>
          </w:p>
          <w:p w14:paraId="073CC3FB" w14:textId="77777777" w:rsidR="00441801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Spektralny Doppler Pulsacyjny (PW),</w:t>
            </w:r>
          </w:p>
          <w:p w14:paraId="413728EF" w14:textId="77777777" w:rsidR="00441801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>
              <w:rPr>
                <w:rFonts w:eastAsia="GulimChe" w:cstheme="minorHAnsi"/>
              </w:rPr>
              <w:t>Ciągły Doppler (CW),</w:t>
            </w:r>
          </w:p>
          <w:p w14:paraId="7C2A2DDD" w14:textId="77777777" w:rsidR="00441801" w:rsidRPr="00AC64D0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>
              <w:rPr>
                <w:rFonts w:eastAsia="GulimChe" w:cstheme="minorHAnsi"/>
              </w:rPr>
              <w:t>Doppler Tkankowy (TDI),</w:t>
            </w:r>
          </w:p>
          <w:p w14:paraId="792E7DB4" w14:textId="77777777" w:rsidR="00441801" w:rsidRPr="00AC64D0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TRIPLEX,</w:t>
            </w:r>
          </w:p>
          <w:p w14:paraId="07995D80" w14:textId="77777777" w:rsidR="00441801" w:rsidRPr="00AC64D0" w:rsidRDefault="00441801" w:rsidP="00441801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DUPLEX.</w:t>
            </w:r>
          </w:p>
          <w:p w14:paraId="3A61463F" w14:textId="7AFAE736" w:rsidR="00441801" w:rsidRPr="00193179" w:rsidRDefault="00441801" w:rsidP="00193179">
            <w:pPr>
              <w:numPr>
                <w:ilvl w:val="0"/>
                <w:numId w:val="36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 xml:space="preserve">Tryb </w:t>
            </w:r>
            <w:proofErr w:type="spellStart"/>
            <w:r w:rsidRPr="00AC64D0">
              <w:rPr>
                <w:rFonts w:eastAsia="GulimChe" w:cstheme="minorHAnsi"/>
              </w:rPr>
              <w:t>Fullscreen</w:t>
            </w:r>
            <w:proofErr w:type="spellEnd"/>
            <w:r w:rsidRPr="00AC64D0">
              <w:rPr>
                <w:rFonts w:eastAsia="GulimChe" w:cstheme="minorHAnsi"/>
              </w:rPr>
              <w:t xml:space="preserve"> umożliwiający wyświetlanie obrazu na pełnym ekranie zarówno w czasie rzeczywistym jak i po zamrożeniu.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C0FE7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lastRenderedPageBreak/>
              <w:t>TAK</w:t>
            </w:r>
          </w:p>
          <w:p w14:paraId="718AED74" w14:textId="77777777" w:rsidR="00441801" w:rsidRPr="00AC64D0" w:rsidRDefault="00441801" w:rsidP="00441801">
            <w:pPr>
              <w:pStyle w:val="Akapitzlist"/>
              <w:numPr>
                <w:ilvl w:val="0"/>
                <w:numId w:val="38"/>
              </w:numPr>
              <w:suppressAutoHyphens/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 xml:space="preserve">min. 8 częstotliwości </w:t>
            </w:r>
            <w:r w:rsidRPr="00AC64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bazowych dla trybu B-</w:t>
            </w:r>
            <w:proofErr w:type="spellStart"/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</w:p>
          <w:p w14:paraId="79C4617D" w14:textId="77777777" w:rsidR="00441801" w:rsidRPr="00AC64D0" w:rsidRDefault="00441801" w:rsidP="00441801">
            <w:pPr>
              <w:pStyle w:val="Akapitzlist"/>
              <w:numPr>
                <w:ilvl w:val="0"/>
                <w:numId w:val="38"/>
              </w:numPr>
              <w:suppressAutoHyphens/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hAnsiTheme="minorHAnsi" w:cstheme="minorHAnsi"/>
                <w:sz w:val="22"/>
                <w:szCs w:val="22"/>
              </w:rPr>
              <w:t>min. 4 częstotliwości bazowe dla trybu CD</w:t>
            </w:r>
          </w:p>
          <w:p w14:paraId="7DDCFD68" w14:textId="10754EB6" w:rsidR="00441801" w:rsidRPr="00AC64D0" w:rsidRDefault="00A816D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ind w:left="0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>Podać.</w:t>
            </w:r>
          </w:p>
          <w:p w14:paraId="40D0AA31" w14:textId="427C04AC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DE255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0AA20" w14:textId="472AB94D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7AA40EBA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ABEF6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CDD5B" w14:textId="21F26882" w:rsidR="00441801" w:rsidRPr="001F3D60" w:rsidRDefault="00441801" w:rsidP="00193179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bookmarkStart w:id="2" w:name="OLE_LINK1"/>
            <w:bookmarkStart w:id="3" w:name="OLE_LINK2"/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>S</w:t>
            </w: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pecjalny tryb </w:t>
            </w:r>
            <w:bookmarkEnd w:id="2"/>
            <w:bookmarkEnd w:id="3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obrazowania dedykowany do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mikroprzepływów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tzw.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Mikrowaskularyzacja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inny niż tryb </w:t>
            </w:r>
            <w:proofErr w:type="spellStart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Color</w:t>
            </w:r>
            <w:proofErr w:type="spellEnd"/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i Power Doppler.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49473" w14:textId="747D156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FAF95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6FBCA0" w14:textId="4D138A80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18F2305A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F627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0DDF4" w14:textId="7DAB03BB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Funkcja automatycznej optymalizacji obrazu oraz trybów Dopplerowskich przy użyciu jednego przycisku.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FC4CA" w14:textId="36BEB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70D607B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B4C7D" w14:textId="01B52DF1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34C7B584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5B77A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C8170" w14:textId="4D912D9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Obrazowanie krzyżowe </w:t>
            </w:r>
            <w:proofErr w:type="spellStart"/>
            <w:r w:rsidRPr="00AC64D0">
              <w:rPr>
                <w:rFonts w:eastAsia="GulimChe" w:cstheme="minorHAnsi"/>
              </w:rPr>
              <w:t>Spatial</w:t>
            </w:r>
            <w:proofErr w:type="spellEnd"/>
            <w:r w:rsidRPr="00AC64D0">
              <w:rPr>
                <w:rFonts w:eastAsia="GulimChe" w:cstheme="minorHAnsi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</w:rPr>
              <w:t>Compound</w:t>
            </w:r>
            <w:proofErr w:type="spellEnd"/>
            <w:r w:rsidRPr="00AC64D0">
              <w:rPr>
                <w:rFonts w:eastAsia="GulimChe" w:cstheme="minorHAnsi"/>
              </w:rPr>
              <w:t xml:space="preserve">/Cross </w:t>
            </w:r>
            <w:proofErr w:type="spellStart"/>
            <w:r w:rsidRPr="00AC64D0">
              <w:rPr>
                <w:rFonts w:eastAsia="GulimChe" w:cstheme="minorHAnsi"/>
              </w:rPr>
              <w:t>Beam</w:t>
            </w:r>
            <w:proofErr w:type="spellEnd"/>
            <w:r w:rsidRPr="00AC64D0">
              <w:rPr>
                <w:rFonts w:eastAsia="GulimChe" w:cstheme="minorHAnsi"/>
              </w:rPr>
              <w:t xml:space="preserve"> na głowicach: </w:t>
            </w:r>
            <w:proofErr w:type="spellStart"/>
            <w:r w:rsidRPr="00AC64D0">
              <w:rPr>
                <w:rFonts w:eastAsia="GulimChe" w:cstheme="minorHAnsi"/>
              </w:rPr>
              <w:t>convex</w:t>
            </w:r>
            <w:proofErr w:type="spellEnd"/>
            <w:r w:rsidRPr="00AC64D0">
              <w:rPr>
                <w:rFonts w:eastAsia="GulimChe" w:cstheme="minorHAnsi"/>
              </w:rPr>
              <w:t xml:space="preserve">, liniowa, </w:t>
            </w:r>
            <w:proofErr w:type="spellStart"/>
            <w:r w:rsidRPr="00AC64D0">
              <w:rPr>
                <w:rFonts w:eastAsia="GulimChe" w:cstheme="minorHAnsi"/>
              </w:rPr>
              <w:t>endowaginalna</w:t>
            </w:r>
            <w:proofErr w:type="spellEnd"/>
            <w:r w:rsidRPr="00AC64D0">
              <w:rPr>
                <w:rFonts w:eastAsia="GulimChe" w:cstheme="minorHAnsi"/>
              </w:rPr>
              <w:t xml:space="preserve">, </w:t>
            </w:r>
            <w:proofErr w:type="spellStart"/>
            <w:r w:rsidRPr="00AC64D0">
              <w:rPr>
                <w:rFonts w:eastAsia="GulimChe" w:cstheme="minorHAnsi"/>
              </w:rPr>
              <w:t>Microconvex</w:t>
            </w:r>
            <w:proofErr w:type="spellEnd"/>
            <w:r w:rsidRPr="00AC64D0">
              <w:rPr>
                <w:rFonts w:eastAsia="GulimChe" w:cstheme="minorHAnsi"/>
              </w:rPr>
              <w:t xml:space="preserve"> działające w trybie 2D oraz trybach dopplerowskich. Ustawienia indeksu.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94FDE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798E6F6A" w14:textId="558EE022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8552B85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736A74" w14:textId="1EB01712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00EEB462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B4678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B484E" w14:textId="62B9D77B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Obrazowanie typu MR wygładzające obraz tzw. </w:t>
            </w:r>
            <w:proofErr w:type="spellStart"/>
            <w:r w:rsidRPr="00AC64D0">
              <w:rPr>
                <w:rFonts w:eastAsia="GulimChe" w:cstheme="minorHAnsi"/>
              </w:rPr>
              <w:t>SonoMR</w:t>
            </w:r>
            <w:proofErr w:type="spellEnd"/>
            <w:r w:rsidRPr="00AC64D0">
              <w:rPr>
                <w:rFonts w:eastAsia="GulimChe" w:cstheme="minorHAnsi"/>
              </w:rPr>
              <w:t xml:space="preserve"> lub jego ekwiwalent o analogicznej funkcjonalności. Możliwość regulacji stopnia udziału algorytmu.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76846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TAK </w:t>
            </w:r>
          </w:p>
          <w:p w14:paraId="4FB1A297" w14:textId="7D580B42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5 stopni ustawień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CB754EB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1A1F2" w14:textId="6471E0EF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bookmarkEnd w:id="0"/>
      <w:tr w:rsidR="00441801" w:rsidRPr="001F3D60" w14:paraId="397698F1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AC38E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D0204" w14:textId="35B4EE45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Maksymalna ilość ognisk głowicy pracujących jednocześnie.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DF9AE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44C33A2E" w14:textId="7180638C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min. 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09BD1AD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C7A0F4" w14:textId="7FCF2808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59765C11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62966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EEB58" w14:textId="6577DBCE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Zoom dla obrazów na żywo.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C51A8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75977F22" w14:textId="52D53D79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cstheme="minorHAnsi"/>
              </w:rPr>
              <w:t xml:space="preserve">min. </w:t>
            </w:r>
            <w:r>
              <w:rPr>
                <w:rFonts w:cstheme="minorHAnsi"/>
              </w:rPr>
              <w:t>2</w:t>
            </w:r>
            <w:r w:rsidRPr="00AC64D0">
              <w:rPr>
                <w:rFonts w:cstheme="minorHAnsi"/>
              </w:rPr>
              <w:t>0 krotny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FF53855" w14:textId="7AFDBE25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E30893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Maksymalny zoom:</w:t>
            </w:r>
          </w:p>
          <w:p w14:paraId="7FCCD587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&gt; 20x – 5 pkt</w:t>
            </w:r>
          </w:p>
          <w:p w14:paraId="0D7EEDD2" w14:textId="65EBE2CB" w:rsidR="00441801" w:rsidRPr="001F3D60" w:rsidRDefault="00027995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 xml:space="preserve">= </w:t>
            </w:r>
            <w:r w:rsidR="00441801">
              <w:rPr>
                <w:rFonts w:cstheme="minorHAnsi"/>
              </w:rPr>
              <w:t>20x – 0 pkt</w:t>
            </w:r>
          </w:p>
        </w:tc>
      </w:tr>
      <w:tr w:rsidR="00441801" w:rsidRPr="001F3D60" w14:paraId="088CA14E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4174D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3DADE" w14:textId="77777777" w:rsidR="00441801" w:rsidRPr="00AC64D0" w:rsidRDefault="00441801" w:rsidP="00441801">
            <w:pPr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 xml:space="preserve">Oprogramowanie pomiarowe wraz z raportami z badań (dla każdego pakietu, z możliwością edycji): </w:t>
            </w:r>
          </w:p>
          <w:p w14:paraId="5CA04060" w14:textId="77777777" w:rsidR="00441801" w:rsidRPr="00AC64D0" w:rsidRDefault="00441801" w:rsidP="00441801">
            <w:pPr>
              <w:numPr>
                <w:ilvl w:val="0"/>
                <w:numId w:val="39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Piersi,</w:t>
            </w:r>
          </w:p>
          <w:p w14:paraId="0AD298E4" w14:textId="77777777" w:rsidR="00441801" w:rsidRDefault="00441801" w:rsidP="00441801">
            <w:pPr>
              <w:numPr>
                <w:ilvl w:val="0"/>
                <w:numId w:val="39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Naczyniowe,</w:t>
            </w:r>
          </w:p>
          <w:p w14:paraId="4C401986" w14:textId="77777777" w:rsidR="00441801" w:rsidRPr="00AC64D0" w:rsidRDefault="00441801" w:rsidP="00441801">
            <w:pPr>
              <w:numPr>
                <w:ilvl w:val="0"/>
                <w:numId w:val="39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>
              <w:rPr>
                <w:rFonts w:eastAsia="GulimChe" w:cstheme="minorHAnsi"/>
              </w:rPr>
              <w:t>Kardiologiczne,</w:t>
            </w:r>
          </w:p>
          <w:p w14:paraId="52201A72" w14:textId="77777777" w:rsidR="00441801" w:rsidRPr="00AC64D0" w:rsidRDefault="00441801" w:rsidP="00441801">
            <w:pPr>
              <w:numPr>
                <w:ilvl w:val="0"/>
                <w:numId w:val="39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 xml:space="preserve">Ortopedyczne, </w:t>
            </w:r>
          </w:p>
          <w:p w14:paraId="34A36F6A" w14:textId="77777777" w:rsidR="00441801" w:rsidRPr="00AC64D0" w:rsidRDefault="00441801" w:rsidP="00441801">
            <w:pPr>
              <w:numPr>
                <w:ilvl w:val="0"/>
                <w:numId w:val="39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 xml:space="preserve">Tarczycy, </w:t>
            </w:r>
          </w:p>
          <w:p w14:paraId="7CF613D7" w14:textId="77777777" w:rsidR="00441801" w:rsidRPr="00AC64D0" w:rsidRDefault="00441801" w:rsidP="00441801">
            <w:pPr>
              <w:numPr>
                <w:ilvl w:val="0"/>
                <w:numId w:val="39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>Jąder</w:t>
            </w:r>
          </w:p>
          <w:p w14:paraId="07641340" w14:textId="77777777" w:rsidR="00441801" w:rsidRPr="00AC64D0" w:rsidRDefault="00441801" w:rsidP="00441801">
            <w:pPr>
              <w:numPr>
                <w:ilvl w:val="0"/>
                <w:numId w:val="39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Położniczych,</w:t>
            </w:r>
          </w:p>
          <w:p w14:paraId="25432058" w14:textId="77777777" w:rsidR="00441801" w:rsidRPr="00AC64D0" w:rsidRDefault="00441801" w:rsidP="00441801">
            <w:pPr>
              <w:numPr>
                <w:ilvl w:val="0"/>
                <w:numId w:val="39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lastRenderedPageBreak/>
              <w:t>Ginekologicznych,</w:t>
            </w:r>
          </w:p>
          <w:p w14:paraId="1B3C9C40" w14:textId="77777777" w:rsidR="00441801" w:rsidRPr="00AC64D0" w:rsidRDefault="00441801" w:rsidP="00441801">
            <w:pPr>
              <w:numPr>
                <w:ilvl w:val="0"/>
                <w:numId w:val="39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Urologicznych,</w:t>
            </w:r>
          </w:p>
          <w:p w14:paraId="1F0EC70E" w14:textId="7F42F34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Jamy brzusznej.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F73516" w14:textId="17AE8FF2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lastRenderedPageBreak/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ABC4E07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0A55DB" w14:textId="493FBABC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103B094E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F2A6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D7E75" w14:textId="1ED4F3E8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Automatyczne pomiary prędkości przepływów.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9122A" w14:textId="4596F181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09AAFEC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BC255" w14:textId="2CEB93A4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5BEDAEC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0A15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9922B" w14:textId="4ABBB94E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Pomiary odległości, pola powierzchni, objętości, obrysu.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94B1E" w14:textId="634D94B3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713B363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D5AF9C" w14:textId="648BD025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1A1BD0D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1751D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6AA3C" w14:textId="324E7FA1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Zintegrowany (wbudowany w aparat) system archiwizacji pacjentów i obrazów z portami USB na przedniej ścianie aparatu. Możliwość nagrywania badań na żywo na PENDRIVE (pamięć USB).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08DA4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08CD8B54" w14:textId="08830CD9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066CC96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C383BE" w14:textId="62BD05EA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6C017268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EA24B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04F9C7" w14:textId="129697E2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Aparat ultrasonograficzny umożliwiający zapis badań na nośnikach typu PENDRIVE w trybie Real-Time </w:t>
            </w:r>
            <w:proofErr w:type="spellStart"/>
            <w:r w:rsidRPr="00AC64D0">
              <w:rPr>
                <w:rFonts w:eastAsia="GulimChe" w:cstheme="minorHAnsi"/>
              </w:rPr>
              <w:t>Recording</w:t>
            </w:r>
            <w:proofErr w:type="spellEnd"/>
            <w:r w:rsidRPr="00AC64D0">
              <w:rPr>
                <w:rFonts w:eastAsia="GulimChe" w:cstheme="minorHAnsi"/>
              </w:rPr>
              <w:t>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F1BA9" w14:textId="5672F719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1051076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5578A0" w14:textId="0898C01F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23FAD0A7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EE949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83F68" w14:textId="137E4C5B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Wbudowany dysk twardy typu SSD.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5E637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3AC540DD" w14:textId="579D9ABB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min. 1TB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C562E16" w14:textId="2635A3C6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2C6A0" w14:textId="670F1E21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421EC7A4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3590D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C4561" w14:textId="1403AA89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Możliwość zapisu obrazów oraz sekwencji filmowych na dysk twardy oraz płyty CD, DVD, pamięci PEN w formatach BMP, JPG, TIFF, MPEG, AVI.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E652A" w14:textId="270DC2E5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99BEEAC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202456" w14:textId="4A03D305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268EFD5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DB499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61924" w14:textId="55FA9D16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Wyjście (</w:t>
            </w:r>
            <w:proofErr w:type="spellStart"/>
            <w:r w:rsidRPr="00AC64D0">
              <w:rPr>
                <w:rFonts w:eastAsia="GulimChe" w:cstheme="minorHAnsi"/>
              </w:rPr>
              <w:t>output</w:t>
            </w:r>
            <w:proofErr w:type="spellEnd"/>
            <w:r w:rsidRPr="00AC64D0">
              <w:rPr>
                <w:rFonts w:eastAsia="GulimChe" w:cstheme="minorHAnsi"/>
              </w:rPr>
              <w:t>) sygnałów: HDMI, VGA.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F3F76" w14:textId="03472FC0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3927359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0033D" w14:textId="0FC34A66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37337760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B2D1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9E041" w14:textId="5CFF7F43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Wbudowana karta sieciowa Ethernet 10/100 </w:t>
            </w:r>
            <w:proofErr w:type="spellStart"/>
            <w:r w:rsidRPr="00AC64D0">
              <w:rPr>
                <w:rFonts w:eastAsia="GulimChe" w:cstheme="minorHAnsi"/>
              </w:rPr>
              <w:t>Mbps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CFFC6" w14:textId="40B10055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47D0074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764D0" w14:textId="5209EDE4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67CFF3FE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7626F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81DE2" w14:textId="61668DF3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Porty USB w standardzie 3.0.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05623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216F2D9C" w14:textId="3AB54579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Min. 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1359097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F8BF4E" w14:textId="61F81E91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14970FB3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03D41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AA241" w14:textId="2D05114F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G</w:t>
            </w:r>
            <w:r w:rsidRPr="00AC64D0">
              <w:rPr>
                <w:rFonts w:eastAsia="GulimChe" w:cstheme="minorHAnsi"/>
              </w:rPr>
              <w:t>łowic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liniow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dedykowan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do badań małych narządów, układu mięśniowo szkieletowego</w:t>
            </w:r>
            <w:r>
              <w:rPr>
                <w:rFonts w:eastAsia="GulimChe" w:cstheme="minorHAnsi"/>
              </w:rPr>
              <w:t xml:space="preserve">, </w:t>
            </w:r>
            <w:r w:rsidRPr="00AC64D0">
              <w:rPr>
                <w:rFonts w:eastAsia="GulimChe" w:cstheme="minorHAnsi"/>
              </w:rPr>
              <w:t>piersi</w:t>
            </w:r>
            <w:r>
              <w:rPr>
                <w:rFonts w:eastAsia="GulimChe" w:cstheme="minorHAnsi"/>
              </w:rPr>
              <w:t xml:space="preserve"> </w:t>
            </w:r>
            <w:r w:rsidRPr="00AC64D0">
              <w:rPr>
                <w:rFonts w:eastAsia="GulimChe" w:cstheme="minorHAnsi"/>
              </w:rPr>
              <w:t>wykonan</w:t>
            </w:r>
            <w:r>
              <w:rPr>
                <w:rFonts w:eastAsia="GulimChe" w:cstheme="minorHAnsi"/>
              </w:rPr>
              <w:t>ą</w:t>
            </w:r>
            <w:r w:rsidRPr="00AC64D0">
              <w:rPr>
                <w:rFonts w:eastAsia="GulimChe" w:cstheme="minorHAnsi"/>
              </w:rPr>
              <w:t xml:space="preserve"> w technologii monokryształu tzw. </w:t>
            </w:r>
            <w:r w:rsidR="00381819" w:rsidRPr="00AC64D0">
              <w:rPr>
                <w:rFonts w:eastAsia="GulimChe" w:cstheme="minorHAnsi"/>
              </w:rPr>
              <w:t xml:space="preserve">Single </w:t>
            </w:r>
            <w:proofErr w:type="spellStart"/>
            <w:r w:rsidR="00381819" w:rsidRPr="00AC64D0">
              <w:rPr>
                <w:rFonts w:eastAsia="GulimChe" w:cstheme="minorHAnsi"/>
              </w:rPr>
              <w:t>Crystal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96E25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05B34A80" w14:textId="77777777" w:rsidR="00441801" w:rsidRPr="00AC64D0" w:rsidRDefault="0044180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>min. Ilość elementów: 256</w:t>
            </w:r>
          </w:p>
          <w:p w14:paraId="4A3DC7CC" w14:textId="77777777" w:rsidR="00441801" w:rsidRPr="00AC64D0" w:rsidRDefault="0044180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min. zakres częstotliwości: </w:t>
            </w:r>
          </w:p>
          <w:p w14:paraId="3F26B8E6" w14:textId="77777777" w:rsidR="00441801" w:rsidRDefault="00441801" w:rsidP="00441801">
            <w:pPr>
              <w:spacing w:before="60" w:after="60" w:line="24" w:lineRule="atLeast"/>
              <w:ind w:left="720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3 – 19 MHz </w:t>
            </w:r>
          </w:p>
          <w:p w14:paraId="12BF87EF" w14:textId="4B901696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813498">
              <w:rPr>
                <w:rFonts w:cstheme="minorHAnsi"/>
              </w:rPr>
              <w:t>min. szerokość czoła głowicy 55 mm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8CE9A03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75C28" w14:textId="06B9793F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0FF63560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1FD1B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79554" w14:textId="27E6BAC4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G</w:t>
            </w:r>
            <w:r w:rsidRPr="00AC64D0">
              <w:rPr>
                <w:rFonts w:eastAsia="GulimChe" w:cstheme="minorHAnsi"/>
              </w:rPr>
              <w:t>łowic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liniow</w:t>
            </w:r>
            <w:r>
              <w:rPr>
                <w:rFonts w:eastAsia="GulimChe" w:cstheme="minorHAnsi"/>
              </w:rPr>
              <w:t>a d</w:t>
            </w:r>
            <w:r w:rsidRPr="00AC64D0">
              <w:rPr>
                <w:rFonts w:eastAsia="GulimChe" w:cstheme="minorHAnsi"/>
              </w:rPr>
              <w:t>edykowan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do badań </w:t>
            </w:r>
            <w:r>
              <w:rPr>
                <w:rFonts w:eastAsia="GulimChe" w:cstheme="minorHAnsi"/>
              </w:rPr>
              <w:t>naczyniowych</w:t>
            </w:r>
            <w:r w:rsidRPr="00AC64D0">
              <w:rPr>
                <w:rFonts w:eastAsia="GulimChe" w:cstheme="minorHAnsi"/>
              </w:rPr>
              <w:t>, układu mięśniowo szkieletowego</w:t>
            </w:r>
            <w:r>
              <w:rPr>
                <w:rFonts w:eastAsia="GulimChe" w:cstheme="minorHAnsi"/>
              </w:rPr>
              <w:t xml:space="preserve"> </w:t>
            </w:r>
            <w:r w:rsidRPr="00AC64D0">
              <w:rPr>
                <w:rFonts w:eastAsia="GulimChe" w:cstheme="minorHAnsi"/>
              </w:rPr>
              <w:t xml:space="preserve">wykonana w technologii monokryształu tzw. Single </w:t>
            </w:r>
            <w:proofErr w:type="spellStart"/>
            <w:r w:rsidRPr="00AC64D0">
              <w:rPr>
                <w:rFonts w:eastAsia="GulimChe" w:cstheme="minorHAnsi"/>
              </w:rPr>
              <w:t>Crystal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14FD5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29205348" w14:textId="77777777" w:rsidR="00441801" w:rsidRPr="00AC64D0" w:rsidRDefault="0044180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min. Ilość elementów: </w:t>
            </w:r>
            <w:r>
              <w:rPr>
                <w:rFonts w:eastAsia="GulimChe" w:cstheme="minorHAnsi"/>
              </w:rPr>
              <w:t>192</w:t>
            </w:r>
          </w:p>
          <w:p w14:paraId="5827ADC6" w14:textId="77777777" w:rsidR="00441801" w:rsidRPr="00AC64D0" w:rsidRDefault="0044180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min. zakres częstotliwości: </w:t>
            </w:r>
          </w:p>
          <w:p w14:paraId="05425CC0" w14:textId="77777777" w:rsidR="00441801" w:rsidRDefault="00441801" w:rsidP="00441801">
            <w:pPr>
              <w:spacing w:before="60" w:after="60" w:line="24" w:lineRule="atLeast"/>
              <w:ind w:left="720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3 – 19 MHz </w:t>
            </w:r>
          </w:p>
          <w:p w14:paraId="2A488AEA" w14:textId="5DECE0BB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>
              <w:rPr>
                <w:rFonts w:cstheme="minorHAnsi"/>
              </w:rPr>
              <w:t>m</w:t>
            </w:r>
            <w:r w:rsidRPr="005B6381">
              <w:rPr>
                <w:rFonts w:cstheme="minorHAnsi"/>
              </w:rPr>
              <w:t>ax. szerokość czoła głowicy 45 mm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C0603DB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EC206" w14:textId="146D0DD4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1EE1895D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A6B81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63B80" w14:textId="77777777" w:rsidR="00441801" w:rsidRPr="005B6381" w:rsidRDefault="00441801" w:rsidP="00441801">
            <w:pPr>
              <w:spacing w:before="60" w:after="60" w:line="24" w:lineRule="atLeast"/>
              <w:rPr>
                <w:rFonts w:eastAsia="GulimChe" w:cstheme="minorHAnsi"/>
              </w:rPr>
            </w:pPr>
            <w:r w:rsidRPr="005B6381">
              <w:rPr>
                <w:rFonts w:eastAsia="GulimChe" w:cstheme="minorHAnsi"/>
              </w:rPr>
              <w:t>Głowica liniowa o niskim zakresie częstotliwości</w:t>
            </w:r>
          </w:p>
          <w:p w14:paraId="54AB2694" w14:textId="49D587F9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B6381">
              <w:rPr>
                <w:rFonts w:eastAsia="GulimChe" w:cstheme="minorHAnsi"/>
              </w:rPr>
              <w:t>do badania głębokich naczyń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34EE9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59771550" w14:textId="77777777" w:rsidR="00441801" w:rsidRPr="00AC64D0" w:rsidRDefault="0044180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min. Ilość elementów: </w:t>
            </w:r>
            <w:r>
              <w:rPr>
                <w:rFonts w:eastAsia="GulimChe" w:cstheme="minorHAnsi"/>
              </w:rPr>
              <w:t>160</w:t>
            </w:r>
          </w:p>
          <w:p w14:paraId="487981A4" w14:textId="77777777" w:rsidR="00441801" w:rsidRPr="00AC64D0" w:rsidRDefault="0044180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lastRenderedPageBreak/>
              <w:t xml:space="preserve">min. zakres częstotliwości: </w:t>
            </w:r>
          </w:p>
          <w:p w14:paraId="786F59C6" w14:textId="77777777" w:rsidR="00441801" w:rsidRDefault="00441801" w:rsidP="00441801">
            <w:pPr>
              <w:spacing w:before="60" w:after="60" w:line="24" w:lineRule="atLeast"/>
              <w:ind w:left="720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3 – </w:t>
            </w:r>
            <w:r>
              <w:rPr>
                <w:rFonts w:eastAsia="GulimChe" w:cstheme="minorHAnsi"/>
              </w:rPr>
              <w:t>8</w:t>
            </w:r>
            <w:r w:rsidRPr="00AC64D0">
              <w:rPr>
                <w:rFonts w:eastAsia="GulimChe" w:cstheme="minorHAnsi"/>
              </w:rPr>
              <w:t xml:space="preserve"> MHz </w:t>
            </w:r>
          </w:p>
          <w:p w14:paraId="44F3D934" w14:textId="62D40208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B6381">
              <w:rPr>
                <w:rFonts w:cstheme="minorHAnsi"/>
              </w:rPr>
              <w:t>max. szerokość czoła głowicy 45 mm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9E066C6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38D54" w14:textId="36B82A60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3E210041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F70F4" w14:textId="3FDE2331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EC58B" w14:textId="77777777" w:rsidR="00441801" w:rsidRPr="005B6381" w:rsidRDefault="00441801" w:rsidP="00441801">
            <w:pPr>
              <w:spacing w:before="60" w:after="60" w:line="24" w:lineRule="atLeast"/>
              <w:rPr>
                <w:rFonts w:eastAsia="GulimChe" w:cstheme="minorHAnsi"/>
              </w:rPr>
            </w:pPr>
            <w:r w:rsidRPr="005B6381">
              <w:rPr>
                <w:rFonts w:eastAsia="GulimChe" w:cstheme="minorHAnsi"/>
              </w:rPr>
              <w:t xml:space="preserve">Głowica liniowa typu </w:t>
            </w:r>
            <w:r>
              <w:rPr>
                <w:rFonts w:eastAsia="GulimChe" w:cstheme="minorHAnsi"/>
              </w:rPr>
              <w:t>„</w:t>
            </w:r>
            <w:proofErr w:type="spellStart"/>
            <w:r w:rsidRPr="005B6381">
              <w:rPr>
                <w:rFonts w:eastAsia="GulimChe" w:cstheme="minorHAnsi"/>
              </w:rPr>
              <w:t>hockey</w:t>
            </w:r>
            <w:proofErr w:type="spellEnd"/>
            <w:r>
              <w:rPr>
                <w:rFonts w:eastAsia="GulimChe" w:cstheme="minorHAnsi"/>
              </w:rPr>
              <w:t xml:space="preserve">” </w:t>
            </w:r>
            <w:r w:rsidRPr="005B6381">
              <w:rPr>
                <w:rFonts w:eastAsia="GulimChe" w:cstheme="minorHAnsi"/>
              </w:rPr>
              <w:t>dedykowana do</w:t>
            </w:r>
          </w:p>
          <w:p w14:paraId="617D1502" w14:textId="20CD6121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B6381">
              <w:rPr>
                <w:rFonts w:eastAsia="GulimChe" w:cstheme="minorHAnsi"/>
              </w:rPr>
              <w:t>powierzchownej diagnostyki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A11D4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cstheme="minorHAnsi"/>
              </w:rPr>
              <w:t>TAK</w:t>
            </w:r>
          </w:p>
          <w:p w14:paraId="3B8AC783" w14:textId="77777777" w:rsidR="00441801" w:rsidRPr="00AC64D0" w:rsidRDefault="0044180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min. Ilość elementów: </w:t>
            </w:r>
            <w:r>
              <w:rPr>
                <w:rFonts w:eastAsia="GulimChe" w:cstheme="minorHAnsi"/>
              </w:rPr>
              <w:t>128</w:t>
            </w:r>
          </w:p>
          <w:p w14:paraId="5614C0BC" w14:textId="77777777" w:rsidR="00441801" w:rsidRPr="00AC64D0" w:rsidRDefault="0044180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min. zakres częstotliwości: </w:t>
            </w:r>
          </w:p>
          <w:p w14:paraId="7532C575" w14:textId="77777777" w:rsidR="00441801" w:rsidRDefault="00441801" w:rsidP="00441801">
            <w:pPr>
              <w:spacing w:before="60" w:after="60" w:line="24" w:lineRule="atLeast"/>
              <w:ind w:left="720"/>
              <w:rPr>
                <w:rFonts w:cstheme="minorHAnsi"/>
              </w:rPr>
            </w:pPr>
            <w:r>
              <w:rPr>
                <w:rFonts w:eastAsia="GulimChe" w:cstheme="minorHAnsi"/>
              </w:rPr>
              <w:t>7</w:t>
            </w:r>
            <w:r w:rsidRPr="00AC64D0">
              <w:rPr>
                <w:rFonts w:eastAsia="GulimChe" w:cstheme="minorHAnsi"/>
              </w:rPr>
              <w:t xml:space="preserve"> – </w:t>
            </w:r>
            <w:r>
              <w:rPr>
                <w:rFonts w:eastAsia="GulimChe" w:cstheme="minorHAnsi"/>
              </w:rPr>
              <w:t>18</w:t>
            </w:r>
            <w:r w:rsidRPr="00AC64D0">
              <w:rPr>
                <w:rFonts w:eastAsia="GulimChe" w:cstheme="minorHAnsi"/>
              </w:rPr>
              <w:t xml:space="preserve"> MHz </w:t>
            </w:r>
          </w:p>
          <w:p w14:paraId="169BDBCD" w14:textId="37CE1F8D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B6381">
              <w:rPr>
                <w:rFonts w:cstheme="minorHAnsi"/>
              </w:rPr>
              <w:t xml:space="preserve">max. szerokość czoła głowicy </w:t>
            </w:r>
            <w:r>
              <w:rPr>
                <w:rFonts w:cstheme="minorHAnsi"/>
              </w:rPr>
              <w:t>3</w:t>
            </w:r>
            <w:r w:rsidRPr="005B6381">
              <w:rPr>
                <w:rFonts w:cstheme="minorHAnsi"/>
              </w:rPr>
              <w:t>5 mm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44BF46D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CF934" w14:textId="47F8DFCC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0C8E5289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9894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D3C69" w14:textId="4FDADAB1" w:rsidR="00441801" w:rsidRPr="00AC64D0" w:rsidRDefault="00441801" w:rsidP="00441801">
            <w:pPr>
              <w:numPr>
                <w:ilvl w:val="0"/>
                <w:numId w:val="40"/>
              </w:numPr>
              <w:suppressAutoHyphens/>
              <w:spacing w:before="60" w:after="60" w:line="24" w:lineRule="atLeast"/>
              <w:ind w:left="0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 xml:space="preserve">Głowica </w:t>
            </w:r>
            <w:proofErr w:type="spellStart"/>
            <w:r w:rsidRPr="00AC64D0">
              <w:rPr>
                <w:rFonts w:eastAsia="GulimChe" w:cstheme="minorHAnsi"/>
              </w:rPr>
              <w:t>convex</w:t>
            </w:r>
            <w:proofErr w:type="spellEnd"/>
            <w:r w:rsidRPr="00AC64D0">
              <w:rPr>
                <w:rFonts w:eastAsia="GulimChe" w:cstheme="minorHAnsi"/>
              </w:rPr>
              <w:t xml:space="preserve"> do badań jamy brzusznej wykonana w technologii monokryształu tzw. Single </w:t>
            </w:r>
            <w:proofErr w:type="spellStart"/>
            <w:r w:rsidRPr="00AC64D0">
              <w:rPr>
                <w:rFonts w:eastAsia="GulimChe" w:cstheme="minorHAnsi"/>
              </w:rPr>
              <w:t>Crystal</w:t>
            </w:r>
            <w:proofErr w:type="spellEnd"/>
          </w:p>
          <w:p w14:paraId="71D12CDF" w14:textId="7777777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EFDD8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2D5D0D74" w14:textId="77777777" w:rsidR="00441801" w:rsidRPr="00AC64D0" w:rsidRDefault="00441801" w:rsidP="00441801">
            <w:pPr>
              <w:pStyle w:val="Akapitzlist"/>
              <w:numPr>
                <w:ilvl w:val="0"/>
                <w:numId w:val="41"/>
              </w:numPr>
              <w:tabs>
                <w:tab w:val="num" w:pos="816"/>
              </w:tabs>
              <w:suppressAutoHyphens/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min. Ilość elementów: 192</w:t>
            </w:r>
          </w:p>
          <w:p w14:paraId="65D9E7A4" w14:textId="77777777" w:rsidR="00441801" w:rsidRDefault="00441801" w:rsidP="00441801">
            <w:pPr>
              <w:numPr>
                <w:ilvl w:val="0"/>
                <w:numId w:val="37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 xml:space="preserve">min. Zakres częstotliwości: </w:t>
            </w:r>
            <w:r w:rsidRPr="00D76D87">
              <w:rPr>
                <w:rFonts w:eastAsia="GulimChe" w:cstheme="minorHAnsi"/>
              </w:rPr>
              <w:t xml:space="preserve">1 – 7 MHz </w:t>
            </w:r>
          </w:p>
          <w:p w14:paraId="00B34F51" w14:textId="739869DF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984613">
              <w:rPr>
                <w:rFonts w:cstheme="minorHAnsi"/>
              </w:rPr>
              <w:t xml:space="preserve">min. pole widzenia </w:t>
            </w:r>
            <w:r>
              <w:rPr>
                <w:rFonts w:cstheme="minorHAnsi"/>
              </w:rPr>
              <w:t xml:space="preserve">100 </w:t>
            </w:r>
            <w:r w:rsidRPr="00984613">
              <w:rPr>
                <w:rFonts w:cstheme="minorHAnsi"/>
              </w:rPr>
              <w:t>stopni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9F683E7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F3EF1" w14:textId="31AE7C83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3B05B604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100FA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F4670" w14:textId="196DCECD" w:rsidR="00441801" w:rsidRPr="00A955A6" w:rsidRDefault="00441801" w:rsidP="007E62C2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5B6381">
              <w:rPr>
                <w:rFonts w:asciiTheme="minorHAnsi" w:eastAsia="GulimChe" w:hAnsiTheme="minorHAnsi" w:cstheme="minorHAnsi"/>
                <w:sz w:val="22"/>
                <w:szCs w:val="22"/>
              </w:rPr>
              <w:t>Głowica sektorowa do diagnostyki</w:t>
            </w:r>
            <w:r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 </w:t>
            </w:r>
            <w:r w:rsidRPr="005B6381">
              <w:rPr>
                <w:rFonts w:asciiTheme="minorHAnsi" w:eastAsia="GulimChe" w:hAnsiTheme="minorHAnsi" w:cstheme="minorHAnsi"/>
                <w:sz w:val="22"/>
                <w:szCs w:val="22"/>
              </w:rPr>
              <w:t xml:space="preserve">kardiologicznej wykonana w technologii monokryształu tzw. Single </w:t>
            </w:r>
            <w:proofErr w:type="spellStart"/>
            <w:r w:rsidRPr="005B6381">
              <w:rPr>
                <w:rFonts w:asciiTheme="minorHAnsi" w:eastAsia="GulimChe" w:hAnsiTheme="minorHAnsi" w:cstheme="minorHAnsi"/>
                <w:sz w:val="22"/>
                <w:szCs w:val="22"/>
              </w:rPr>
              <w:t>Crystal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36CCF" w14:textId="77777777" w:rsidR="00441801" w:rsidRPr="00984613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984613">
              <w:rPr>
                <w:rFonts w:eastAsia="GulimChe" w:cstheme="minorHAnsi"/>
              </w:rPr>
              <w:t>TAK</w:t>
            </w:r>
          </w:p>
          <w:p w14:paraId="0CD1FA13" w14:textId="77777777" w:rsidR="00441801" w:rsidRPr="00984613" w:rsidRDefault="00441801" w:rsidP="00441801">
            <w:pPr>
              <w:numPr>
                <w:ilvl w:val="0"/>
                <w:numId w:val="42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984613">
              <w:rPr>
                <w:rFonts w:eastAsia="GulimChe" w:cstheme="minorHAnsi"/>
              </w:rPr>
              <w:t xml:space="preserve">min. Ilość elementów: </w:t>
            </w:r>
            <w:r>
              <w:rPr>
                <w:rFonts w:eastAsia="GulimChe" w:cstheme="minorHAnsi"/>
              </w:rPr>
              <w:t>80</w:t>
            </w:r>
          </w:p>
          <w:p w14:paraId="6E735935" w14:textId="77777777" w:rsidR="00441801" w:rsidRPr="00984613" w:rsidRDefault="00441801" w:rsidP="00441801">
            <w:pPr>
              <w:numPr>
                <w:ilvl w:val="0"/>
                <w:numId w:val="42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984613">
              <w:rPr>
                <w:rFonts w:eastAsia="GulimChe" w:cstheme="minorHAnsi"/>
              </w:rPr>
              <w:t xml:space="preserve">min. Zakres częstotliwości: </w:t>
            </w:r>
          </w:p>
          <w:p w14:paraId="5A3240D3" w14:textId="77777777" w:rsidR="00441801" w:rsidRPr="00984613" w:rsidRDefault="00441801" w:rsidP="00441801">
            <w:pPr>
              <w:spacing w:before="60" w:after="60" w:line="24" w:lineRule="atLeast"/>
              <w:ind w:left="720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Pr="00984613">
              <w:rPr>
                <w:rFonts w:cstheme="minorHAnsi"/>
              </w:rPr>
              <w:t xml:space="preserve"> </w:t>
            </w:r>
            <w:r w:rsidRPr="00984613">
              <w:rPr>
                <w:rFonts w:eastAsia="GulimChe" w:cstheme="minorHAnsi"/>
              </w:rPr>
              <w:t xml:space="preserve">– </w:t>
            </w:r>
            <w:r>
              <w:rPr>
                <w:rFonts w:eastAsia="GulimChe" w:cstheme="minorHAnsi"/>
              </w:rPr>
              <w:t>5</w:t>
            </w:r>
            <w:r w:rsidRPr="00984613">
              <w:rPr>
                <w:rFonts w:eastAsia="GulimChe" w:cstheme="minorHAnsi"/>
              </w:rPr>
              <w:t xml:space="preserve"> MHz </w:t>
            </w:r>
          </w:p>
          <w:p w14:paraId="138DD6C3" w14:textId="54EDD603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984613">
              <w:rPr>
                <w:rFonts w:cstheme="minorHAnsi"/>
              </w:rPr>
              <w:t xml:space="preserve">min. pole widzenia </w:t>
            </w:r>
            <w:r>
              <w:rPr>
                <w:rFonts w:cstheme="minorHAnsi"/>
              </w:rPr>
              <w:t xml:space="preserve">90 </w:t>
            </w:r>
            <w:r w:rsidRPr="00984613">
              <w:rPr>
                <w:rFonts w:cstheme="minorHAnsi"/>
              </w:rPr>
              <w:t>stopni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374A06D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3B53AB" w14:textId="0DEB7A8B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43BC8BAC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48AB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E9C74C" w14:textId="4F8D359A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Możliwość rozbudowy o g</w:t>
            </w:r>
            <w:r w:rsidRPr="00984613">
              <w:rPr>
                <w:rFonts w:eastAsia="GulimChe" w:cstheme="minorHAnsi"/>
              </w:rPr>
              <w:t>łowic</w:t>
            </w:r>
            <w:r>
              <w:rPr>
                <w:rFonts w:eastAsia="GulimChe" w:cstheme="minorHAnsi"/>
              </w:rPr>
              <w:t xml:space="preserve">e </w:t>
            </w:r>
            <w:proofErr w:type="spellStart"/>
            <w:r w:rsidRPr="00984613">
              <w:rPr>
                <w:rFonts w:eastAsia="GulimChe" w:cstheme="minorHAnsi"/>
              </w:rPr>
              <w:t>endowaginaln</w:t>
            </w:r>
            <w:r>
              <w:rPr>
                <w:rFonts w:eastAsia="GulimChe" w:cstheme="minorHAnsi"/>
              </w:rPr>
              <w:t>ą</w:t>
            </w:r>
            <w:proofErr w:type="spellEnd"/>
            <w:r w:rsidRPr="00984613">
              <w:rPr>
                <w:rFonts w:eastAsia="GulimChe" w:cstheme="minorHAnsi"/>
              </w:rPr>
              <w:t>/</w:t>
            </w:r>
            <w:proofErr w:type="spellStart"/>
            <w:r w:rsidRPr="00984613">
              <w:rPr>
                <w:rFonts w:eastAsia="GulimChe" w:cstheme="minorHAnsi"/>
              </w:rPr>
              <w:t>endorektaln</w:t>
            </w:r>
            <w:r>
              <w:rPr>
                <w:rFonts w:eastAsia="GulimChe" w:cstheme="minorHAnsi"/>
              </w:rPr>
              <w:t>ą</w:t>
            </w:r>
            <w:proofErr w:type="spellEnd"/>
            <w:r w:rsidRPr="00984613">
              <w:rPr>
                <w:rFonts w:eastAsia="GulimChe" w:cstheme="minorHAnsi"/>
              </w:rPr>
              <w:t xml:space="preserve"> dedykowan</w:t>
            </w:r>
            <w:r>
              <w:rPr>
                <w:rFonts w:eastAsia="GulimChe" w:cstheme="minorHAnsi"/>
              </w:rPr>
              <w:t>ą</w:t>
            </w:r>
            <w:r w:rsidRPr="00984613">
              <w:rPr>
                <w:rFonts w:eastAsia="GulimChe" w:cstheme="minorHAnsi"/>
              </w:rPr>
              <w:t xml:space="preserve"> do badań ginekologicznych oraz urologicznych wykonana w technologii monokryształu tzw. Single </w:t>
            </w:r>
            <w:proofErr w:type="spellStart"/>
            <w:r w:rsidRPr="00984613">
              <w:rPr>
                <w:rFonts w:eastAsia="GulimChe" w:cstheme="minorHAnsi"/>
              </w:rPr>
              <w:t>Crystal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1B5F4" w14:textId="77777777" w:rsidR="00441801" w:rsidRPr="00984613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984613">
              <w:rPr>
                <w:rFonts w:eastAsia="GulimChe" w:cstheme="minorHAnsi"/>
              </w:rPr>
              <w:t>TAK</w:t>
            </w:r>
          </w:p>
          <w:p w14:paraId="6DEE16F2" w14:textId="77777777" w:rsidR="00441801" w:rsidRPr="00984613" w:rsidRDefault="00441801" w:rsidP="00441801">
            <w:pPr>
              <w:numPr>
                <w:ilvl w:val="0"/>
                <w:numId w:val="42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984613">
              <w:rPr>
                <w:rFonts w:eastAsia="GulimChe" w:cstheme="minorHAnsi"/>
              </w:rPr>
              <w:t>min. Ilość elementów: 192</w:t>
            </w:r>
          </w:p>
          <w:p w14:paraId="61F342CA" w14:textId="77777777" w:rsidR="00441801" w:rsidRPr="00984613" w:rsidRDefault="00441801" w:rsidP="00441801">
            <w:pPr>
              <w:numPr>
                <w:ilvl w:val="0"/>
                <w:numId w:val="42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984613">
              <w:rPr>
                <w:rFonts w:eastAsia="GulimChe" w:cstheme="minorHAnsi"/>
              </w:rPr>
              <w:t xml:space="preserve">min. Zakres częstotliwości: </w:t>
            </w:r>
          </w:p>
          <w:p w14:paraId="4C562968" w14:textId="77777777" w:rsidR="00441801" w:rsidRPr="00984613" w:rsidRDefault="00441801" w:rsidP="00441801">
            <w:pPr>
              <w:spacing w:before="60" w:after="60" w:line="24" w:lineRule="atLeast"/>
              <w:ind w:left="720"/>
              <w:rPr>
                <w:rFonts w:cstheme="minorHAnsi"/>
              </w:rPr>
            </w:pPr>
            <w:r w:rsidRPr="00984613">
              <w:rPr>
                <w:rFonts w:cstheme="minorHAnsi"/>
              </w:rPr>
              <w:t xml:space="preserve">2 </w:t>
            </w:r>
            <w:r w:rsidRPr="00984613">
              <w:rPr>
                <w:rFonts w:eastAsia="GulimChe" w:cstheme="minorHAnsi"/>
              </w:rPr>
              <w:t xml:space="preserve">– 11 MHz </w:t>
            </w:r>
          </w:p>
          <w:p w14:paraId="207F5572" w14:textId="77777777" w:rsidR="00441801" w:rsidRDefault="00441801" w:rsidP="00441801">
            <w:pPr>
              <w:numPr>
                <w:ilvl w:val="0"/>
                <w:numId w:val="42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984613">
              <w:rPr>
                <w:rFonts w:cstheme="minorHAnsi"/>
              </w:rPr>
              <w:t>min. pole widzenia 220 stopni</w:t>
            </w:r>
          </w:p>
          <w:p w14:paraId="348F9962" w14:textId="4FFDC803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75731">
              <w:rPr>
                <w:rFonts w:eastAsia="GulimChe" w:cstheme="minorHAnsi"/>
              </w:rPr>
              <w:t>max. wielkość czoła głowicy: 20 x 20 mm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3FC183A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3A1174" w14:textId="1DC8EEE1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18404616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71B21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88C11" w14:textId="443B164E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Możliwość rozbudowy o g</w:t>
            </w:r>
            <w:r w:rsidRPr="00AC64D0">
              <w:rPr>
                <w:rFonts w:eastAsia="GulimChe" w:cstheme="minorHAnsi"/>
              </w:rPr>
              <w:t>łowic</w:t>
            </w:r>
            <w:r>
              <w:rPr>
                <w:rFonts w:eastAsia="GulimChe" w:cstheme="minorHAnsi"/>
              </w:rPr>
              <w:t>e</w:t>
            </w:r>
            <w:r w:rsidRPr="00AC64D0">
              <w:rPr>
                <w:rFonts w:eastAsia="GulimChe" w:cstheme="minorHAnsi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</w:rPr>
              <w:t>microconvex</w:t>
            </w:r>
            <w:proofErr w:type="spellEnd"/>
            <w:r w:rsidRPr="00AC64D0">
              <w:rPr>
                <w:rFonts w:eastAsia="GulimChe" w:cstheme="minorHAnsi"/>
              </w:rPr>
              <w:t xml:space="preserve"> dedykowan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do badań pediatrycznych i </w:t>
            </w:r>
            <w:r w:rsidRPr="00AC64D0">
              <w:rPr>
                <w:rFonts w:eastAsia="GulimChe" w:cstheme="minorHAnsi"/>
              </w:rPr>
              <w:lastRenderedPageBreak/>
              <w:t>neonatologicznych wykonan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w technologii monokryształu </w:t>
            </w:r>
            <w:r w:rsidR="00A71B8B">
              <w:rPr>
                <w:rFonts w:eastAsia="GulimChe" w:cstheme="minorHAnsi"/>
              </w:rPr>
              <w:t>tzw.</w:t>
            </w:r>
            <w:r w:rsidRPr="00AC64D0">
              <w:rPr>
                <w:rFonts w:eastAsia="GulimChe" w:cstheme="minorHAnsi"/>
              </w:rPr>
              <w:t xml:space="preserve"> Single </w:t>
            </w:r>
            <w:proofErr w:type="spellStart"/>
            <w:r w:rsidRPr="00AC64D0">
              <w:rPr>
                <w:rFonts w:eastAsia="GulimChe" w:cstheme="minorHAnsi"/>
              </w:rPr>
              <w:t>Crystal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D9E90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lastRenderedPageBreak/>
              <w:t>TAK</w:t>
            </w:r>
          </w:p>
          <w:p w14:paraId="74D8F02C" w14:textId="77777777" w:rsidR="00441801" w:rsidRPr="00AC64D0" w:rsidRDefault="00441801" w:rsidP="00441801">
            <w:pPr>
              <w:numPr>
                <w:ilvl w:val="0"/>
                <w:numId w:val="43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lastRenderedPageBreak/>
              <w:t>min. Ilość elementów: 192</w:t>
            </w:r>
          </w:p>
          <w:p w14:paraId="4182BD8C" w14:textId="77777777" w:rsidR="00441801" w:rsidRPr="00AC64D0" w:rsidRDefault="00441801" w:rsidP="00441801">
            <w:pPr>
              <w:numPr>
                <w:ilvl w:val="0"/>
                <w:numId w:val="43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 xml:space="preserve">min. zakres częstotliwości: </w:t>
            </w:r>
          </w:p>
          <w:p w14:paraId="4FAE7D8C" w14:textId="77777777" w:rsidR="00441801" w:rsidRPr="00AC64D0" w:rsidRDefault="00441801" w:rsidP="00441801">
            <w:pPr>
              <w:spacing w:before="60" w:after="60" w:line="24" w:lineRule="atLeast"/>
              <w:ind w:left="720"/>
              <w:rPr>
                <w:rFonts w:cstheme="minorHAnsi"/>
              </w:rPr>
            </w:pPr>
            <w:r w:rsidRPr="00AC64D0">
              <w:rPr>
                <w:rFonts w:cstheme="minorHAnsi"/>
              </w:rPr>
              <w:t xml:space="preserve">2 </w:t>
            </w:r>
            <w:r w:rsidRPr="00AC64D0">
              <w:rPr>
                <w:rFonts w:eastAsia="GulimChe" w:cstheme="minorHAnsi"/>
              </w:rPr>
              <w:t xml:space="preserve">– 11 MHz </w:t>
            </w:r>
          </w:p>
          <w:p w14:paraId="79524229" w14:textId="74134DF4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min. kąt patrzenia głowicy: 100 stopni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3C124DD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029CD" w14:textId="4080F30C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475E89A8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D7EB3" w14:textId="41CA6E09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28886" w14:textId="23A291A3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Możliwość rozbudowy o głowice liniową wysokoczęstotliwościowa dedykowana do powierzchownej diagnostyki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D23F8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  <w:r>
              <w:rPr>
                <w:rFonts w:eastAsia="GulimChe" w:cstheme="minorHAnsi"/>
              </w:rPr>
              <w:t>/NIE</w:t>
            </w:r>
          </w:p>
          <w:p w14:paraId="0659ABCD" w14:textId="77777777" w:rsidR="00441801" w:rsidRPr="00AC64D0" w:rsidRDefault="00441801" w:rsidP="00441801">
            <w:pPr>
              <w:numPr>
                <w:ilvl w:val="0"/>
                <w:numId w:val="44"/>
              </w:numPr>
              <w:suppressAutoHyphens/>
              <w:spacing w:before="60" w:after="60" w:line="24" w:lineRule="atLeast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min. Ilość elementów: 192</w:t>
            </w:r>
          </w:p>
          <w:p w14:paraId="39208E9F" w14:textId="77777777" w:rsidR="00441801" w:rsidRPr="00AC64D0" w:rsidRDefault="00441801" w:rsidP="00441801">
            <w:pPr>
              <w:numPr>
                <w:ilvl w:val="0"/>
                <w:numId w:val="44"/>
              </w:numPr>
              <w:suppressAutoHyphens/>
              <w:spacing w:before="60" w:after="60" w:line="24" w:lineRule="atLeast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t xml:space="preserve">min. zakres częstotliwości: 10 – 25 MHz </w:t>
            </w:r>
          </w:p>
          <w:p w14:paraId="4CBC3AF2" w14:textId="310C379D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cstheme="minorHAnsi"/>
              </w:rPr>
              <w:t>max. szerokość czoła głowicy: 35 mm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C2E2D94" w14:textId="54DF7B9C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963985" w14:textId="77777777" w:rsidR="00441801" w:rsidRDefault="00441801" w:rsidP="00441801">
            <w:pPr>
              <w:snapToGrid w:val="0"/>
              <w:spacing w:before="60" w:after="60" w:line="24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 – 5 pkt</w:t>
            </w:r>
          </w:p>
          <w:p w14:paraId="42977489" w14:textId="2B29931C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theme="minorHAnsi"/>
              </w:rPr>
              <w:t>NIE – 0 pkt</w:t>
            </w:r>
          </w:p>
        </w:tc>
      </w:tr>
      <w:tr w:rsidR="00441801" w:rsidRPr="001F3D60" w14:paraId="21095CD3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3BC5D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DF675" w14:textId="4076BD2A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O</w:t>
            </w:r>
            <w:r w:rsidRPr="00AC64D0">
              <w:rPr>
                <w:rFonts w:eastAsia="GulimChe" w:cstheme="minorHAnsi"/>
              </w:rPr>
              <w:t>brazowanie panoramiczne</w:t>
            </w:r>
            <w:r w:rsidRPr="00AC64D0">
              <w:rPr>
                <w:rFonts w:eastAsia="GulimChe" w:cstheme="minorHAnsi"/>
                <w:spacing w:val="1"/>
              </w:rPr>
              <w:t xml:space="preserve">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4A299" w14:textId="141DD18C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AE94FB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965361" w14:textId="0DEC29F0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0ACB72F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AC10C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CE49F" w14:textId="56FCA992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O</w:t>
            </w:r>
            <w:r w:rsidRPr="00AC64D0">
              <w:rPr>
                <w:rFonts w:eastAsia="GulimChe" w:cstheme="minorHAnsi"/>
              </w:rPr>
              <w:t>brazowanie z użyciem środka kontrastującego.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B5398" w14:textId="0C4598A0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8B2D205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3007EB" w14:textId="3811876C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FDD7B65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C66CF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0D9DB" w14:textId="64FCFACE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F</w:t>
            </w:r>
            <w:r w:rsidRPr="00AC64D0">
              <w:rPr>
                <w:rFonts w:eastAsia="GulimChe" w:cstheme="minorHAnsi"/>
              </w:rPr>
              <w:t>unkcj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</w:rPr>
              <w:t>elastografii</w:t>
            </w:r>
            <w:proofErr w:type="spellEnd"/>
            <w:r w:rsidRPr="00AC64D0">
              <w:rPr>
                <w:rFonts w:eastAsia="GulimChe" w:cstheme="minorHAnsi"/>
              </w:rPr>
              <w:t xml:space="preserve"> fali podłużnej z pomiarami </w:t>
            </w:r>
            <w:proofErr w:type="spellStart"/>
            <w:r w:rsidRPr="00AC64D0">
              <w:rPr>
                <w:rFonts w:eastAsia="GulimChe" w:cstheme="minorHAnsi"/>
              </w:rPr>
              <w:t>Strain</w:t>
            </w:r>
            <w:proofErr w:type="spellEnd"/>
            <w:r w:rsidRPr="00AC64D0">
              <w:rPr>
                <w:rFonts w:eastAsia="GulimChe" w:cstheme="minorHAnsi"/>
              </w:rPr>
              <w:t xml:space="preserve"> Ratio.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28B6A" w14:textId="0DA493D9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59B27B8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4F78E4" w14:textId="13850CA9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929FF61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3D736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426D5" w14:textId="7DC8B0FD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F</w:t>
            </w:r>
            <w:r w:rsidRPr="00AC64D0">
              <w:rPr>
                <w:rFonts w:eastAsia="GulimChe" w:cstheme="minorHAnsi"/>
              </w:rPr>
              <w:t>unkcj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</w:rPr>
              <w:t>elastografii</w:t>
            </w:r>
            <w:proofErr w:type="spellEnd"/>
            <w:r w:rsidRPr="00AC64D0">
              <w:rPr>
                <w:rFonts w:eastAsia="GulimChe" w:cstheme="minorHAnsi"/>
              </w:rPr>
              <w:t xml:space="preserve"> fali poprzecznej </w:t>
            </w:r>
            <w:proofErr w:type="spellStart"/>
            <w:r w:rsidRPr="00AC64D0">
              <w:rPr>
                <w:rFonts w:eastAsia="GulimChe" w:cstheme="minorHAnsi"/>
              </w:rPr>
              <w:t>Shear</w:t>
            </w:r>
            <w:proofErr w:type="spellEnd"/>
            <w:r w:rsidRPr="00AC64D0">
              <w:rPr>
                <w:rFonts w:eastAsia="GulimChe" w:cstheme="minorHAnsi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</w:rPr>
              <w:t>Wave</w:t>
            </w:r>
            <w:proofErr w:type="spellEnd"/>
            <w:r w:rsidRPr="00AC64D0">
              <w:rPr>
                <w:rFonts w:eastAsia="GulimChe" w:cstheme="minorHAnsi"/>
              </w:rPr>
              <w:t xml:space="preserve"> </w:t>
            </w:r>
            <w:r>
              <w:rPr>
                <w:rFonts w:eastAsia="GulimChe" w:cstheme="minorHAnsi"/>
              </w:rPr>
              <w:t>punktowa.</w:t>
            </w:r>
            <w:r w:rsidRPr="00AC64D0">
              <w:rPr>
                <w:rFonts w:eastAsia="GulimChe" w:cstheme="minorHAnsi"/>
              </w:rPr>
              <w:t xml:space="preserve">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288BA" w14:textId="45D1933F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EC42F1E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09326" w14:textId="72435B60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3A1F388C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71FA0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532D6" w14:textId="140ABFBE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F</w:t>
            </w:r>
            <w:r w:rsidRPr="00AC64D0">
              <w:rPr>
                <w:rFonts w:eastAsia="GulimChe" w:cstheme="minorHAnsi"/>
              </w:rPr>
              <w:t>unkcj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</w:rPr>
              <w:t>elastografii</w:t>
            </w:r>
            <w:proofErr w:type="spellEnd"/>
            <w:r w:rsidRPr="00AC64D0">
              <w:rPr>
                <w:rFonts w:eastAsia="GulimChe" w:cstheme="minorHAnsi"/>
              </w:rPr>
              <w:t xml:space="preserve"> fali poprzecznej </w:t>
            </w:r>
            <w:proofErr w:type="spellStart"/>
            <w:r w:rsidRPr="00AC64D0">
              <w:rPr>
                <w:rFonts w:eastAsia="GulimChe" w:cstheme="minorHAnsi"/>
              </w:rPr>
              <w:t>Shear</w:t>
            </w:r>
            <w:proofErr w:type="spellEnd"/>
            <w:r w:rsidRPr="00AC64D0">
              <w:rPr>
                <w:rFonts w:eastAsia="GulimChe" w:cstheme="minorHAnsi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</w:rPr>
              <w:t>Wave</w:t>
            </w:r>
            <w:proofErr w:type="spellEnd"/>
            <w:r w:rsidRPr="00AC64D0">
              <w:rPr>
                <w:rFonts w:eastAsia="GulimChe" w:cstheme="minorHAnsi"/>
              </w:rPr>
              <w:t xml:space="preserve"> mapowaną kolorem.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C234B" w14:textId="40A5C378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222CF48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6F198" w14:textId="1D15639E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5F6ECD7C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93504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3B257" w14:textId="32489A2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F</w:t>
            </w:r>
            <w:r w:rsidRPr="00AC64D0">
              <w:rPr>
                <w:rFonts w:eastAsia="GulimChe" w:cstheme="minorHAnsi"/>
              </w:rPr>
              <w:t>unkcj</w:t>
            </w:r>
            <w:r>
              <w:rPr>
                <w:rFonts w:eastAsia="GulimChe" w:cstheme="minorHAnsi"/>
              </w:rPr>
              <w:t>a</w:t>
            </w:r>
            <w:r w:rsidRPr="00AC64D0">
              <w:rPr>
                <w:rFonts w:eastAsia="GulimChe" w:cstheme="minorHAnsi"/>
              </w:rPr>
              <w:t xml:space="preserve"> automatycznego pomiaru stopnia stłuszczenia wątroby.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DB648" w14:textId="2EE5F5B5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0A6B99A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2B33CB" w14:textId="589B740C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1AC5E4C0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DE69D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4E356" w14:textId="470FE04B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O</w:t>
            </w:r>
            <w:r w:rsidRPr="00AC64D0">
              <w:rPr>
                <w:rFonts w:eastAsia="GulimChe" w:cstheme="minorHAnsi"/>
              </w:rPr>
              <w:t>programowanie wzmacniające wizualizację igły biopsyjnej</w:t>
            </w:r>
            <w:r w:rsidRPr="00AC64D0">
              <w:rPr>
                <w:rFonts w:eastAsia="GulimChe" w:cstheme="minorHAnsi"/>
                <w:spacing w:val="1"/>
              </w:rPr>
              <w:t xml:space="preserve">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22CF7" w14:textId="2A3F5699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B63C796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ECA6C0" w14:textId="5EBFCD6B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221459C5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55ACA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D8C455" w14:textId="5AE9E966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Calibri" w:cstheme="minorHAnsi"/>
              </w:rPr>
              <w:t>O</w:t>
            </w:r>
            <w:r w:rsidRPr="00AC64D0">
              <w:rPr>
                <w:rFonts w:eastAsia="Calibri" w:cstheme="minorHAnsi"/>
              </w:rPr>
              <w:t xml:space="preserve">brazowanie 3D przepływów w </w:t>
            </w:r>
            <w:proofErr w:type="spellStart"/>
            <w:r w:rsidRPr="00AC64D0">
              <w:rPr>
                <w:rFonts w:eastAsia="Calibri" w:cstheme="minorHAnsi"/>
              </w:rPr>
              <w:t>Color</w:t>
            </w:r>
            <w:proofErr w:type="spellEnd"/>
            <w:r w:rsidRPr="00AC64D0">
              <w:rPr>
                <w:rFonts w:eastAsia="Calibri" w:cstheme="minorHAnsi"/>
              </w:rPr>
              <w:t xml:space="preserve"> lub Power Dopplerze do wyboru.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0DF9F" w14:textId="0A48D791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6BFC26F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2F6D6" w14:textId="7F3872A2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5259A880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48EF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C8C1D" w14:textId="27828AE0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0F96">
              <w:rPr>
                <w:rFonts w:eastAsia="GulimChe" w:cstheme="minorHAnsi"/>
                <w:lang w:val="en-US"/>
              </w:rPr>
              <w:t>Pakiet</w:t>
            </w:r>
            <w:proofErr w:type="spellEnd"/>
            <w:r w:rsidRPr="00A40F96">
              <w:rPr>
                <w:rFonts w:eastAsia="GulimChe" w:cstheme="minorHAnsi"/>
                <w:lang w:val="en-US"/>
              </w:rPr>
              <w:t xml:space="preserve"> DICOM 3.0 (Storage, </w:t>
            </w:r>
            <w:proofErr w:type="spellStart"/>
            <w:r w:rsidRPr="00A40F96">
              <w:rPr>
                <w:rFonts w:eastAsia="GulimChe" w:cstheme="minorHAnsi"/>
                <w:lang w:val="en-US"/>
              </w:rPr>
              <w:t>Worklista</w:t>
            </w:r>
            <w:proofErr w:type="spellEnd"/>
            <w:r w:rsidRPr="00A40F96">
              <w:rPr>
                <w:rFonts w:eastAsia="GulimChe" w:cstheme="minorHAnsi"/>
                <w:lang w:val="en-US"/>
              </w:rPr>
              <w:t xml:space="preserve">, Print, Send).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2934" w14:textId="3A008AFB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CA17341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CF4367" w14:textId="3392BF37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45FDDFAE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2076C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39AAA" w14:textId="41E09607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O</w:t>
            </w:r>
            <w:r w:rsidRPr="00AC64D0">
              <w:rPr>
                <w:rFonts w:eastAsia="GulimChe" w:cstheme="minorHAnsi"/>
              </w:rPr>
              <w:t xml:space="preserve">programowanie do automatycznego pomiaru </w:t>
            </w:r>
            <w:r>
              <w:rPr>
                <w:rFonts w:eastAsia="GulimChe" w:cstheme="minorHAnsi"/>
              </w:rPr>
              <w:t>IVC.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16332" w14:textId="6E9F94F5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D573D2C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289D1" w14:textId="1FBE7F51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C97A82B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AFE5D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CFBB2" w14:textId="7B22609A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P</w:t>
            </w:r>
            <w:r w:rsidRPr="00AC64D0">
              <w:rPr>
                <w:rFonts w:eastAsia="GulimChe" w:cstheme="minorHAnsi"/>
              </w:rPr>
              <w:t xml:space="preserve">rotokoły BIRADS.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0A132" w14:textId="02C39361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3C4EA95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833CB" w14:textId="6A271433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31F5EB9C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B6704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BE5C8" w14:textId="23F9B39A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P</w:t>
            </w:r>
            <w:r w:rsidRPr="00AC64D0">
              <w:rPr>
                <w:rFonts w:eastAsia="GulimChe" w:cstheme="minorHAnsi"/>
              </w:rPr>
              <w:t xml:space="preserve">rotokoły </w:t>
            </w:r>
            <w:r>
              <w:rPr>
                <w:rFonts w:eastAsia="GulimChe" w:cstheme="minorHAnsi"/>
              </w:rPr>
              <w:t>T</w:t>
            </w:r>
            <w:r w:rsidRPr="00AC64D0">
              <w:rPr>
                <w:rFonts w:eastAsia="GulimChe" w:cstheme="minorHAnsi"/>
              </w:rPr>
              <w:t xml:space="preserve">IRADS.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B27FC" w14:textId="6D8CFA61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3F9D1FA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F93F15" w14:textId="783ED731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21A00C97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C977D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C6BC0" w14:textId="546E4975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GulimChe" w:cstheme="minorHAnsi"/>
              </w:rPr>
              <w:t>O</w:t>
            </w:r>
            <w:r w:rsidRPr="00AC64D0">
              <w:rPr>
                <w:rFonts w:eastAsia="GulimChe" w:cstheme="minorHAnsi"/>
              </w:rPr>
              <w:t>programowanie do automatycznego pomiaru kompleksu IMT.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EA0AE" w14:textId="264B5FB6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BD71DD5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A0606E" w14:textId="1DD27DDF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011B0451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FD247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2A3F7" w14:textId="34A38609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Możliwość rozbudowy o a</w:t>
            </w:r>
            <w:r w:rsidRPr="00AC64D0">
              <w:rPr>
                <w:rFonts w:eastAsia="Calibri" w:cstheme="minorHAnsi"/>
              </w:rPr>
              <w:t>utomatyczny pomiar frakcji wyrzutowej EF.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592116" w14:textId="113DB672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457011E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D29140" w14:textId="2F338C49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5682A66F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15685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0DD8B" w14:textId="078CE41F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Możliwość rozbudowy o o</w:t>
            </w:r>
            <w:r w:rsidRPr="00AC64D0">
              <w:rPr>
                <w:rFonts w:eastAsia="Calibri" w:cstheme="minorHAnsi"/>
              </w:rPr>
              <w:t xml:space="preserve">programowanie </w:t>
            </w:r>
            <w:proofErr w:type="spellStart"/>
            <w:r w:rsidRPr="00AC64D0">
              <w:rPr>
                <w:rFonts w:eastAsia="Calibri" w:cstheme="minorHAnsi"/>
              </w:rPr>
              <w:t>Stress</w:t>
            </w:r>
            <w:proofErr w:type="spellEnd"/>
            <w:r w:rsidRPr="00AC64D0">
              <w:rPr>
                <w:rFonts w:eastAsia="Calibri" w:cstheme="minorHAnsi"/>
              </w:rPr>
              <w:t xml:space="preserve"> Echo.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00FCB" w14:textId="14020B24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08AC7BA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1CCA1D" w14:textId="67998FCE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3F4B7BB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7C4D7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7681D" w14:textId="2D72171B" w:rsidR="00441801" w:rsidRPr="00A955A6" w:rsidRDefault="00441801" w:rsidP="007E62C2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AC64D0">
              <w:rPr>
                <w:rFonts w:asciiTheme="minorHAnsi" w:eastAsia="GulimChe" w:hAnsiTheme="minorHAnsi" w:cstheme="minorHAnsi"/>
                <w:sz w:val="22"/>
                <w:szCs w:val="22"/>
              </w:rPr>
              <w:t>Możliwość rozbudowy o o</w:t>
            </w:r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>programowanie Echo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Strain</w:t>
            </w:r>
            <w:proofErr w:type="spellEnd"/>
            <w:r w:rsidRPr="00AC64D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1EBB0" w14:textId="0318660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CAB9FE5" w14:textId="77777777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1EFAE" w14:textId="092EB006" w:rsidR="00441801" w:rsidRPr="00A955A6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2626DFBE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972C1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4064B" w14:textId="5A0EC028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2273D">
              <w:rPr>
                <w:rFonts w:eastAsia="Calibri" w:cstheme="minorHAnsi"/>
              </w:rPr>
              <w:t xml:space="preserve">Możliwość rozbudowy o </w:t>
            </w:r>
            <w:r>
              <w:rPr>
                <w:rFonts w:eastAsia="Calibri" w:cstheme="minorHAnsi"/>
              </w:rPr>
              <w:t>o</w:t>
            </w:r>
            <w:r w:rsidRPr="00AC64D0">
              <w:rPr>
                <w:rFonts w:eastAsia="Calibri" w:cstheme="minorHAnsi"/>
              </w:rPr>
              <w:t>brazowanie objętościowe serca płodu tzw. STIC.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23D38" w14:textId="17669108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3135C3F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C69AA0" w14:textId="5F239604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77AA427F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239EA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4A133" w14:textId="54D6AC7C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Możliwość rozbudowy o</w:t>
            </w:r>
            <w:r w:rsidRPr="00AC64D0">
              <w:rPr>
                <w:rFonts w:eastAsia="GulimChe" w:cstheme="minorHAnsi"/>
                <w:spacing w:val="1"/>
              </w:rPr>
              <w:t xml:space="preserve"> pakiet obrazowania trójwymiarowego 3D/4D. w tym funkcję zmiany </w:t>
            </w:r>
            <w:r w:rsidRPr="00AC64D0">
              <w:rPr>
                <w:rFonts w:eastAsia="GulimChe" w:cstheme="minorHAnsi"/>
                <w:spacing w:val="1"/>
              </w:rPr>
              <w:lastRenderedPageBreak/>
              <w:t xml:space="preserve">położenia sztucznego źródła światła tzw. HD </w:t>
            </w:r>
            <w:proofErr w:type="spellStart"/>
            <w:r w:rsidRPr="00AC64D0">
              <w:rPr>
                <w:rFonts w:eastAsia="GulimChe" w:cstheme="minorHAnsi"/>
                <w:spacing w:val="1"/>
              </w:rPr>
              <w:t>View</w:t>
            </w:r>
            <w:proofErr w:type="spellEnd"/>
            <w:r w:rsidRPr="00AC64D0">
              <w:rPr>
                <w:rFonts w:eastAsia="GulimChe" w:cstheme="minorHAnsi"/>
                <w:spacing w:val="1"/>
              </w:rPr>
              <w:t xml:space="preserve">, </w:t>
            </w:r>
            <w:proofErr w:type="spellStart"/>
            <w:r w:rsidRPr="00AC64D0">
              <w:rPr>
                <w:rFonts w:eastAsia="GulimChe" w:cstheme="minorHAnsi"/>
                <w:spacing w:val="1"/>
              </w:rPr>
              <w:t>Fetus</w:t>
            </w:r>
            <w:proofErr w:type="spellEnd"/>
            <w:r w:rsidRPr="00AC64D0">
              <w:rPr>
                <w:rFonts w:eastAsia="GulimChe" w:cstheme="minorHAnsi"/>
                <w:spacing w:val="1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  <w:spacing w:val="1"/>
              </w:rPr>
              <w:t>Realistic</w:t>
            </w:r>
            <w:proofErr w:type="spellEnd"/>
            <w:r w:rsidRPr="00AC64D0">
              <w:rPr>
                <w:rFonts w:eastAsia="GulimChe" w:cstheme="minorHAnsi"/>
                <w:spacing w:val="1"/>
              </w:rPr>
              <w:t xml:space="preserve"> </w:t>
            </w:r>
            <w:proofErr w:type="spellStart"/>
            <w:r w:rsidRPr="00AC64D0">
              <w:rPr>
                <w:rFonts w:eastAsia="GulimChe" w:cstheme="minorHAnsi"/>
                <w:spacing w:val="1"/>
              </w:rPr>
              <w:t>View</w:t>
            </w:r>
            <w:proofErr w:type="spellEnd"/>
            <w:r w:rsidRPr="00AC64D0">
              <w:rPr>
                <w:rFonts w:eastAsia="GulimChe" w:cstheme="minorHAnsi"/>
                <w:spacing w:val="1"/>
              </w:rPr>
              <w:t>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2A87E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cstheme="minorHAnsi"/>
              </w:rPr>
            </w:pPr>
            <w:r w:rsidRPr="00AC64D0">
              <w:rPr>
                <w:rFonts w:eastAsia="GulimChe" w:cstheme="minorHAnsi"/>
              </w:rPr>
              <w:lastRenderedPageBreak/>
              <w:t>TAK</w:t>
            </w:r>
          </w:p>
          <w:p w14:paraId="0CB8D72E" w14:textId="4AA3F3F4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A23B549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E867D" w14:textId="733F0E5D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538AF7D2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60137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97738" w14:textId="42969CE0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ascii="Calibri" w:eastAsia="GulimChe" w:hAnsi="Calibri" w:cs="Calibri"/>
              </w:rPr>
              <w:t xml:space="preserve">Możliwość rozbudowy o wewnętrzne zintegrowane zasilanie bateryjne.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E32AC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ascii="Calibri" w:eastAsia="GulimChe" w:hAnsi="Calibri" w:cs="Calibri"/>
              </w:rPr>
            </w:pPr>
            <w:r w:rsidRPr="00AC64D0">
              <w:rPr>
                <w:rFonts w:ascii="Calibri" w:eastAsia="GulimChe" w:hAnsi="Calibri" w:cs="Calibri"/>
              </w:rPr>
              <w:t>TAK</w:t>
            </w:r>
          </w:p>
          <w:p w14:paraId="7DCF69D2" w14:textId="270D1292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91B8C43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09A44" w14:textId="5516E9BD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6FB25829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21A5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865E7" w14:textId="593ABCD6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 xml:space="preserve">Drukarka termiczna (video) czarno-biała.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73AB9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67FA058A" w14:textId="5724A2B9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 xml:space="preserve">Cyfrowy </w:t>
            </w:r>
            <w:proofErr w:type="spellStart"/>
            <w:r w:rsidRPr="00AC64D0">
              <w:rPr>
                <w:rFonts w:eastAsia="GulimChe" w:cstheme="minorHAnsi"/>
              </w:rPr>
              <w:t>printer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DB368EE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D5E95" w14:textId="6B11DD7C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321A72DA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D1B86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5BC9E" w14:textId="3383730B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Zasilanie.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C1E8C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7DACCD0D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200 - 240V</w:t>
            </w:r>
          </w:p>
          <w:p w14:paraId="6461EA8A" w14:textId="69437703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50 – 60Hz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B6F949D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514C4" w14:textId="276AD87B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6DB31950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4F242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E9862" w14:textId="5C39A1B4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Pobór energii.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B4720" w14:textId="77777777" w:rsidR="00441801" w:rsidRPr="00AC64D0" w:rsidRDefault="00441801" w:rsidP="00441801">
            <w:pPr>
              <w:spacing w:before="60" w:after="60" w:line="24" w:lineRule="atLeast"/>
              <w:jc w:val="center"/>
              <w:rPr>
                <w:rFonts w:eastAsia="GulimChe" w:cstheme="minorHAnsi"/>
              </w:rPr>
            </w:pPr>
            <w:r w:rsidRPr="00AC64D0">
              <w:rPr>
                <w:rFonts w:eastAsia="GulimChe" w:cstheme="minorHAnsi"/>
              </w:rPr>
              <w:t>TAK</w:t>
            </w:r>
          </w:p>
          <w:p w14:paraId="55E8A93D" w14:textId="35349900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max. 850 VA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9B1677E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DC40EB" w14:textId="263E4705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2716151D" w14:textId="77777777" w:rsidTr="00E842F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E0218" w14:textId="77777777" w:rsidR="00441801" w:rsidRPr="001F3D60" w:rsidRDefault="00441801" w:rsidP="00441801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31269" w14:textId="1DAB237B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64D0">
              <w:rPr>
                <w:rFonts w:eastAsia="GulimChe" w:cstheme="minorHAnsi"/>
              </w:rPr>
              <w:t>Oznaczenie sprzętu znakiem CE.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608C2" w14:textId="55FFC76D" w:rsidR="00441801" w:rsidRPr="00A955A6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AC64D0">
              <w:rPr>
                <w:rFonts w:eastAsia="GulimChe" w:cstheme="minorHAnsi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01AC04F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092A1" w14:textId="3E3759F1" w:rsidR="00441801" w:rsidRPr="001F3D60" w:rsidRDefault="00A0783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bookmarkEnd w:id="1"/>
      <w:tr w:rsidR="00441801" w:rsidRPr="001F3D60" w14:paraId="79351F1B" w14:textId="77777777" w:rsidTr="001711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F01731" w14:textId="2123C742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6A06D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441801" w:rsidRPr="001F3D60" w14:paraId="1C69E089" w14:textId="77777777" w:rsidTr="0044180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40C8" w14:textId="77777777" w:rsidR="00441801" w:rsidRPr="001F3D60" w:rsidRDefault="00441801" w:rsidP="00441801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CDBF2" w14:textId="1F866F3D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Szkolenie podstawowe lekarzy w siedzibie Zamawiającego, bezpośrednio po uruchomieniu przedmiotu oferty przez okres 4 dni roboczych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C1F5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556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72830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3DC07C35" w14:textId="5B016E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441801" w:rsidRPr="001F3D60" w14:paraId="680D9559" w14:textId="77777777" w:rsidTr="0044180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B519" w14:textId="77777777" w:rsidR="00441801" w:rsidRPr="001F3D60" w:rsidRDefault="00441801" w:rsidP="00441801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B44F2" w14:textId="42BFCF15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Szkolenie zaawansowane personelu lekarskiego  w siedzibie Zamawiającego przez okres min. 4 dni roboczych w terminie uzgodnionym z Zamawiającym w okresie max. 2.m-cy od daty odbioru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A89F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91C9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92F99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51F2BB70" w14:textId="6413D879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8 dni roboczych – 5 pkt.-</w:t>
            </w:r>
          </w:p>
        </w:tc>
      </w:tr>
      <w:tr w:rsidR="00441801" w:rsidRPr="001F3D60" w14:paraId="77812C2A" w14:textId="77777777" w:rsidTr="001711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D5CDCE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XI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5314E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FE4EF7" w:rsidRPr="001F3D60" w14:paraId="55A8504C" w14:textId="77777777" w:rsidTr="00820448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5710" w14:textId="77777777" w:rsidR="00FE4EF7" w:rsidRPr="001F3D60" w:rsidRDefault="00FE4EF7" w:rsidP="00FE4EF7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6EECF" w14:textId="4F24C0FA" w:rsidR="00FE4EF7" w:rsidRPr="001F3D60" w:rsidRDefault="00FE4EF7" w:rsidP="008204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Dostawa, m</w:t>
            </w:r>
            <w:r w:rsidRPr="00FE4EF7">
              <w:rPr>
                <w:rFonts w:ascii="Arial" w:hAnsi="Arial" w:cs="Arial"/>
                <w:sz w:val="20"/>
                <w:szCs w:val="20"/>
              </w:rPr>
              <w:t xml:space="preserve">ontaż </w:t>
            </w:r>
            <w:r>
              <w:rPr>
                <w:rFonts w:ascii="Arial" w:hAnsi="Arial" w:cs="Arial"/>
                <w:sz w:val="20"/>
                <w:szCs w:val="20"/>
              </w:rPr>
              <w:t xml:space="preserve">i instalacja </w:t>
            </w:r>
            <w:r w:rsidRPr="00FE4EF7">
              <w:rPr>
                <w:rFonts w:ascii="Arial" w:hAnsi="Arial" w:cs="Arial"/>
                <w:sz w:val="20"/>
                <w:szCs w:val="20"/>
              </w:rPr>
              <w:t>sprzętu</w:t>
            </w:r>
            <w:r>
              <w:rPr>
                <w:rFonts w:ascii="Arial" w:hAnsi="Arial" w:cs="Arial"/>
                <w:sz w:val="20"/>
                <w:szCs w:val="20"/>
              </w:rPr>
              <w:t xml:space="preserve"> i oprogramowania</w:t>
            </w:r>
            <w:r w:rsidRPr="00FE4EF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4478D" w14:textId="7D4A7293" w:rsidR="00FE4EF7" w:rsidRPr="001F3D60" w:rsidRDefault="00FE4EF7" w:rsidP="0082044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9C995" w14:textId="77777777" w:rsidR="00FE4EF7" w:rsidRPr="001F3D60" w:rsidRDefault="00FE4EF7" w:rsidP="0082044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73F68" w14:textId="77777777" w:rsidR="00FE4EF7" w:rsidRPr="001F3D60" w:rsidRDefault="00FE4EF7" w:rsidP="008204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43F5420C" w14:textId="77777777" w:rsidTr="0044180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10296" w14:textId="77777777" w:rsidR="00441801" w:rsidRPr="001F3D60" w:rsidRDefault="00441801" w:rsidP="00441801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D1CF2" w14:textId="6A3C6D72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FC7A6F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1F3D60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C2B56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7374A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02CD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41801" w:rsidRPr="001F3D60" w14:paraId="4EBE994F" w14:textId="77777777" w:rsidTr="0044180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7D3D" w14:textId="77777777" w:rsidR="00441801" w:rsidRPr="001F3D60" w:rsidRDefault="00441801" w:rsidP="00441801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4A4FC5" w14:textId="23C3E880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24C4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631C5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01FBF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33D40B35" w14:textId="77777777" w:rsidTr="00441801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4B03" w14:textId="77777777" w:rsidR="00441801" w:rsidRPr="001F3D60" w:rsidRDefault="00441801" w:rsidP="00441801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6675D" w14:textId="197FE792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  <w:r w:rsidR="004E04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3F81">
              <w:rPr>
                <w:rFonts w:ascii="Arial" w:hAnsi="Arial" w:cs="Arial"/>
                <w:sz w:val="20"/>
                <w:szCs w:val="20"/>
              </w:rPr>
              <w:t>lub sprzęt zastępczy o porównywalnych parametrach.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83A3F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5190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D083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1801" w:rsidRPr="001F3D60" w14:paraId="19FFAF6B" w14:textId="77777777" w:rsidTr="00441801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EAD05" w14:textId="77777777" w:rsidR="00441801" w:rsidRPr="001F3D60" w:rsidRDefault="00441801" w:rsidP="00441801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07E91" w14:textId="255EE66B" w:rsidR="00441801" w:rsidRPr="001F3D60" w:rsidRDefault="00441801" w:rsidP="00441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  <w:r w:rsidR="00953F81">
              <w:rPr>
                <w:rFonts w:ascii="Arial" w:hAnsi="Arial" w:cs="Arial"/>
                <w:sz w:val="20"/>
                <w:szCs w:val="20"/>
              </w:rPr>
              <w:t xml:space="preserve"> lub sprzęt zastępczy o porównywalnych parametrach.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7425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5F79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68FD" w14:textId="77777777" w:rsidR="00441801" w:rsidRPr="001F3D60" w:rsidRDefault="00441801" w:rsidP="004418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0F958DE" w14:textId="77777777" w:rsidR="0063109C" w:rsidRPr="001F3D60" w:rsidRDefault="0063109C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294D1016" w14:textId="77777777" w:rsidR="00247988" w:rsidRPr="00A3179C" w:rsidRDefault="00247988" w:rsidP="00247988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0C6EF3A9" w14:textId="77777777" w:rsidR="00247988" w:rsidRPr="00A3179C" w:rsidRDefault="00247988" w:rsidP="00247988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178661CE" w14:textId="52BCA609" w:rsidR="00247988" w:rsidRPr="00A3179C" w:rsidRDefault="00247988" w:rsidP="00247988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1962D349" w14:textId="77777777" w:rsidR="00247988" w:rsidRPr="00A3179C" w:rsidRDefault="00247988" w:rsidP="00247988">
      <w:pPr>
        <w:rPr>
          <w:rFonts w:eastAsia="Arial"/>
        </w:rPr>
      </w:pPr>
    </w:p>
    <w:p w14:paraId="7F505AE0" w14:textId="77777777" w:rsidR="00247988" w:rsidRPr="00A3179C" w:rsidRDefault="00247988" w:rsidP="00247988">
      <w:pPr>
        <w:tabs>
          <w:tab w:val="left" w:pos="708"/>
        </w:tabs>
        <w:rPr>
          <w:b/>
        </w:rPr>
      </w:pPr>
      <w:r w:rsidRPr="00A3179C">
        <w:lastRenderedPageBreak/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48BB4EE4" w14:textId="77777777" w:rsidR="00247988" w:rsidRPr="00A3179C" w:rsidRDefault="00247988" w:rsidP="00247988">
      <w:pPr>
        <w:autoSpaceDE w:val="0"/>
        <w:rPr>
          <w:rFonts w:eastAsia="Arial"/>
          <w:b/>
          <w:sz w:val="16"/>
          <w:szCs w:val="16"/>
        </w:rPr>
      </w:pPr>
    </w:p>
    <w:p w14:paraId="54CE630F" w14:textId="77777777" w:rsidR="00247988" w:rsidRPr="00A3179C" w:rsidRDefault="00247988" w:rsidP="00247988">
      <w:pPr>
        <w:spacing w:line="256" w:lineRule="auto"/>
        <w:rPr>
          <w:rFonts w:eastAsia="Calibri"/>
        </w:rPr>
      </w:pPr>
    </w:p>
    <w:p w14:paraId="0CBB1550" w14:textId="77777777" w:rsidR="00247988" w:rsidRPr="00A3179C" w:rsidRDefault="00247988" w:rsidP="00247988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002D4FE5" w14:textId="77777777" w:rsidR="00247988" w:rsidRPr="00A3179C" w:rsidRDefault="00247988" w:rsidP="00247988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20264D8" w14:textId="77777777" w:rsidR="00534128" w:rsidRPr="001F3D60" w:rsidRDefault="00534128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sectPr w:rsidR="00534128" w:rsidRPr="001F3D60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EE99" w14:textId="77777777" w:rsidR="00B16E51" w:rsidRDefault="00B16E51">
      <w:pPr>
        <w:spacing w:after="0" w:line="240" w:lineRule="auto"/>
      </w:pPr>
      <w:r>
        <w:separator/>
      </w:r>
    </w:p>
  </w:endnote>
  <w:endnote w:type="continuationSeparator" w:id="0">
    <w:p w14:paraId="45E42BFA" w14:textId="77777777" w:rsidR="00B16E51" w:rsidRDefault="00B16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CF952" w14:textId="77777777" w:rsidR="00B16E51" w:rsidRDefault="00B16E51">
      <w:pPr>
        <w:spacing w:after="0" w:line="240" w:lineRule="auto"/>
      </w:pPr>
      <w:r>
        <w:separator/>
      </w:r>
    </w:p>
  </w:footnote>
  <w:footnote w:type="continuationSeparator" w:id="0">
    <w:p w14:paraId="69F38BA3" w14:textId="77777777" w:rsidR="00B16E51" w:rsidRDefault="00B16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2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4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7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8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9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08125D"/>
    <w:multiLevelType w:val="hybridMultilevel"/>
    <w:tmpl w:val="50CC235C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CA502F"/>
    <w:multiLevelType w:val="hybridMultilevel"/>
    <w:tmpl w:val="574A02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863974"/>
    <w:multiLevelType w:val="hybridMultilevel"/>
    <w:tmpl w:val="CEA8A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2F157FE1"/>
    <w:multiLevelType w:val="hybridMultilevel"/>
    <w:tmpl w:val="E9447316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C601D6"/>
    <w:multiLevelType w:val="hybridMultilevel"/>
    <w:tmpl w:val="2CF2864A"/>
    <w:lvl w:ilvl="0" w:tplc="0000000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7A4A29"/>
    <w:multiLevelType w:val="hybridMultilevel"/>
    <w:tmpl w:val="574A0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244A8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1943065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8666A94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020D86"/>
    <w:multiLevelType w:val="hybridMultilevel"/>
    <w:tmpl w:val="140A3BCA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3567D53"/>
    <w:multiLevelType w:val="hybridMultilevel"/>
    <w:tmpl w:val="A288E2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1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423152"/>
    <w:multiLevelType w:val="hybridMultilevel"/>
    <w:tmpl w:val="B6F0BC02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E11EF7"/>
    <w:multiLevelType w:val="hybridMultilevel"/>
    <w:tmpl w:val="5182499E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0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6BCB178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6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7"/>
    <w:lvlOverride w:ilvl="0">
      <w:startOverride w:val="1"/>
    </w:lvlOverride>
  </w:num>
  <w:num w:numId="2" w16cid:durableId="591549179">
    <w:abstractNumId w:val="44"/>
    <w:lvlOverride w:ilvl="0">
      <w:startOverride w:val="1"/>
    </w:lvlOverride>
  </w:num>
  <w:num w:numId="3" w16cid:durableId="445125570">
    <w:abstractNumId w:val="25"/>
  </w:num>
  <w:num w:numId="4" w16cid:durableId="10111089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6"/>
  </w:num>
  <w:num w:numId="6" w16cid:durableId="1129084979">
    <w:abstractNumId w:val="71"/>
  </w:num>
  <w:num w:numId="7" w16cid:durableId="1955163093">
    <w:abstractNumId w:val="15"/>
  </w:num>
  <w:num w:numId="8" w16cid:durableId="391075268">
    <w:abstractNumId w:val="64"/>
  </w:num>
  <w:num w:numId="9" w16cid:durableId="1836647611">
    <w:abstractNumId w:val="37"/>
  </w:num>
  <w:num w:numId="10" w16cid:durableId="1935477433">
    <w:abstractNumId w:val="27"/>
  </w:num>
  <w:num w:numId="11" w16cid:durableId="242616458">
    <w:abstractNumId w:val="70"/>
  </w:num>
  <w:num w:numId="12" w16cid:durableId="1563445861">
    <w:abstractNumId w:val="62"/>
  </w:num>
  <w:num w:numId="13" w16cid:durableId="1724331360">
    <w:abstractNumId w:val="45"/>
  </w:num>
  <w:num w:numId="14" w16cid:durableId="1928463552">
    <w:abstractNumId w:val="42"/>
  </w:num>
  <w:num w:numId="15" w16cid:durableId="1381394561">
    <w:abstractNumId w:val="69"/>
  </w:num>
  <w:num w:numId="16" w16cid:durableId="139612836">
    <w:abstractNumId w:val="46"/>
  </w:num>
  <w:num w:numId="17" w16cid:durableId="741684526">
    <w:abstractNumId w:val="20"/>
  </w:num>
  <w:num w:numId="18" w16cid:durableId="472794326">
    <w:abstractNumId w:val="13"/>
  </w:num>
  <w:num w:numId="19" w16cid:durableId="1394430855">
    <w:abstractNumId w:val="34"/>
  </w:num>
  <w:num w:numId="20" w16cid:durableId="673142668">
    <w:abstractNumId w:val="23"/>
  </w:num>
  <w:num w:numId="21" w16cid:durableId="940915982">
    <w:abstractNumId w:val="59"/>
  </w:num>
  <w:num w:numId="22" w16cid:durableId="1841768350">
    <w:abstractNumId w:val="41"/>
  </w:num>
  <w:num w:numId="23" w16cid:durableId="211160205">
    <w:abstractNumId w:val="18"/>
  </w:num>
  <w:num w:numId="24" w16cid:durableId="938758394">
    <w:abstractNumId w:val="11"/>
  </w:num>
  <w:num w:numId="25" w16cid:durableId="1310595599">
    <w:abstractNumId w:val="39"/>
  </w:num>
  <w:num w:numId="26" w16cid:durableId="1635334488">
    <w:abstractNumId w:val="29"/>
  </w:num>
  <w:num w:numId="27" w16cid:durableId="1458909631">
    <w:abstractNumId w:val="19"/>
  </w:num>
  <w:num w:numId="28" w16cid:durableId="220942994">
    <w:abstractNumId w:val="38"/>
  </w:num>
  <w:num w:numId="29" w16cid:durableId="1441342810">
    <w:abstractNumId w:val="35"/>
  </w:num>
  <w:num w:numId="30" w16cid:durableId="318920258">
    <w:abstractNumId w:val="65"/>
  </w:num>
  <w:num w:numId="31" w16cid:durableId="67314042">
    <w:abstractNumId w:val="22"/>
  </w:num>
  <w:num w:numId="32" w16cid:durableId="43799730">
    <w:abstractNumId w:val="16"/>
  </w:num>
  <w:num w:numId="33" w16cid:durableId="1336759861">
    <w:abstractNumId w:val="54"/>
  </w:num>
  <w:num w:numId="34" w16cid:durableId="759569872">
    <w:abstractNumId w:val="63"/>
  </w:num>
  <w:num w:numId="35" w16cid:durableId="1925217502">
    <w:abstractNumId w:val="36"/>
  </w:num>
  <w:num w:numId="36" w16cid:durableId="597713160">
    <w:abstractNumId w:val="1"/>
  </w:num>
  <w:num w:numId="37" w16cid:durableId="1698850570">
    <w:abstractNumId w:val="3"/>
  </w:num>
  <w:num w:numId="38" w16cid:durableId="1818493049">
    <w:abstractNumId w:val="33"/>
  </w:num>
  <w:num w:numId="39" w16cid:durableId="1273441925">
    <w:abstractNumId w:val="0"/>
  </w:num>
  <w:num w:numId="40" w16cid:durableId="1846359787">
    <w:abstractNumId w:val="2"/>
  </w:num>
  <w:num w:numId="41" w16cid:durableId="485978829">
    <w:abstractNumId w:val="56"/>
  </w:num>
  <w:num w:numId="42" w16cid:durableId="1514104565">
    <w:abstractNumId w:val="52"/>
  </w:num>
  <w:num w:numId="43" w16cid:durableId="1737625230">
    <w:abstractNumId w:val="31"/>
  </w:num>
  <w:num w:numId="44" w16cid:durableId="150955956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90E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A28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27995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B3D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67D47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345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6D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2C1B"/>
    <w:rsid w:val="000B34D8"/>
    <w:rsid w:val="000B365E"/>
    <w:rsid w:val="000B3917"/>
    <w:rsid w:val="000B3A57"/>
    <w:rsid w:val="000B3E08"/>
    <w:rsid w:val="000B3EDF"/>
    <w:rsid w:val="000B40EB"/>
    <w:rsid w:val="000B521E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2916"/>
    <w:rsid w:val="000E339B"/>
    <w:rsid w:val="000E5785"/>
    <w:rsid w:val="000E59D7"/>
    <w:rsid w:val="000E6A5D"/>
    <w:rsid w:val="000E6A8A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BCD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567"/>
    <w:rsid w:val="00115CB5"/>
    <w:rsid w:val="00116482"/>
    <w:rsid w:val="00117421"/>
    <w:rsid w:val="001176A2"/>
    <w:rsid w:val="001176C3"/>
    <w:rsid w:val="00117882"/>
    <w:rsid w:val="00120B4F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79F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67EF2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317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AAC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081"/>
    <w:rsid w:val="001D69BE"/>
    <w:rsid w:val="001D6A4C"/>
    <w:rsid w:val="001D7F45"/>
    <w:rsid w:val="001D7FA9"/>
    <w:rsid w:val="001E0FFA"/>
    <w:rsid w:val="001E105B"/>
    <w:rsid w:val="001E1856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0A0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D60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4F0A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47988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414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62A"/>
    <w:rsid w:val="00264770"/>
    <w:rsid w:val="002647AE"/>
    <w:rsid w:val="00264B3E"/>
    <w:rsid w:val="0026571D"/>
    <w:rsid w:val="00265932"/>
    <w:rsid w:val="00266176"/>
    <w:rsid w:val="00266541"/>
    <w:rsid w:val="00266E7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2FF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2E3F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2F71"/>
    <w:rsid w:val="002F32E6"/>
    <w:rsid w:val="002F357A"/>
    <w:rsid w:val="002F5366"/>
    <w:rsid w:val="002F5B1A"/>
    <w:rsid w:val="002F5BB6"/>
    <w:rsid w:val="002F61FE"/>
    <w:rsid w:val="002F6BB8"/>
    <w:rsid w:val="002F7781"/>
    <w:rsid w:val="002F7A29"/>
    <w:rsid w:val="00300C9E"/>
    <w:rsid w:val="00301276"/>
    <w:rsid w:val="00301585"/>
    <w:rsid w:val="0030208E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4D5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7CB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1819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07D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031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22DA"/>
    <w:rsid w:val="004035A0"/>
    <w:rsid w:val="00403677"/>
    <w:rsid w:val="00403B4D"/>
    <w:rsid w:val="00403CC6"/>
    <w:rsid w:val="004061A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801"/>
    <w:rsid w:val="00441EEA"/>
    <w:rsid w:val="004421D5"/>
    <w:rsid w:val="004428F4"/>
    <w:rsid w:val="00442B81"/>
    <w:rsid w:val="00442EF4"/>
    <w:rsid w:val="0044338A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6FF0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477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046D"/>
    <w:rsid w:val="004E1519"/>
    <w:rsid w:val="004E1943"/>
    <w:rsid w:val="004E3379"/>
    <w:rsid w:val="004E345B"/>
    <w:rsid w:val="004E3913"/>
    <w:rsid w:val="004E41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336"/>
    <w:rsid w:val="005075DA"/>
    <w:rsid w:val="00507965"/>
    <w:rsid w:val="005105AF"/>
    <w:rsid w:val="00510EDF"/>
    <w:rsid w:val="0051187E"/>
    <w:rsid w:val="00511B0E"/>
    <w:rsid w:val="00511B83"/>
    <w:rsid w:val="00511B9B"/>
    <w:rsid w:val="00511BF5"/>
    <w:rsid w:val="00511D34"/>
    <w:rsid w:val="00512229"/>
    <w:rsid w:val="00512B9A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128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BDE"/>
    <w:rsid w:val="00576EFC"/>
    <w:rsid w:val="00577232"/>
    <w:rsid w:val="0058096C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25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57A8"/>
    <w:rsid w:val="005B6517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CA9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6394"/>
    <w:rsid w:val="005F7B17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294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234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0E91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46C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11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9BE"/>
    <w:rsid w:val="00743094"/>
    <w:rsid w:val="0074355B"/>
    <w:rsid w:val="007436BD"/>
    <w:rsid w:val="00743B38"/>
    <w:rsid w:val="00743F5A"/>
    <w:rsid w:val="007440E1"/>
    <w:rsid w:val="007440EF"/>
    <w:rsid w:val="00744825"/>
    <w:rsid w:val="00745980"/>
    <w:rsid w:val="00745A13"/>
    <w:rsid w:val="00745A55"/>
    <w:rsid w:val="0074674E"/>
    <w:rsid w:val="007468E6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5AC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EFA"/>
    <w:rsid w:val="007E1FA6"/>
    <w:rsid w:val="007E1FE8"/>
    <w:rsid w:val="007E235C"/>
    <w:rsid w:val="007E30F9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2C2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AB3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05B"/>
    <w:rsid w:val="00912390"/>
    <w:rsid w:val="009129D4"/>
    <w:rsid w:val="00913B8E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379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532"/>
    <w:rsid w:val="00935731"/>
    <w:rsid w:val="0093656B"/>
    <w:rsid w:val="009368E8"/>
    <w:rsid w:val="00936BD4"/>
    <w:rsid w:val="0093740F"/>
    <w:rsid w:val="00937E38"/>
    <w:rsid w:val="009404B1"/>
    <w:rsid w:val="00940D67"/>
    <w:rsid w:val="009411E0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518"/>
    <w:rsid w:val="009527DE"/>
    <w:rsid w:val="00953163"/>
    <w:rsid w:val="00953245"/>
    <w:rsid w:val="009533C4"/>
    <w:rsid w:val="00953BB9"/>
    <w:rsid w:val="00953F81"/>
    <w:rsid w:val="00955558"/>
    <w:rsid w:val="0095782B"/>
    <w:rsid w:val="00960621"/>
    <w:rsid w:val="00960B6E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6CC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0FE6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1696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65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6FEA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2E15"/>
    <w:rsid w:val="00A0415B"/>
    <w:rsid w:val="00A05AF8"/>
    <w:rsid w:val="00A06377"/>
    <w:rsid w:val="00A06DF3"/>
    <w:rsid w:val="00A07831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86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82C"/>
    <w:rsid w:val="00A32AC1"/>
    <w:rsid w:val="00A32C45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1B8B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6D1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243"/>
    <w:rsid w:val="00A92443"/>
    <w:rsid w:val="00A92BE3"/>
    <w:rsid w:val="00A9331B"/>
    <w:rsid w:val="00A94503"/>
    <w:rsid w:val="00A945AF"/>
    <w:rsid w:val="00A94939"/>
    <w:rsid w:val="00A94F07"/>
    <w:rsid w:val="00A955A6"/>
    <w:rsid w:val="00A95A3B"/>
    <w:rsid w:val="00A95C03"/>
    <w:rsid w:val="00A96FE1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16E51"/>
    <w:rsid w:val="00B20530"/>
    <w:rsid w:val="00B205CD"/>
    <w:rsid w:val="00B20F6D"/>
    <w:rsid w:val="00B2188B"/>
    <w:rsid w:val="00B22773"/>
    <w:rsid w:val="00B229B3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4550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270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7ED"/>
    <w:rsid w:val="00BF1DB4"/>
    <w:rsid w:val="00BF20ED"/>
    <w:rsid w:val="00BF2915"/>
    <w:rsid w:val="00BF3248"/>
    <w:rsid w:val="00BF381E"/>
    <w:rsid w:val="00BF3C02"/>
    <w:rsid w:val="00BF3C2B"/>
    <w:rsid w:val="00BF4B1E"/>
    <w:rsid w:val="00BF58EC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4976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5D06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47B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17C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9ED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4E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292"/>
    <w:rsid w:val="00CB7335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34D4"/>
    <w:rsid w:val="00CF388C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33D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36FD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4FF"/>
    <w:rsid w:val="00D65EA2"/>
    <w:rsid w:val="00D66019"/>
    <w:rsid w:val="00D660DA"/>
    <w:rsid w:val="00D66232"/>
    <w:rsid w:val="00D669E1"/>
    <w:rsid w:val="00D66E36"/>
    <w:rsid w:val="00D678A9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044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6FD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3AAA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655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6120"/>
    <w:rsid w:val="00E9723D"/>
    <w:rsid w:val="00E97AB3"/>
    <w:rsid w:val="00EA0124"/>
    <w:rsid w:val="00EA0239"/>
    <w:rsid w:val="00EA0628"/>
    <w:rsid w:val="00EA07C7"/>
    <w:rsid w:val="00EA09FA"/>
    <w:rsid w:val="00EA0FB4"/>
    <w:rsid w:val="00EA1427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307"/>
    <w:rsid w:val="00F00476"/>
    <w:rsid w:val="00F005D1"/>
    <w:rsid w:val="00F006F8"/>
    <w:rsid w:val="00F00C4D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CBB"/>
    <w:rsid w:val="00F10E0F"/>
    <w:rsid w:val="00F110D8"/>
    <w:rsid w:val="00F111C3"/>
    <w:rsid w:val="00F11917"/>
    <w:rsid w:val="00F11A2F"/>
    <w:rsid w:val="00F11F5B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543"/>
    <w:rsid w:val="00F2100D"/>
    <w:rsid w:val="00F21845"/>
    <w:rsid w:val="00F21EDA"/>
    <w:rsid w:val="00F21F27"/>
    <w:rsid w:val="00F22568"/>
    <w:rsid w:val="00F22D2F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0FF3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B65"/>
    <w:rsid w:val="00F3703D"/>
    <w:rsid w:val="00F376E4"/>
    <w:rsid w:val="00F377FE"/>
    <w:rsid w:val="00F37C83"/>
    <w:rsid w:val="00F401C1"/>
    <w:rsid w:val="00F40B88"/>
    <w:rsid w:val="00F4116A"/>
    <w:rsid w:val="00F41B07"/>
    <w:rsid w:val="00F41DF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701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40E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32DC"/>
    <w:rsid w:val="00FA34F2"/>
    <w:rsid w:val="00FA36E5"/>
    <w:rsid w:val="00FA37DC"/>
    <w:rsid w:val="00FA3A50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6F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4E56"/>
    <w:rsid w:val="00FE4EF7"/>
    <w:rsid w:val="00FE5AF2"/>
    <w:rsid w:val="00FE6128"/>
    <w:rsid w:val="00FE66D7"/>
    <w:rsid w:val="00FE6B6E"/>
    <w:rsid w:val="00FE7122"/>
    <w:rsid w:val="00FE7656"/>
    <w:rsid w:val="00FF05EF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128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C3047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0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1843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4</cp:revision>
  <dcterms:created xsi:type="dcterms:W3CDTF">2025-09-23T13:26:00Z</dcterms:created>
  <dcterms:modified xsi:type="dcterms:W3CDTF">2025-10-21T12:55:00Z</dcterms:modified>
</cp:coreProperties>
</file>