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15329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B127A" w:rsidRPr="003B127A">
        <w:rPr>
          <w:rFonts w:ascii="Arial" w:hAnsi="Arial" w:cs="Arial"/>
          <w:bCs/>
          <w:i w:val="0"/>
          <w:szCs w:val="24"/>
        </w:rPr>
        <w:t>6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2202D28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771022B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B127A" w:rsidRPr="003B127A">
        <w:rPr>
          <w:rFonts w:ascii="Arial" w:hAnsi="Arial" w:cs="Arial"/>
          <w:b/>
          <w:sz w:val="24"/>
          <w:szCs w:val="24"/>
        </w:rPr>
        <w:t>Eap-2412/4/2026</w:t>
      </w:r>
    </w:p>
    <w:p w14:paraId="356CECAA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EBFF35A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B127A" w:rsidRPr="003B127A">
        <w:rPr>
          <w:rFonts w:ascii="Arial" w:hAnsi="Arial" w:cs="Arial"/>
        </w:rPr>
        <w:t>Samodzielny Publiczny Zespół Opieki Zdrowotnej w Kolbuszowej</w:t>
      </w:r>
    </w:p>
    <w:p w14:paraId="14E78303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B127A" w:rsidRPr="003B127A">
        <w:rPr>
          <w:rFonts w:ascii="Arial" w:hAnsi="Arial" w:cs="Arial"/>
        </w:rPr>
        <w:t>Grunwaldzka</w:t>
      </w:r>
      <w:r w:rsidRPr="0012157F">
        <w:rPr>
          <w:rFonts w:ascii="Arial" w:hAnsi="Arial" w:cs="Arial"/>
        </w:rPr>
        <w:t xml:space="preserve"> </w:t>
      </w:r>
      <w:r w:rsidR="003B127A" w:rsidRPr="003B127A">
        <w:rPr>
          <w:rFonts w:ascii="Arial" w:hAnsi="Arial" w:cs="Arial"/>
        </w:rPr>
        <w:t>4</w:t>
      </w:r>
      <w:r w:rsidRPr="0012157F">
        <w:rPr>
          <w:rFonts w:ascii="Arial" w:hAnsi="Arial" w:cs="Arial"/>
        </w:rPr>
        <w:t xml:space="preserve"> </w:t>
      </w:r>
    </w:p>
    <w:p w14:paraId="1099D03A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B127A" w:rsidRPr="003B127A">
        <w:rPr>
          <w:rFonts w:ascii="Arial" w:hAnsi="Arial" w:cs="Arial"/>
        </w:rPr>
        <w:t>36-100</w:t>
      </w:r>
      <w:r w:rsidRPr="0012157F">
        <w:rPr>
          <w:rFonts w:ascii="Arial" w:hAnsi="Arial" w:cs="Arial"/>
        </w:rPr>
        <w:t xml:space="preserve"> </w:t>
      </w:r>
      <w:r w:rsidR="003B127A" w:rsidRPr="003B127A">
        <w:rPr>
          <w:rFonts w:ascii="Arial" w:hAnsi="Arial" w:cs="Arial"/>
        </w:rPr>
        <w:t>Kolbuszowa</w:t>
      </w:r>
    </w:p>
    <w:p w14:paraId="77D5F52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62A6F7F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5043A1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E34A3B4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478D7B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AF8E245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390D59E4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03E5E2A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3AF3F0A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B127A" w:rsidRPr="0012157F" w14:paraId="76EA91C5" w14:textId="77777777" w:rsidTr="00897A6A">
        <w:tc>
          <w:tcPr>
            <w:tcW w:w="9104" w:type="dxa"/>
            <w:shd w:val="clear" w:color="auto" w:fill="D9D9D9"/>
          </w:tcPr>
          <w:p w14:paraId="75120493" w14:textId="77777777" w:rsidR="003B127A" w:rsidRPr="0012157F" w:rsidRDefault="003B127A" w:rsidP="00897A6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F46601B" w14:textId="77777777" w:rsidR="003B127A" w:rsidRDefault="003B127A" w:rsidP="00897A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B127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B127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B127A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3B127A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B127A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9E1CA71" w14:textId="77777777" w:rsidR="003B127A" w:rsidRDefault="003B127A" w:rsidP="00897A6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6203AB3" w14:textId="77777777" w:rsidR="003B127A" w:rsidRPr="00C86421" w:rsidRDefault="003B127A" w:rsidP="00897A6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16153">
              <w:rPr>
                <w:rFonts w:ascii="Arial" w:hAnsi="Arial" w:cs="Arial"/>
                <w:b/>
                <w:bCs/>
                <w:sz w:val="24"/>
                <w:szCs w:val="24"/>
              </w:rPr>
              <w:t>art. 1 ust. 1 Rozporządzenia 2025/1197</w:t>
            </w:r>
          </w:p>
          <w:p w14:paraId="5D78C336" w14:textId="77777777" w:rsidR="003B127A" w:rsidRDefault="003B127A" w:rsidP="00897A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CE5D4D1" w14:textId="77777777" w:rsidR="003B127A" w:rsidRDefault="003B127A" w:rsidP="00897A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18224CD7" w14:textId="77777777" w:rsidR="003B127A" w:rsidRPr="00C86421" w:rsidRDefault="003B127A" w:rsidP="00897A6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Dz.U. z </w:t>
            </w:r>
            <w:proofErr w:type="gram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2023r.</w:t>
            </w:r>
            <w:proofErr w:type="gram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1FE71F37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0A54325" w14:textId="77777777" w:rsidR="00E50194" w:rsidRDefault="003B127A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B127A">
        <w:rPr>
          <w:rFonts w:ascii="Arial" w:hAnsi="Arial" w:cs="Arial"/>
          <w:b/>
          <w:sz w:val="24"/>
          <w:szCs w:val="24"/>
        </w:rPr>
        <w:t>Doposażenie Oddziału Urologii Ogólnej i Onkologicznej, bloku operacyjnego oraz jednostek współpracujących w nowoczesny sprzęt medyczny przeznaczony do kompleksowej diagnostyki i leczenia chorób onkologicznych.</w:t>
      </w:r>
    </w:p>
    <w:p w14:paraId="5F0DA4D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B127A" w:rsidRPr="003B127A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93F1D18" w14:textId="77777777" w:rsidTr="00650D6C">
        <w:tc>
          <w:tcPr>
            <w:tcW w:w="9104" w:type="dxa"/>
            <w:shd w:val="clear" w:color="auto" w:fill="D9D9D9"/>
          </w:tcPr>
          <w:p w14:paraId="2979304F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754BE5C0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BB9F440" w14:textId="77777777" w:rsidR="003B127A" w:rsidRDefault="007A2BCB" w:rsidP="003B127A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 xml:space="preserve">. Dz.U. z </w:t>
      </w:r>
      <w:proofErr w:type="gramStart"/>
      <w:r w:rsidR="00486223" w:rsidRPr="00486223">
        <w:rPr>
          <w:rFonts w:ascii="Arial" w:hAnsi="Arial" w:cs="Arial"/>
          <w:sz w:val="24"/>
          <w:szCs w:val="24"/>
        </w:rPr>
        <w:t>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>r.</w:t>
      </w:r>
      <w:proofErr w:type="gramEnd"/>
      <w:r w:rsidR="00486223" w:rsidRPr="00486223">
        <w:rPr>
          <w:rFonts w:ascii="Arial" w:hAnsi="Arial" w:cs="Arial"/>
          <w:sz w:val="24"/>
          <w:szCs w:val="24"/>
        </w:rPr>
        <w:t xml:space="preserve">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27DC450C" w14:textId="77777777" w:rsidR="003B127A" w:rsidRDefault="003B127A" w:rsidP="003B127A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A91658">
        <w:rPr>
          <w:rFonts w:ascii="Arial" w:hAnsi="Arial" w:cs="Arial"/>
          <w:sz w:val="24"/>
          <w:szCs w:val="24"/>
        </w:rPr>
        <w:t xml:space="preserve">Oświadczam, że nie podlegam wykluczeniu z postępowania na podstawie art. 1 ust. 1 Rozporządzenia Wykonawczego Komisji (UE) 2025/1197 </w:t>
      </w:r>
      <w:r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3"/>
      </w:r>
      <w:r w:rsidRPr="00A91658">
        <w:rPr>
          <w:rFonts w:ascii="Arial" w:hAnsi="Arial" w:cs="Arial"/>
          <w:sz w:val="24"/>
          <w:szCs w:val="24"/>
        </w:rPr>
        <w:t xml:space="preserve"> z dnia 19 czerwca 2025 r. nakładającego środek Instrumentu Zamówień Międzynarodowych ograniczający dostęp wykonawców i wyrobów medycznych pochodzących z Chińskiej Republiki </w:t>
      </w:r>
      <w:r w:rsidRPr="00A91658">
        <w:rPr>
          <w:rFonts w:ascii="Arial" w:hAnsi="Arial" w:cs="Arial"/>
          <w:sz w:val="24"/>
          <w:szCs w:val="24"/>
        </w:rPr>
        <w:lastRenderedPageBreak/>
        <w:t>Ludowej do unijnego rynku zamówień publicznych dla wyrobów medycznych zgodnie z rozporządzeniem Parlamentu Europejskiego i Rady (UE) 2022/1031</w:t>
      </w:r>
      <w:r>
        <w:rPr>
          <w:rFonts w:ascii="Arial" w:hAnsi="Arial" w:cs="Arial"/>
          <w:sz w:val="24"/>
          <w:szCs w:val="24"/>
        </w:rPr>
        <w:t>.</w:t>
      </w:r>
    </w:p>
    <w:p w14:paraId="48519255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30F788B6" w14:textId="77777777" w:rsidTr="00CD4DD1">
        <w:tc>
          <w:tcPr>
            <w:tcW w:w="9104" w:type="dxa"/>
            <w:shd w:val="clear" w:color="auto" w:fill="D9D9D9"/>
          </w:tcPr>
          <w:p w14:paraId="7C67B0D3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34483EA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6855AAA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92D72C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3D725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1606F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B127A" w:rsidRPr="0012157F" w14:paraId="74A31122" w14:textId="77777777" w:rsidTr="00897A6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9A1E0" w14:textId="77777777" w:rsidR="003B127A" w:rsidRPr="0012157F" w:rsidRDefault="003B127A" w:rsidP="00897A6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127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3D6D5" w14:textId="77777777" w:rsidR="003B127A" w:rsidRPr="0012157F" w:rsidRDefault="003B127A" w:rsidP="00897A6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B127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6B575A8" w14:textId="77777777" w:rsidR="003B127A" w:rsidRPr="003B127A" w:rsidRDefault="003B127A" w:rsidP="00897A6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127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3B127A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3B127A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3A6F846D" w14:textId="77777777" w:rsidR="003B127A" w:rsidRPr="003B127A" w:rsidRDefault="003B127A" w:rsidP="00897A6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127A">
              <w:rPr>
                <w:rFonts w:ascii="Arial" w:hAnsi="Arial" w:cs="Arial"/>
                <w:sz w:val="24"/>
                <w:szCs w:val="24"/>
              </w:rPr>
              <w:t xml:space="preserve">Zamawiający uzna warunek za </w:t>
            </w:r>
            <w:proofErr w:type="gramStart"/>
            <w:r w:rsidRPr="003B127A">
              <w:rPr>
                <w:rFonts w:ascii="Arial" w:hAnsi="Arial" w:cs="Arial"/>
                <w:sz w:val="24"/>
                <w:szCs w:val="24"/>
              </w:rPr>
              <w:t>spełniony</w:t>
            </w:r>
            <w:proofErr w:type="gramEnd"/>
            <w:r w:rsidRPr="003B127A">
              <w:rPr>
                <w:rFonts w:ascii="Arial" w:hAnsi="Arial" w:cs="Arial"/>
                <w:sz w:val="24"/>
                <w:szCs w:val="24"/>
              </w:rPr>
              <w:t xml:space="preserve"> jeśli Wykonawca wykaże, że w okresie ostatnich 3 lat przed upływem terminu składania ofert, a jeżeli okres prowadzenia działalności jest krótszy - w tym okresie, wykonał:</w:t>
            </w:r>
          </w:p>
          <w:p w14:paraId="63380DA1" w14:textId="77777777" w:rsidR="003B127A" w:rsidRPr="003B127A" w:rsidRDefault="003B127A" w:rsidP="00897A6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127A">
              <w:rPr>
                <w:rFonts w:ascii="Arial" w:hAnsi="Arial" w:cs="Arial"/>
                <w:sz w:val="24"/>
                <w:szCs w:val="24"/>
              </w:rPr>
              <w:t xml:space="preserve">1) w przypadku składania oferty w odniesieniu do części zamówienia określonej jako Pakiet nr 1 co najmniej 1 (jedno) zamówienie, obejmujące: dostawę i instalację aparatu RTG typu </w:t>
            </w:r>
            <w:proofErr w:type="spellStart"/>
            <w:r w:rsidRPr="003B127A">
              <w:rPr>
                <w:rFonts w:ascii="Arial" w:hAnsi="Arial" w:cs="Arial"/>
                <w:sz w:val="24"/>
                <w:szCs w:val="24"/>
              </w:rPr>
              <w:t>telekomando</w:t>
            </w:r>
            <w:proofErr w:type="spellEnd"/>
            <w:r w:rsidRPr="003B127A">
              <w:rPr>
                <w:rFonts w:ascii="Arial" w:hAnsi="Arial" w:cs="Arial"/>
                <w:sz w:val="24"/>
                <w:szCs w:val="24"/>
              </w:rPr>
              <w:t xml:space="preserve">, o wartości co najmniej 1 200 000,00 zł brutto (słownie: jeden milion dwieście tysięcy złotych) oraz co najmniej 1 (jedno) zamówienie obejmujące dostawę i instalację aparatu RTG, o wartości co najmniej 600 000,00 zł brutto (słownie: sześćset tysięcy złotych) oraz  co najmniej 2 (dwa) zamówienia zawierające dostawę i instalację Systemu AI </w:t>
            </w:r>
            <w:proofErr w:type="spellStart"/>
            <w:r w:rsidRPr="003B127A">
              <w:rPr>
                <w:rFonts w:ascii="Arial" w:hAnsi="Arial" w:cs="Arial"/>
                <w:sz w:val="24"/>
                <w:szCs w:val="24"/>
              </w:rPr>
              <w:t>telekonsultacji</w:t>
            </w:r>
            <w:proofErr w:type="spellEnd"/>
            <w:r w:rsidRPr="003B127A">
              <w:rPr>
                <w:rFonts w:ascii="Arial" w:hAnsi="Arial" w:cs="Arial"/>
                <w:sz w:val="24"/>
                <w:szCs w:val="24"/>
              </w:rPr>
              <w:t>, o wartości co najmniej 650 000,00 zł brutto (słownie: sześćset pięćdziesiąt tysięcy złotych) każde.</w:t>
            </w:r>
          </w:p>
          <w:p w14:paraId="786FD6FD" w14:textId="77777777" w:rsidR="003B127A" w:rsidRPr="003B127A" w:rsidRDefault="003B127A" w:rsidP="00897A6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127A">
              <w:rPr>
                <w:rFonts w:ascii="Arial" w:hAnsi="Arial" w:cs="Arial"/>
                <w:sz w:val="24"/>
                <w:szCs w:val="24"/>
              </w:rPr>
              <w:t xml:space="preserve">2) w przypadku składania oferty w odniesieniu do części zamówienia określonej jako Pakiet nr 2 co najmniej 1 (jedno) zamówienie, obejmujące: dostawę i instalację Systemu </w:t>
            </w:r>
            <w:proofErr w:type="spellStart"/>
            <w:r w:rsidRPr="003B127A">
              <w:rPr>
                <w:rFonts w:ascii="Arial" w:hAnsi="Arial" w:cs="Arial"/>
                <w:sz w:val="24"/>
                <w:szCs w:val="24"/>
              </w:rPr>
              <w:t>Robotycznej</w:t>
            </w:r>
            <w:proofErr w:type="spellEnd"/>
            <w:r w:rsidRPr="003B127A">
              <w:rPr>
                <w:rFonts w:ascii="Arial" w:hAnsi="Arial" w:cs="Arial"/>
                <w:sz w:val="24"/>
                <w:szCs w:val="24"/>
              </w:rPr>
              <w:t xml:space="preserve"> Chirurgii Urologicznej, o wartości co najmniej 5 000 000,00 zł brutto (słownie: pięć milionów złotych)</w:t>
            </w:r>
          </w:p>
          <w:p w14:paraId="7597B1A0" w14:textId="77777777" w:rsidR="003B127A" w:rsidRPr="003B127A" w:rsidRDefault="003B127A" w:rsidP="00897A6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127A">
              <w:rPr>
                <w:rFonts w:ascii="Arial" w:hAnsi="Arial" w:cs="Arial"/>
                <w:sz w:val="24"/>
                <w:szCs w:val="24"/>
              </w:rPr>
              <w:t xml:space="preserve">3) w przypadku składania oferty w odniesieniu do części zamówienia określonej jako Pakiet nr 4 co najmniej 1 (jedno) zamówienia obejmujące dostawę i instalację bronchoskopu, o wartości co najmniej 200 000,00 zł brutto (słownie: dwieście tysięcy złotych), </w:t>
            </w:r>
          </w:p>
          <w:p w14:paraId="578641EE" w14:textId="77777777" w:rsidR="003B127A" w:rsidRPr="003B127A" w:rsidRDefault="003B127A" w:rsidP="00897A6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127A">
              <w:rPr>
                <w:rFonts w:ascii="Arial" w:hAnsi="Arial" w:cs="Arial"/>
                <w:sz w:val="24"/>
                <w:szCs w:val="24"/>
              </w:rPr>
              <w:lastRenderedPageBreak/>
              <w:t xml:space="preserve">4) w przypadku składania oferty w odniesieniu do części zamówienia określonej jako Pakiet nr 5 co najmniej 1 (jedno) zamówienie obejmujące dostawę i instalację aparatu USG, o wartości co najmniej 200 000,00 zł brutto (słownie: dwieście tysięcy złotych), </w:t>
            </w:r>
          </w:p>
          <w:p w14:paraId="549C3C93" w14:textId="77777777" w:rsidR="003B127A" w:rsidRPr="003B127A" w:rsidRDefault="003B127A" w:rsidP="00897A6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127A">
              <w:rPr>
                <w:rFonts w:ascii="Arial" w:hAnsi="Arial" w:cs="Arial"/>
                <w:sz w:val="24"/>
                <w:szCs w:val="24"/>
              </w:rPr>
              <w:t>5) w przypadku składania oferty w odniesieniu do części zamówienia określonej jako Pakiet nr 6 co najmniej 1 (jedno) zamówienie obejmujące dostawę i instalację sterylizatora, o wartości co najmniej 100 000,00 zł brutto (słownie: sto tysięcy złotych).</w:t>
            </w:r>
          </w:p>
          <w:p w14:paraId="08CCA993" w14:textId="77777777" w:rsidR="003B127A" w:rsidRPr="003B127A" w:rsidRDefault="003B127A" w:rsidP="00897A6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127A">
              <w:rPr>
                <w:rFonts w:ascii="Arial" w:hAnsi="Arial" w:cs="Arial"/>
                <w:sz w:val="24"/>
                <w:szCs w:val="24"/>
              </w:rPr>
              <w:t>6) w przypadku składania oferty w odniesieniu do części zamówienia określonej jako Pakiet nr 7 co najmniej 1 (jedno) zamówienie obejmujące dostawę i instalację automatycznego systemu immunohematologicznego w technologii ID-Kart, o wartości co najmniej 150 000,00 zł brutto (słownie: sto pięćdziesiąt tysięcy złotych).</w:t>
            </w:r>
          </w:p>
          <w:p w14:paraId="2E921B89" w14:textId="77777777" w:rsidR="003B127A" w:rsidRPr="003B127A" w:rsidRDefault="003B127A" w:rsidP="00897A6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127A">
              <w:rPr>
                <w:rFonts w:ascii="Arial" w:hAnsi="Arial" w:cs="Arial"/>
                <w:sz w:val="24"/>
                <w:szCs w:val="24"/>
              </w:rPr>
              <w:t>7) w przypadku składania oferty w odniesieniu do części zamówienia określonej jako Pakiet nr 8 co najmniej 1 (jedno) zamówienie obejmujące dostawę i instalację oprogramowania integracyjnego Laboratoryjnego Systemu Informatycznego (LIS), o wartości co najmniej 50 000,00 zł brutto (słownie: pięćdziesiąt tysięcy złotych).</w:t>
            </w:r>
          </w:p>
          <w:p w14:paraId="363713E9" w14:textId="77777777" w:rsidR="003B127A" w:rsidRPr="003B127A" w:rsidRDefault="003B127A" w:rsidP="00897A6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127A">
              <w:rPr>
                <w:rFonts w:ascii="Arial" w:hAnsi="Arial" w:cs="Arial"/>
                <w:sz w:val="24"/>
                <w:szCs w:val="24"/>
              </w:rPr>
              <w:t>8) w przypadku składania oferty w odniesieniu do części zamówienia określonej jako Pakiet nr 15 co najmniej 1 (jedno) zamówienie obejmujące dostawę i instalację aparatu RTG typu ramię C, o wartości co najmniej 350 000,00 zł brutto (słownie: trzysta pięćdziesiąt tysięcy złotych).</w:t>
            </w:r>
          </w:p>
          <w:p w14:paraId="7A03B3DF" w14:textId="77777777" w:rsidR="003B127A" w:rsidRPr="003B127A" w:rsidRDefault="003B127A" w:rsidP="00897A6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18773B" w14:textId="77777777" w:rsidR="003B127A" w:rsidRPr="0012157F" w:rsidRDefault="003B127A" w:rsidP="00897A6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127A">
              <w:rPr>
                <w:rFonts w:ascii="Arial" w:hAnsi="Arial" w:cs="Arial"/>
                <w:sz w:val="24"/>
                <w:szCs w:val="24"/>
              </w:rPr>
              <w:t>W odniesieniu do Wykonawców składających oferty na pozostałe części zamówienia niewymienione wyżej w pkt 1 do 8 Zamawiający nie stawia warunku udziału dotyczącego doświadczenia.</w:t>
            </w:r>
          </w:p>
        </w:tc>
      </w:tr>
    </w:tbl>
    <w:p w14:paraId="2ED54B8D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47C01FFD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097F67E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0D8017C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9BDD75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2FB6159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0D28261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1D50CF7B" w14:textId="77777777" w:rsidTr="0061040C">
        <w:tc>
          <w:tcPr>
            <w:tcW w:w="9104" w:type="dxa"/>
            <w:shd w:val="clear" w:color="auto" w:fill="D9D9D9"/>
          </w:tcPr>
          <w:p w14:paraId="76E07E0E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03466D8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 xml:space="preserve">UWAGA: wypełnić tylko w przypadku podwykonawcy (niebędącego podmiotem udostępniającym zasoby), na którego przypada ponad 10% wartości zamówienia. W przypadku więcej niż jednego </w:t>
      </w:r>
      <w:r w:rsidRPr="004175AB">
        <w:rPr>
          <w:rFonts w:ascii="Arial" w:hAnsi="Arial" w:cs="Arial"/>
          <w:color w:val="0070C0"/>
          <w:sz w:val="20"/>
          <w:szCs w:val="20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55A390C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14B4D43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0DFDD42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737DF41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578ECDB3" w14:textId="77777777" w:rsidTr="0061040C">
        <w:tc>
          <w:tcPr>
            <w:tcW w:w="9104" w:type="dxa"/>
            <w:shd w:val="clear" w:color="auto" w:fill="D9D9D9"/>
          </w:tcPr>
          <w:p w14:paraId="457C95E2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C763AA0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EB3C37E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515FC1E4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19E3140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CD453E6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A83A61E" w14:textId="77777777" w:rsidTr="00CD4DD1">
        <w:tc>
          <w:tcPr>
            <w:tcW w:w="9104" w:type="dxa"/>
            <w:shd w:val="clear" w:color="auto" w:fill="D9D9D9"/>
          </w:tcPr>
          <w:p w14:paraId="48A34465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788950D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2526212" w14:textId="77777777" w:rsidTr="00847232">
        <w:tc>
          <w:tcPr>
            <w:tcW w:w="9104" w:type="dxa"/>
            <w:shd w:val="clear" w:color="auto" w:fill="D9D9D9"/>
          </w:tcPr>
          <w:p w14:paraId="7DCB10D9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D893583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3D6CED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2CAB9D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647765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E93EBA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0BC35B4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09179E6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7FE54DB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30A2968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7E33813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EAFAB6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2BA0DF60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092DD" w14:textId="77777777" w:rsidR="00D6731C" w:rsidRDefault="00D6731C" w:rsidP="0038231F">
      <w:pPr>
        <w:spacing w:after="0" w:line="240" w:lineRule="auto"/>
      </w:pPr>
      <w:r>
        <w:separator/>
      </w:r>
    </w:p>
  </w:endnote>
  <w:endnote w:type="continuationSeparator" w:id="0">
    <w:p w14:paraId="599AE984" w14:textId="77777777" w:rsidR="00D6731C" w:rsidRDefault="00D673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61EA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1637E01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8D25A" w14:textId="77777777" w:rsidR="00D6731C" w:rsidRDefault="00D6731C" w:rsidP="0038231F">
      <w:pPr>
        <w:spacing w:after="0" w:line="240" w:lineRule="auto"/>
      </w:pPr>
      <w:r>
        <w:separator/>
      </w:r>
    </w:p>
  </w:footnote>
  <w:footnote w:type="continuationSeparator" w:id="0">
    <w:p w14:paraId="4562C735" w14:textId="77777777" w:rsidR="00D6731C" w:rsidRDefault="00D6731C" w:rsidP="0038231F">
      <w:pPr>
        <w:spacing w:after="0" w:line="240" w:lineRule="auto"/>
      </w:pPr>
      <w:r>
        <w:continuationSeparator/>
      </w:r>
    </w:p>
  </w:footnote>
  <w:footnote w:id="1">
    <w:p w14:paraId="7CEE818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4ECB36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7AC0ED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4EC37CA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C91948B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37FC60BA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68179D4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CFA9C17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54307A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7888D4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2CA06B7B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  <w:footnote w:id="3">
    <w:p w14:paraId="2148183D" w14:textId="77777777" w:rsidR="003B127A" w:rsidRDefault="003B127A" w:rsidP="003B127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A91658">
        <w:rPr>
          <w:rFonts w:ascii="Arial" w:hAnsi="Arial" w:cs="Arial"/>
          <w:sz w:val="16"/>
          <w:szCs w:val="16"/>
        </w:rPr>
        <w:t>Zgodnie z treścią art. 1 ust. 1 Rozporządzenia Wykonawczego Komisji (UE) 2025/1197 z dnia 19 czerwca 2025 r. stosuje się</w:t>
      </w:r>
      <w:r>
        <w:rPr>
          <w:rFonts w:ascii="Arial" w:hAnsi="Arial" w:cs="Arial"/>
          <w:sz w:val="16"/>
          <w:szCs w:val="16"/>
        </w:rPr>
        <w:t xml:space="preserve"> </w:t>
      </w:r>
      <w:r w:rsidRPr="00A91658">
        <w:rPr>
          <w:rFonts w:ascii="Arial" w:hAnsi="Arial" w:cs="Arial"/>
          <w:sz w:val="16"/>
          <w:szCs w:val="16"/>
        </w:rPr>
        <w:t>środek Instrumentu Zamówień Międzynarodowych (dalej ”środek IZM”), w postaci wykluczenia ofert w rozumieniu art. 6 ust. 6 lit. b) rozporządzenia (UE) 2022/1031, złożonych przez wszystkich wykonawców pochodzących z Chińskiej Republiki Ludowej, 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78143" w14:textId="0D2C1BC9" w:rsidR="0064793F" w:rsidRPr="0064793F" w:rsidRDefault="0064793F" w:rsidP="0064793F">
    <w:pPr>
      <w:pStyle w:val="Nagwek"/>
    </w:pPr>
    <w:r w:rsidRPr="0064793F">
      <w:rPr>
        <w:noProof/>
      </w:rPr>
      <w:drawing>
        <wp:inline distT="0" distB="0" distL="0" distR="0" wp14:anchorId="52223DBE" wp14:editId="7044743C">
          <wp:extent cx="5760720" cy="580390"/>
          <wp:effectExtent l="0" t="0" r="0" b="0"/>
          <wp:docPr id="8017643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C8F183" w14:textId="77777777" w:rsidR="003B127A" w:rsidRDefault="003B12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0419222">
    <w:abstractNumId w:val="11"/>
  </w:num>
  <w:num w:numId="2" w16cid:durableId="94450284">
    <w:abstractNumId w:val="0"/>
  </w:num>
  <w:num w:numId="3" w16cid:durableId="570235169">
    <w:abstractNumId w:val="10"/>
  </w:num>
  <w:num w:numId="4" w16cid:durableId="1086072855">
    <w:abstractNumId w:val="13"/>
  </w:num>
  <w:num w:numId="5" w16cid:durableId="612401081">
    <w:abstractNumId w:val="12"/>
  </w:num>
  <w:num w:numId="6" w16cid:durableId="950237631">
    <w:abstractNumId w:val="9"/>
  </w:num>
  <w:num w:numId="7" w16cid:durableId="1509102878">
    <w:abstractNumId w:val="1"/>
  </w:num>
  <w:num w:numId="8" w16cid:durableId="1688098384">
    <w:abstractNumId w:val="6"/>
  </w:num>
  <w:num w:numId="9" w16cid:durableId="225533476">
    <w:abstractNumId w:val="4"/>
  </w:num>
  <w:num w:numId="10" w16cid:durableId="1137533360">
    <w:abstractNumId w:val="7"/>
  </w:num>
  <w:num w:numId="11" w16cid:durableId="1966040227">
    <w:abstractNumId w:val="5"/>
  </w:num>
  <w:num w:numId="12" w16cid:durableId="222789112">
    <w:abstractNumId w:val="8"/>
  </w:num>
  <w:num w:numId="13" w16cid:durableId="1915775221">
    <w:abstractNumId w:val="3"/>
  </w:num>
  <w:num w:numId="14" w16cid:durableId="1389570080">
    <w:abstractNumId w:val="2"/>
  </w:num>
  <w:num w:numId="15" w16cid:durableId="20718833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31C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127A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22D"/>
    <w:rsid w:val="005E579C"/>
    <w:rsid w:val="0061040C"/>
    <w:rsid w:val="00612283"/>
    <w:rsid w:val="00634311"/>
    <w:rsid w:val="00641874"/>
    <w:rsid w:val="0064793F"/>
    <w:rsid w:val="00650D6C"/>
    <w:rsid w:val="00652619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3141F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053A"/>
    <w:rsid w:val="00BE6F04"/>
    <w:rsid w:val="00C014B5"/>
    <w:rsid w:val="00C113BF"/>
    <w:rsid w:val="00C1317A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6731C"/>
    <w:rsid w:val="00D7532C"/>
    <w:rsid w:val="00DA6EC7"/>
    <w:rsid w:val="00DB264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18C7DB"/>
  <w15:docId w15:val="{007C90D6-E351-4198-9004-7316B838E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1422</Words>
  <Characters>8533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cp:lastModifiedBy>Michał Borys</cp:lastModifiedBy>
  <cp:revision>2</cp:revision>
  <cp:lastPrinted>2016-07-26T10:32:00Z</cp:lastPrinted>
  <dcterms:created xsi:type="dcterms:W3CDTF">2026-02-19T12:20:00Z</dcterms:created>
  <dcterms:modified xsi:type="dcterms:W3CDTF">2026-02-19T12:20:00Z</dcterms:modified>
</cp:coreProperties>
</file>