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AD0D3" w14:textId="77777777" w:rsidR="00930A96" w:rsidRPr="00AD45A9" w:rsidRDefault="00E514AF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514AF">
        <w:rPr>
          <w:rFonts w:ascii="Arial" w:hAnsi="Arial" w:cs="Arial"/>
          <w:sz w:val="24"/>
          <w:szCs w:val="24"/>
        </w:rPr>
        <w:t>Kolbuszowa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E514AF">
        <w:rPr>
          <w:rFonts w:ascii="Arial" w:hAnsi="Arial" w:cs="Arial"/>
          <w:sz w:val="24"/>
          <w:szCs w:val="24"/>
        </w:rPr>
        <w:t>2026-04-07</w:t>
      </w:r>
    </w:p>
    <w:p w14:paraId="39E9E713" w14:textId="77777777" w:rsidR="00930A96" w:rsidRPr="00AD45A9" w:rsidRDefault="00E514AF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514AF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D529520" w14:textId="77777777" w:rsidR="00930A96" w:rsidRPr="00AD45A9" w:rsidRDefault="00E514AF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E514AF">
        <w:rPr>
          <w:rFonts w:ascii="Arial" w:hAnsi="Arial" w:cs="Arial"/>
          <w:sz w:val="24"/>
          <w:szCs w:val="24"/>
        </w:rPr>
        <w:t>Grunwaldzka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E514AF">
        <w:rPr>
          <w:rFonts w:ascii="Arial" w:hAnsi="Arial" w:cs="Arial"/>
          <w:sz w:val="24"/>
          <w:szCs w:val="24"/>
        </w:rPr>
        <w:t>4</w:t>
      </w:r>
    </w:p>
    <w:p w14:paraId="442FC291" w14:textId="77777777" w:rsidR="00930A96" w:rsidRPr="00AD45A9" w:rsidRDefault="00E514AF" w:rsidP="00930A96">
      <w:pPr>
        <w:rPr>
          <w:rFonts w:ascii="Arial" w:hAnsi="Arial" w:cs="Arial"/>
          <w:sz w:val="24"/>
          <w:szCs w:val="24"/>
        </w:rPr>
      </w:pPr>
      <w:r w:rsidRPr="00E514AF">
        <w:rPr>
          <w:rFonts w:ascii="Arial" w:hAnsi="Arial" w:cs="Arial"/>
          <w:sz w:val="24"/>
          <w:szCs w:val="24"/>
        </w:rPr>
        <w:t>36-100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E514AF">
        <w:rPr>
          <w:rFonts w:ascii="Arial" w:hAnsi="Arial" w:cs="Arial"/>
          <w:sz w:val="24"/>
          <w:szCs w:val="24"/>
        </w:rPr>
        <w:t>Kolbuszowa</w:t>
      </w:r>
    </w:p>
    <w:p w14:paraId="77481BA0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458B8FF" w14:textId="77777777" w:rsidR="00930A96" w:rsidRPr="00AD45A9" w:rsidRDefault="00930A96" w:rsidP="00930A96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7ABDC974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DE65788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420BE589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B8E7ED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18A6620A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5D7192AF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69151C36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642A9B6D" w14:textId="77777777" w:rsidTr="00E03B3C">
        <w:tc>
          <w:tcPr>
            <w:tcW w:w="2269" w:type="dxa"/>
          </w:tcPr>
          <w:p w14:paraId="69E83F3F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DCF48DA" w14:textId="77777777" w:rsidR="00930A96" w:rsidRPr="004E4B64" w:rsidRDefault="00E514AF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514AF">
              <w:rPr>
                <w:rFonts w:ascii="Arial" w:hAnsi="Arial" w:cs="Arial"/>
                <w:bCs/>
                <w:sz w:val="24"/>
                <w:szCs w:val="24"/>
              </w:rPr>
              <w:t xml:space="preserve">Doposażenie Oddziału Urologii Ogólnej i Onkologicznej, bloku operacyjnego oraz jednostek współpracujących w nowoczesny sprzęt medyczny przeznaczony do kompleksowej diagnostyki i leczenia chorób </w:t>
            </w:r>
            <w:proofErr w:type="gramStart"/>
            <w:r w:rsidRPr="00E514AF">
              <w:rPr>
                <w:rFonts w:ascii="Arial" w:hAnsi="Arial" w:cs="Arial"/>
                <w:bCs/>
                <w:sz w:val="24"/>
                <w:szCs w:val="24"/>
              </w:rPr>
              <w:t>onkologicznych.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  <w:proofErr w:type="gramEnd"/>
          </w:p>
        </w:tc>
      </w:tr>
      <w:tr w:rsidR="00E514AF" w:rsidRPr="004E4B64" w14:paraId="258F0521" w14:textId="77777777" w:rsidTr="00A24FC9">
        <w:tc>
          <w:tcPr>
            <w:tcW w:w="2269" w:type="dxa"/>
          </w:tcPr>
          <w:p w14:paraId="51998255" w14:textId="77777777" w:rsidR="00E514AF" w:rsidRPr="004E4B64" w:rsidRDefault="00E514AF" w:rsidP="00A24FC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929D9A3" w14:textId="77777777" w:rsidR="00E514AF" w:rsidRPr="004E4B64" w:rsidRDefault="00E514AF" w:rsidP="00A24F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514AF">
              <w:rPr>
                <w:rFonts w:ascii="Arial" w:hAnsi="Arial" w:cs="Arial"/>
                <w:bCs/>
                <w:sz w:val="24"/>
                <w:szCs w:val="24"/>
              </w:rPr>
              <w:t>Eap-2412/4/2026</w:t>
            </w:r>
          </w:p>
        </w:tc>
      </w:tr>
    </w:tbl>
    <w:p w14:paraId="7AC47E54" w14:textId="77777777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E514AF" w:rsidRPr="00E514AF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</w:t>
      </w:r>
      <w:proofErr w:type="gramStart"/>
      <w:r w:rsidRPr="0022485D">
        <w:rPr>
          <w:rFonts w:ascii="Arial" w:hAnsi="Arial" w:cs="Arial"/>
          <w:sz w:val="24"/>
          <w:szCs w:val="24"/>
        </w:rPr>
        <w:t>2019r.</w:t>
      </w:r>
      <w:proofErr w:type="gramEnd"/>
      <w:r w:rsidRPr="0022485D">
        <w:rPr>
          <w:rFonts w:ascii="Arial" w:hAnsi="Arial" w:cs="Arial"/>
          <w:sz w:val="24"/>
          <w:szCs w:val="24"/>
        </w:rPr>
        <w:t xml:space="preserve"> Prawo zamówień publicznych </w:t>
      </w:r>
      <w:r w:rsidR="00E514AF" w:rsidRPr="00E514AF">
        <w:rPr>
          <w:rFonts w:ascii="Arial" w:hAnsi="Arial" w:cs="Arial"/>
          <w:sz w:val="24"/>
          <w:szCs w:val="24"/>
        </w:rPr>
        <w:t>(</w:t>
      </w:r>
      <w:proofErr w:type="spellStart"/>
      <w:r w:rsidR="00E514AF" w:rsidRPr="00E514AF">
        <w:rPr>
          <w:rFonts w:ascii="Arial" w:hAnsi="Arial" w:cs="Arial"/>
          <w:sz w:val="24"/>
          <w:szCs w:val="24"/>
        </w:rPr>
        <w:t>t.j</w:t>
      </w:r>
      <w:proofErr w:type="spellEnd"/>
      <w:r w:rsidR="00E514AF" w:rsidRPr="00E514AF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E514AF" w:rsidRPr="00E514AF">
        <w:rPr>
          <w:rFonts w:ascii="Arial" w:hAnsi="Arial" w:cs="Arial"/>
          <w:sz w:val="24"/>
          <w:szCs w:val="24"/>
        </w:rPr>
        <w:t>pĂłĹşn</w:t>
      </w:r>
      <w:proofErr w:type="spellEnd"/>
      <w:r w:rsidR="00E514AF" w:rsidRPr="00E514AF">
        <w:rPr>
          <w:rFonts w:ascii="Arial" w:hAnsi="Arial" w:cs="Arial"/>
          <w:sz w:val="24"/>
          <w:szCs w:val="24"/>
        </w:rPr>
        <w:t>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5F2F5752" w14:textId="77777777" w:rsidR="00EF1037" w:rsidRPr="006736C6" w:rsidRDefault="00E514AF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514AF">
        <w:rPr>
          <w:rFonts w:ascii="Arial" w:hAnsi="Arial" w:cs="Arial"/>
          <w:bCs/>
          <w:sz w:val="24"/>
          <w:szCs w:val="24"/>
        </w:rPr>
        <w:t>Zamawiający poprawia oczywistą omyłkę pisarską w treści Załącznika nr 1 do SWZ - Formularz ofertowy w ten sposób, że w pkt 1.1, w tabeli odnoszącej się do Zadania częściowego nr 2, Uniwersalny stół operacyjny do chirurgii precyzyjnej z wyposażeniem, w kolumnie ilość, w miejsce "2 szt." wpisuje się "1 szt."</w:t>
      </w:r>
    </w:p>
    <w:p w14:paraId="3635D9E7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4AF54916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3F01A67C" w14:textId="4A17AE1E" w:rsidR="005C0930" w:rsidRDefault="00A33434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Przewodniczący Komisji Przetargowej</w:t>
      </w:r>
    </w:p>
    <w:p w14:paraId="7D0400CB" w14:textId="1EBBD9D0" w:rsidR="00A33434" w:rsidRPr="0022485D" w:rsidRDefault="00A33434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Romuald Gacka</w:t>
      </w:r>
    </w:p>
    <w:sectPr w:rsidR="00A33434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060D9" w14:textId="77777777" w:rsidR="009801CD" w:rsidRDefault="009801CD">
      <w:r>
        <w:separator/>
      </w:r>
    </w:p>
  </w:endnote>
  <w:endnote w:type="continuationSeparator" w:id="0">
    <w:p w14:paraId="07950317" w14:textId="77777777" w:rsidR="009801CD" w:rsidRDefault="0098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5ADB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B5B3B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6B343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BB80508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D0F8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6AA15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BB5519" w14:textId="77777777" w:rsidR="00EF1037" w:rsidRDefault="00EF1037">
    <w:pPr>
      <w:pStyle w:val="Stopka"/>
      <w:tabs>
        <w:tab w:val="clear" w:pos="4536"/>
        <w:tab w:val="left" w:pos="6237"/>
      </w:tabs>
    </w:pPr>
  </w:p>
  <w:p w14:paraId="2EBC948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F3E16" w14:textId="77777777" w:rsidR="009801CD" w:rsidRDefault="009801CD">
      <w:r>
        <w:separator/>
      </w:r>
    </w:p>
  </w:footnote>
  <w:footnote w:type="continuationSeparator" w:id="0">
    <w:p w14:paraId="203BDC1C" w14:textId="77777777" w:rsidR="009801CD" w:rsidRDefault="0098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5D8E3" w14:textId="77777777" w:rsidR="00E514AF" w:rsidRDefault="00E514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391DB" w14:textId="77777777" w:rsidR="00A33434" w:rsidRPr="00A33434" w:rsidRDefault="00A33434" w:rsidP="00A33434">
    <w:pPr>
      <w:pStyle w:val="Nagwek"/>
    </w:pPr>
    <w:r w:rsidRPr="00A33434">
      <w:pict w14:anchorId="74B0C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style="width:458.4pt;height:45.6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3DE45" w14:textId="77777777" w:rsidR="00E514AF" w:rsidRDefault="00E514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01CD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801CD"/>
    <w:rsid w:val="009D169F"/>
    <w:rsid w:val="00A33434"/>
    <w:rsid w:val="00A4668B"/>
    <w:rsid w:val="00B26D41"/>
    <w:rsid w:val="00B361A9"/>
    <w:rsid w:val="00C152AE"/>
    <w:rsid w:val="00D1574A"/>
    <w:rsid w:val="00D248D2"/>
    <w:rsid w:val="00E02559"/>
    <w:rsid w:val="00E03B3C"/>
    <w:rsid w:val="00E514AF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79ACF1"/>
  <w15:chartTrackingRefBased/>
  <w15:docId w15:val="{C46B14CA-0443-471A-901C-8EFC8C72A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Borys</dc:creator>
  <cp:keywords/>
  <cp:lastModifiedBy>Michał Borys</cp:lastModifiedBy>
  <cp:revision>2</cp:revision>
  <cp:lastPrinted>2001-02-10T18:08:00Z</cp:lastPrinted>
  <dcterms:created xsi:type="dcterms:W3CDTF">2026-04-07T10:06:00Z</dcterms:created>
  <dcterms:modified xsi:type="dcterms:W3CDTF">2026-04-07T10:06:00Z</dcterms:modified>
</cp:coreProperties>
</file>