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CFB6" w14:textId="77777777" w:rsidR="007F6F61" w:rsidRPr="00054DFD" w:rsidRDefault="007F6F61" w:rsidP="007F6F61">
      <w:pPr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 xml:space="preserve">                                                                                </w:t>
      </w:r>
    </w:p>
    <w:p w14:paraId="65986C5B" w14:textId="77777777" w:rsidR="007F6F61" w:rsidRPr="00054DFD" w:rsidRDefault="007F6F61" w:rsidP="007F6F61">
      <w:pPr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Eap-2412/11/26/M</w:t>
      </w:r>
    </w:p>
    <w:p w14:paraId="2381C6FC" w14:textId="77777777" w:rsidR="007F6F61" w:rsidRPr="00054DFD" w:rsidRDefault="007F6F61" w:rsidP="007F6F61">
      <w:pPr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Dotyczy postępowania znak jw. z dnia 08.05.2026r.</w:t>
      </w:r>
    </w:p>
    <w:p w14:paraId="44BB88EA" w14:textId="7D984DD4" w:rsidR="007F6F61" w:rsidRPr="00054DFD" w:rsidRDefault="007F6F61" w:rsidP="007F6F61">
      <w:pPr>
        <w:jc w:val="center"/>
        <w:rPr>
          <w:rFonts w:asciiTheme="majorBidi" w:hAnsiTheme="majorBidi" w:cstheme="majorBidi"/>
          <w:b/>
          <w:bCs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b/>
          <w:bCs/>
          <w:kern w:val="0"/>
          <w:sz w:val="24"/>
          <w:szCs w:val="24"/>
        </w:rPr>
        <w:t>ZAWIADOMIENIE /</w:t>
      </w:r>
      <w:r>
        <w:rPr>
          <w:rFonts w:asciiTheme="majorBidi" w:hAnsiTheme="majorBidi" w:cstheme="majorBidi"/>
          <w:b/>
          <w:bCs/>
          <w:kern w:val="0"/>
          <w:sz w:val="24"/>
          <w:szCs w:val="24"/>
        </w:rPr>
        <w:t>2</w:t>
      </w:r>
      <w:r w:rsidRPr="00054DFD">
        <w:rPr>
          <w:rFonts w:asciiTheme="majorBidi" w:hAnsiTheme="majorBidi" w:cstheme="majorBidi"/>
          <w:b/>
          <w:bCs/>
          <w:kern w:val="0"/>
          <w:sz w:val="24"/>
          <w:szCs w:val="24"/>
        </w:rPr>
        <w:t>/</w:t>
      </w:r>
    </w:p>
    <w:p w14:paraId="69804AE7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Samodzielny Publiczny Zespół Opieki Zdrowotnej w Kolbuszowej,36-100 Kolbuszowa, Ul. Grunwaldzka 4, zawiadamia Wykonawców o wypłynięciu zapytań dotyczących zapisów  SWZ w postępowaniu:</w:t>
      </w:r>
      <w:r w:rsidRPr="00054DFD">
        <w:rPr>
          <w:rFonts w:asciiTheme="majorBidi" w:eastAsia="Times New Roman" w:hAnsiTheme="majorBidi" w:cstheme="majorBidi"/>
          <w:kern w:val="0"/>
          <w:sz w:val="24"/>
          <w:szCs w:val="24"/>
          <w:lang w:eastAsia="pl-PL"/>
        </w:rPr>
        <w:t xml:space="preserve"> </w:t>
      </w:r>
    </w:p>
    <w:p w14:paraId="79C66E36" w14:textId="77777777" w:rsidR="007F6F61" w:rsidRPr="00054DFD" w:rsidRDefault="007F6F61" w:rsidP="007F6F61">
      <w:pPr>
        <w:widowControl w:val="0"/>
        <w:spacing w:after="0" w:line="240" w:lineRule="exact"/>
        <w:rPr>
          <w:rFonts w:asciiTheme="majorBidi" w:eastAsia="Times New Roman" w:hAnsiTheme="majorBidi" w:cstheme="majorBidi"/>
          <w:kern w:val="0"/>
          <w:sz w:val="24"/>
          <w:szCs w:val="24"/>
          <w:u w:val="single"/>
          <w:lang w:eastAsia="pl-PL"/>
        </w:rPr>
      </w:pPr>
    </w:p>
    <w:p w14:paraId="4C7EF5D8" w14:textId="77777777" w:rsidR="007F6F61" w:rsidRPr="00054DFD" w:rsidRDefault="007F6F61" w:rsidP="007F6F61">
      <w:pPr>
        <w:widowControl w:val="0"/>
        <w:spacing w:after="0" w:line="240" w:lineRule="exact"/>
        <w:rPr>
          <w:rFonts w:asciiTheme="majorBidi" w:eastAsia="Times New Roman" w:hAnsiTheme="majorBidi" w:cstheme="majorBidi"/>
          <w:kern w:val="0"/>
          <w:sz w:val="24"/>
          <w:szCs w:val="24"/>
          <w:u w:val="single"/>
          <w:lang w:eastAsia="pl-PL"/>
        </w:rPr>
      </w:pPr>
    </w:p>
    <w:p w14:paraId="3DAA2C6C" w14:textId="77777777" w:rsidR="007F6F61" w:rsidRPr="00054DFD" w:rsidRDefault="007F6F61" w:rsidP="007F6F61">
      <w:pPr>
        <w:widowControl w:val="0"/>
        <w:spacing w:after="0" w:line="240" w:lineRule="exact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u w:val="single"/>
          <w:lang w:eastAsia="pl-PL"/>
        </w:rPr>
      </w:pPr>
      <w:r w:rsidRPr="00054DFD">
        <w:rPr>
          <w:rFonts w:asciiTheme="majorBidi" w:eastAsia="Times New Roman" w:hAnsiTheme="majorBidi" w:cstheme="majorBidi"/>
          <w:kern w:val="0"/>
          <w:sz w:val="24"/>
          <w:szCs w:val="24"/>
          <w:u w:val="single"/>
          <w:lang w:eastAsia="pl-PL"/>
        </w:rPr>
        <w:t>Dot. Postępowania w trybie podstawowym :</w:t>
      </w:r>
      <w:r w:rsidRPr="00054DFD">
        <w:rPr>
          <w:rFonts w:asciiTheme="majorBidi" w:hAnsiTheme="majorBidi" w:cstheme="majorBidi"/>
          <w:kern w:val="0"/>
          <w:sz w:val="24"/>
          <w:szCs w:val="24"/>
        </w:rPr>
        <w:t xml:space="preserve"> </w:t>
      </w:r>
      <w:r w:rsidRPr="00054DFD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,,</w:t>
      </w:r>
      <w:r w:rsidRPr="00054DF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 Dostawa sterylizatora parowego w ramach dofinansowania KPO - powtórzenie  ” .</w:t>
      </w:r>
      <w:r w:rsidRPr="00054DFD">
        <w:rPr>
          <w:rFonts w:asciiTheme="majorBidi" w:hAnsiTheme="majorBidi" w:cstheme="majorBidi"/>
          <w:b/>
          <w:kern w:val="0"/>
          <w:sz w:val="24"/>
          <w:szCs w:val="24"/>
          <w:u w:val="single"/>
        </w:rPr>
        <w:t xml:space="preserve"> </w:t>
      </w:r>
    </w:p>
    <w:p w14:paraId="4476F39D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</w:p>
    <w:p w14:paraId="401D2F45" w14:textId="10F86B02" w:rsidR="007F6F61" w:rsidRPr="007F6F61" w:rsidRDefault="007F6F61" w:rsidP="007F6F61">
      <w:pPr>
        <w:spacing w:after="0" w:line="240" w:lineRule="auto"/>
        <w:jc w:val="both"/>
        <w:rPr>
          <w:rFonts w:asciiTheme="majorBidi" w:hAnsiTheme="majorBidi" w:cstheme="majorBidi"/>
          <w:b/>
          <w:bCs/>
          <w:kern w:val="0"/>
          <w:sz w:val="24"/>
          <w:szCs w:val="24"/>
        </w:rPr>
      </w:pPr>
      <w:r w:rsidRPr="007F6F61">
        <w:rPr>
          <w:rFonts w:asciiTheme="majorBidi" w:hAnsiTheme="majorBidi" w:cstheme="majorBidi"/>
          <w:b/>
          <w:bCs/>
          <w:kern w:val="0"/>
          <w:sz w:val="24"/>
          <w:szCs w:val="24"/>
        </w:rPr>
        <w:t>Sprostowanie</w:t>
      </w:r>
      <w:r>
        <w:rPr>
          <w:rFonts w:asciiTheme="majorBidi" w:hAnsiTheme="majorBidi" w:cstheme="majorBidi"/>
          <w:b/>
          <w:bCs/>
          <w:kern w:val="0"/>
          <w:sz w:val="24"/>
          <w:szCs w:val="24"/>
        </w:rPr>
        <w:t xml:space="preserve"> do</w:t>
      </w:r>
      <w:r w:rsidRPr="007F6F61">
        <w:rPr>
          <w:rFonts w:asciiTheme="majorBidi" w:hAnsiTheme="majorBidi" w:cstheme="majorBidi"/>
          <w:b/>
          <w:bCs/>
          <w:kern w:val="0"/>
          <w:sz w:val="24"/>
          <w:szCs w:val="24"/>
        </w:rPr>
        <w:t xml:space="preserve"> wyjaśnień </w:t>
      </w:r>
      <w:r w:rsidRPr="007F6F61">
        <w:rPr>
          <w:rFonts w:asciiTheme="majorBidi" w:hAnsiTheme="majorBidi" w:cstheme="majorBidi"/>
          <w:b/>
          <w:bCs/>
          <w:kern w:val="0"/>
          <w:sz w:val="24"/>
          <w:szCs w:val="24"/>
          <w:u w:val="single"/>
        </w:rPr>
        <w:t>nr 1.11.2026 z dnia 14.05.2026r.</w:t>
      </w:r>
    </w:p>
    <w:p w14:paraId="0DD53C90" w14:textId="77777777" w:rsidR="007F6F61" w:rsidRPr="007F6F61" w:rsidRDefault="007F6F61" w:rsidP="007F6F61">
      <w:pPr>
        <w:spacing w:after="0" w:line="240" w:lineRule="auto"/>
        <w:jc w:val="both"/>
        <w:rPr>
          <w:rFonts w:asciiTheme="majorBidi" w:hAnsiTheme="majorBidi" w:cstheme="majorBidi"/>
          <w:b/>
          <w:bCs/>
          <w:kern w:val="0"/>
          <w:sz w:val="24"/>
          <w:szCs w:val="24"/>
          <w:u w:val="single"/>
        </w:rPr>
      </w:pPr>
      <w:r w:rsidRPr="007F6F61">
        <w:rPr>
          <w:rFonts w:asciiTheme="majorBidi" w:hAnsiTheme="majorBidi" w:cstheme="majorBidi"/>
          <w:b/>
          <w:bCs/>
          <w:kern w:val="0"/>
          <w:sz w:val="24"/>
          <w:szCs w:val="24"/>
          <w:u w:val="single"/>
        </w:rPr>
        <w:t>Podane wymagane wymiary urządzenia winny być w jednostce miary milimetry:</w:t>
      </w:r>
    </w:p>
    <w:p w14:paraId="1D13D975" w14:textId="77777777" w:rsidR="007F6F61" w:rsidRPr="007F6F61" w:rsidRDefault="007F6F61" w:rsidP="007F6F61">
      <w:pPr>
        <w:spacing w:after="0" w:line="240" w:lineRule="auto"/>
        <w:jc w:val="both"/>
        <w:rPr>
          <w:rFonts w:asciiTheme="majorBidi" w:hAnsiTheme="majorBidi" w:cstheme="majorBidi"/>
          <w:b/>
          <w:bCs/>
          <w:kern w:val="0"/>
          <w:sz w:val="24"/>
          <w:szCs w:val="24"/>
        </w:rPr>
      </w:pPr>
    </w:p>
    <w:p w14:paraId="3AAB2DBA" w14:textId="77777777" w:rsidR="007F6F61" w:rsidRPr="00054DFD" w:rsidRDefault="007F6F61" w:rsidP="007F6F61">
      <w:pPr>
        <w:spacing w:after="0" w:line="240" w:lineRule="auto"/>
        <w:rPr>
          <w:rFonts w:asciiTheme="majorBidi" w:eastAsia="Times New Roman" w:hAnsiTheme="majorBidi" w:cstheme="majorBidi"/>
          <w:kern w:val="0"/>
          <w:sz w:val="24"/>
          <w:szCs w:val="24"/>
          <w:lang w:eastAsia="pl-PL"/>
        </w:rPr>
      </w:pPr>
    </w:p>
    <w:p w14:paraId="02B52393" w14:textId="1A542FE5" w:rsidR="007F6F61" w:rsidRPr="00054DFD" w:rsidRDefault="007F6F61" w:rsidP="007F6F61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</w:rPr>
      </w:pPr>
      <w:r w:rsidRPr="00054D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9. Czy Zamawiający nie popełnił omyłki pisarskiej wymagając sterylizatora o wymiarach cyt. „(szer. x wys. x gł. w cm. ) 1 200 x 900 x 970”? </w:t>
      </w:r>
      <w:r w:rsidRPr="00054DFD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Odpowiedzi Zamawiającego: Tak. Omyłka pisarska. Winno być </w:t>
      </w:r>
      <w:r w:rsidRPr="00054DF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„(szer. x wys. x gł. w </w:t>
      </w:r>
      <w:r w:rsidRPr="007F6F61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l-PL"/>
          <w14:ligatures w14:val="none"/>
        </w:rPr>
        <w:t>m</w:t>
      </w:r>
      <w:r w:rsidRPr="007F6F61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l-PL"/>
          <w14:ligatures w14:val="none"/>
        </w:rPr>
        <w:t>m.</w:t>
      </w:r>
      <w:r w:rsidRPr="00054DF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) 1 200 x 1 900 x 970</w:t>
      </w:r>
    </w:p>
    <w:p w14:paraId="7A226895" w14:textId="77777777" w:rsidR="007F6F61" w:rsidRPr="00054DFD" w:rsidRDefault="007F6F61" w:rsidP="007F6F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C737B06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</w:pPr>
    </w:p>
    <w:p w14:paraId="05437E02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</w:rPr>
      </w:pPr>
      <w:r w:rsidRPr="00054DFD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Lp.27</w:t>
      </w:r>
    </w:p>
    <w:p w14:paraId="0945CAA0" w14:textId="64341BD6" w:rsidR="007F6F61" w:rsidRPr="00054DFD" w:rsidRDefault="007F6F61" w:rsidP="007F6F61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</w:rPr>
      </w:pPr>
      <w:r w:rsidRPr="00054DFD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18. Prosimy o korektę zapisu maksymalnych wymiarów urządzenia na: </w:t>
      </w:r>
      <w:r w:rsidRPr="00054DFD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(szer. x wys. x gł. w </w:t>
      </w:r>
      <w:r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>c</w:t>
      </w:r>
      <w:r w:rsidRPr="00054DFD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>m. ) 1 200 x 1900 x 970</w:t>
      </w:r>
      <w:r w:rsidRPr="00054DFD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.</w:t>
      </w:r>
    </w:p>
    <w:p w14:paraId="557B22EE" w14:textId="77777777" w:rsidR="007F6F61" w:rsidRPr="00054DFD" w:rsidRDefault="007F6F61" w:rsidP="007F6F61">
      <w:pPr>
        <w:spacing w:after="0" w:line="240" w:lineRule="auto"/>
        <w:jc w:val="both"/>
        <w:rPr>
          <w:rFonts w:ascii="Arial" w:eastAsia="Calibri" w:hAnsi="Arial" w:cs="Arial"/>
          <w:i/>
          <w:iCs/>
          <w:kern w:val="0"/>
          <w:sz w:val="20"/>
          <w:szCs w:val="20"/>
          <w:lang w:eastAsia="pl-PL"/>
          <w14:ligatures w14:val="none"/>
        </w:rPr>
      </w:pPr>
      <w:r w:rsidRPr="00054DFD">
        <w:rPr>
          <w:rFonts w:ascii="Arial" w:eastAsia="Calibri" w:hAnsi="Arial" w:cs="Arial"/>
          <w:i/>
          <w:iCs/>
          <w:kern w:val="0"/>
          <w:sz w:val="20"/>
          <w:szCs w:val="20"/>
          <w:lang w:eastAsia="pl-PL"/>
          <w14:ligatures w14:val="none"/>
        </w:rPr>
        <w:t>Uzasadnienie: w zapisie o maksymalnych wymiarach urządzenia wkradła się oczywista omyłka pisarska w wysokości urządzenia (jest 900 mm powinno być 1900 mm).</w:t>
      </w:r>
    </w:p>
    <w:p w14:paraId="6FF7F740" w14:textId="77777777" w:rsidR="007F6F61" w:rsidRPr="00054DFD" w:rsidRDefault="007F6F61" w:rsidP="007F6F61">
      <w:pPr>
        <w:spacing w:after="0" w:line="240" w:lineRule="auto"/>
        <w:jc w:val="both"/>
        <w:rPr>
          <w:rFonts w:ascii="Arial" w:eastAsia="Calibri" w:hAnsi="Arial" w:cs="Arial"/>
          <w:i/>
          <w:iCs/>
          <w:kern w:val="0"/>
          <w:sz w:val="20"/>
          <w:szCs w:val="20"/>
          <w:lang w:eastAsia="pl-PL"/>
          <w14:ligatures w14:val="none"/>
        </w:rPr>
      </w:pPr>
    </w:p>
    <w:p w14:paraId="16D53695" w14:textId="73C662E7" w:rsidR="007F6F61" w:rsidRPr="00054DFD" w:rsidRDefault="007F6F61" w:rsidP="007F6F61">
      <w:pPr>
        <w:spacing w:after="0" w:line="240" w:lineRule="auto"/>
        <w:jc w:val="both"/>
        <w:rPr>
          <w:rFonts w:ascii="Arial" w:eastAsia="Calibri" w:hAnsi="Arial" w:cs="Arial"/>
          <w:i/>
          <w:iCs/>
          <w:kern w:val="0"/>
          <w:sz w:val="20"/>
          <w:szCs w:val="20"/>
          <w:lang w:eastAsia="pl-PL"/>
          <w14:ligatures w14:val="none"/>
        </w:rPr>
      </w:pPr>
      <w:r w:rsidRPr="00054DFD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Odpowiedzi Zamawiającego: Tak. Omyłka pisarska. Winno być: </w:t>
      </w:r>
      <w:r w:rsidRPr="00054DFD">
        <w:rPr>
          <w:rFonts w:ascii="Arial" w:eastAsia="Calibri" w:hAnsi="Arial" w:cs="Arial"/>
          <w:b/>
          <w:bCs/>
          <w:kern w:val="0"/>
          <w:sz w:val="20"/>
          <w:szCs w:val="20"/>
          <w:lang w:eastAsia="pl-PL"/>
          <w14:ligatures w14:val="none"/>
        </w:rPr>
        <w:t xml:space="preserve">(szer. x wys. x gł. w </w:t>
      </w:r>
      <w:r w:rsidRPr="007F6F61">
        <w:rPr>
          <w:rFonts w:ascii="Arial" w:eastAsia="Calibri" w:hAnsi="Arial" w:cs="Arial"/>
          <w:b/>
          <w:bCs/>
          <w:color w:val="FF0000"/>
          <w:kern w:val="0"/>
          <w:sz w:val="20"/>
          <w:szCs w:val="20"/>
          <w:lang w:eastAsia="pl-PL"/>
          <w14:ligatures w14:val="none"/>
        </w:rPr>
        <w:t>m</w:t>
      </w:r>
      <w:r w:rsidRPr="007F6F61">
        <w:rPr>
          <w:rFonts w:ascii="Arial" w:eastAsia="Calibri" w:hAnsi="Arial" w:cs="Arial"/>
          <w:b/>
          <w:bCs/>
          <w:color w:val="FF0000"/>
          <w:kern w:val="0"/>
          <w:sz w:val="20"/>
          <w:szCs w:val="20"/>
          <w:lang w:eastAsia="pl-PL"/>
          <w14:ligatures w14:val="none"/>
        </w:rPr>
        <w:t>m</w:t>
      </w:r>
      <w:r w:rsidRPr="00054DFD">
        <w:rPr>
          <w:rFonts w:ascii="Arial" w:eastAsia="Calibri" w:hAnsi="Arial" w:cs="Arial"/>
          <w:b/>
          <w:bCs/>
          <w:kern w:val="0"/>
          <w:sz w:val="20"/>
          <w:szCs w:val="20"/>
          <w:lang w:eastAsia="pl-PL"/>
          <w14:ligatures w14:val="none"/>
        </w:rPr>
        <w:t>. ) 1 200 x 1900 x 970</w:t>
      </w:r>
    </w:p>
    <w:p w14:paraId="3FE1BD99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</w:p>
    <w:p w14:paraId="52336D0C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054DFD">
        <w:rPr>
          <w:rFonts w:asciiTheme="majorBidi" w:hAnsiTheme="majorBidi" w:cstheme="majorBidi"/>
          <w:kern w:val="0"/>
          <w:sz w:val="24"/>
          <w:szCs w:val="24"/>
        </w:rPr>
        <w:t>uPzp</w:t>
      </w:r>
      <w:proofErr w:type="spellEnd"/>
      <w:r w:rsidRPr="00054DFD">
        <w:rPr>
          <w:rFonts w:asciiTheme="majorBidi" w:hAnsiTheme="majorBidi" w:cstheme="majorBidi"/>
          <w:kern w:val="0"/>
          <w:sz w:val="24"/>
          <w:szCs w:val="24"/>
        </w:rPr>
        <w:t>.</w:t>
      </w:r>
    </w:p>
    <w:p w14:paraId="19EB56BB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</w:p>
    <w:p w14:paraId="746AF097" w14:textId="77777777" w:rsidR="007F6F61" w:rsidRPr="00054DFD" w:rsidRDefault="007F6F61" w:rsidP="007F6F61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Kolbuszowa 14.05.2026r,</w:t>
      </w:r>
    </w:p>
    <w:p w14:paraId="459CB496" w14:textId="77777777" w:rsidR="007F6F61" w:rsidRPr="00054DFD" w:rsidRDefault="007F6F61" w:rsidP="007F6F61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DYREKTOR SP ZOZ KOLBUSZOWA</w:t>
      </w:r>
    </w:p>
    <w:p w14:paraId="27C8AF57" w14:textId="77777777" w:rsidR="007F6F61" w:rsidRPr="00054DFD" w:rsidRDefault="007F6F61" w:rsidP="007F6F61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ZBIGNIEW STRZELCZYK</w:t>
      </w:r>
    </w:p>
    <w:p w14:paraId="58FB7612" w14:textId="77777777" w:rsidR="007F6F61" w:rsidRPr="00054DFD" w:rsidRDefault="007F6F61" w:rsidP="007F6F61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…………………………………………..</w:t>
      </w:r>
    </w:p>
    <w:p w14:paraId="41ED65BC" w14:textId="77777777" w:rsidR="007F6F61" w:rsidRPr="00054DFD" w:rsidRDefault="007F6F61" w:rsidP="007F6F61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054DFD">
        <w:rPr>
          <w:rFonts w:asciiTheme="majorBidi" w:hAnsiTheme="majorBidi" w:cstheme="majorBidi"/>
          <w:kern w:val="0"/>
          <w:sz w:val="24"/>
          <w:szCs w:val="24"/>
        </w:rPr>
        <w:t>/Podpis osoby uprawnionej/</w:t>
      </w:r>
    </w:p>
    <w:p w14:paraId="3DDE87AF" w14:textId="77777777" w:rsidR="00BC20D3" w:rsidRDefault="00BC20D3"/>
    <w:sectPr w:rsidR="00BC20D3" w:rsidSect="007F6F61">
      <w:headerReference w:type="default" r:id="rId5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4A4EE" w14:textId="77777777" w:rsidR="007F6F61" w:rsidRDefault="007F6F61">
    <w:pPr>
      <w:pStyle w:val="Nagwek"/>
    </w:pPr>
    <w:r w:rsidRPr="00DE27C5">
      <w:rPr>
        <w:rFonts w:ascii="Thorndale" w:eastAsia="HG Mincho Light J" w:hAnsi="Thorndale" w:cs="Thorndale"/>
        <w:noProof/>
        <w:color w:val="000000"/>
        <w:kern w:val="0"/>
        <w:sz w:val="16"/>
        <w:szCs w:val="16"/>
        <w:lang w:eastAsia="pl-PL"/>
        <w14:ligatures w14:val="none"/>
      </w:rPr>
      <w:drawing>
        <wp:inline distT="0" distB="0" distL="0" distR="0" wp14:anchorId="0863AAED" wp14:editId="72A10629">
          <wp:extent cx="5760720" cy="57789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8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8784715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3"/>
      <w:numFmt w:val="lowerLetter"/>
      <w:lvlText w:val="%2)"/>
      <w:lvlJc w:val="left"/>
      <w:pPr>
        <w:ind w:left="1788" w:hanging="360"/>
      </w:pPr>
      <w:rPr>
        <w:rFonts w:eastAsia="Arial" w:hint="default"/>
      </w:rPr>
    </w:lvl>
    <w:lvl w:ilvl="2">
      <w:start w:val="15"/>
      <w:numFmt w:val="decimal"/>
      <w:lvlText w:val="%3."/>
      <w:lvlJc w:val="left"/>
      <w:pPr>
        <w:ind w:left="268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F06852"/>
    <w:multiLevelType w:val="hybridMultilevel"/>
    <w:tmpl w:val="A7B68482"/>
    <w:lvl w:ilvl="0" w:tplc="041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84571"/>
    <w:multiLevelType w:val="hybridMultilevel"/>
    <w:tmpl w:val="55B44B7A"/>
    <w:lvl w:ilvl="0" w:tplc="FE0229D0">
      <w:start w:val="1"/>
      <w:numFmt w:val="decimal"/>
      <w:lvlText w:val="%1."/>
      <w:lvlJc w:val="left"/>
      <w:pPr>
        <w:ind w:left="81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2DAC5E0A"/>
    <w:multiLevelType w:val="hybridMultilevel"/>
    <w:tmpl w:val="D700BF28"/>
    <w:lvl w:ilvl="0" w:tplc="6DD88E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D09948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2" w:tplc="DD44FD88">
      <w:start w:val="7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016194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31117713">
    <w:abstractNumId w:val="4"/>
  </w:num>
  <w:num w:numId="2" w16cid:durableId="626662216">
    <w:abstractNumId w:val="1"/>
  </w:num>
  <w:num w:numId="3" w16cid:durableId="324630412">
    <w:abstractNumId w:val="0"/>
  </w:num>
  <w:num w:numId="4" w16cid:durableId="1359507223">
    <w:abstractNumId w:val="3"/>
  </w:num>
  <w:num w:numId="5" w16cid:durableId="1264875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F61"/>
    <w:rsid w:val="000E33A5"/>
    <w:rsid w:val="0071317F"/>
    <w:rsid w:val="007F6F61"/>
    <w:rsid w:val="00842297"/>
    <w:rsid w:val="0085553E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33E6A"/>
  <w15:chartTrackingRefBased/>
  <w15:docId w15:val="{68AD3B0D-F066-47BB-A0F4-F1B8B6099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6F61"/>
  </w:style>
  <w:style w:type="paragraph" w:styleId="Nagwek1">
    <w:name w:val="heading 1"/>
    <w:basedOn w:val="Normalny"/>
    <w:next w:val="Normalny"/>
    <w:link w:val="Nagwek1Znak"/>
    <w:uiPriority w:val="9"/>
    <w:qFormat/>
    <w:rsid w:val="007F6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6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F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6F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6F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6F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6F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6F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6F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6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6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F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6F6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6F6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6F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6F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6F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6F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6F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6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6F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6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6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6F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6F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6F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6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6F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6F6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F6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6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2026-05-14T12:39:00Z</dcterms:created>
  <dcterms:modified xsi:type="dcterms:W3CDTF">2026-05-14T12:47:00Z</dcterms:modified>
</cp:coreProperties>
</file>