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BB09A9" w14:textId="0E17AC12" w:rsidR="00F82CE9" w:rsidRPr="005556F5" w:rsidRDefault="00F82CE9" w:rsidP="00F82CE9">
      <w:pPr>
        <w:jc w:val="center"/>
      </w:pPr>
      <w:bookmarkStart w:id="0" w:name="_Hlk116975689"/>
      <w:r>
        <w:t xml:space="preserve">                                 </w:t>
      </w:r>
      <w:r w:rsidRPr="005556F5">
        <w:rPr>
          <w:b/>
        </w:rPr>
        <w:t xml:space="preserve">Formularz cenowy  </w:t>
      </w:r>
      <w:r w:rsidRPr="005556F5">
        <w:t xml:space="preserve">     </w:t>
      </w:r>
      <w:r>
        <w:t xml:space="preserve">         </w:t>
      </w:r>
      <w:r w:rsidR="00EE5275">
        <w:t xml:space="preserve">                    </w:t>
      </w:r>
      <w:proofErr w:type="gramStart"/>
      <w:r w:rsidR="00EE5275">
        <w:t>Eap.-</w:t>
      </w:r>
      <w:proofErr w:type="gramEnd"/>
      <w:r w:rsidR="00EE5275">
        <w:t>2412/</w:t>
      </w:r>
      <w:r w:rsidR="00910940">
        <w:t>1</w:t>
      </w:r>
      <w:r w:rsidR="00F575DF">
        <w:t>4</w:t>
      </w:r>
      <w:r w:rsidR="00CD5549">
        <w:t>/2</w:t>
      </w:r>
      <w:r w:rsidR="00F575DF">
        <w:t>6</w:t>
      </w:r>
      <w:r w:rsidRPr="005556F5">
        <w:t>/M</w:t>
      </w:r>
    </w:p>
    <w:p w14:paraId="476E9347" w14:textId="66398892" w:rsidR="00F82CE9" w:rsidRDefault="00F82CE9" w:rsidP="00937421">
      <w:pPr>
        <w:jc w:val="center"/>
      </w:pPr>
      <w:r w:rsidRPr="005556F5">
        <w:t xml:space="preserve">                                                </w:t>
      </w:r>
      <w:r>
        <w:t xml:space="preserve">                                                         </w:t>
      </w:r>
      <w:r w:rsidRPr="005556F5">
        <w:t>Zał.4</w:t>
      </w:r>
      <w:r>
        <w:t>.</w:t>
      </w:r>
      <w:r w:rsidR="00D51FBC">
        <w:t>2</w:t>
      </w:r>
    </w:p>
    <w:p w14:paraId="7814E06F" w14:textId="77777777" w:rsidR="00937421" w:rsidRPr="00937421" w:rsidRDefault="00937421" w:rsidP="00937421">
      <w:pPr>
        <w:rPr>
          <w:sz w:val="18"/>
          <w:szCs w:val="18"/>
        </w:rPr>
      </w:pPr>
      <w:r>
        <w:t>/</w:t>
      </w:r>
      <w:r w:rsidRPr="00937421">
        <w:rPr>
          <w:sz w:val="18"/>
          <w:szCs w:val="18"/>
        </w:rPr>
        <w:t>pieczątka Wykonawcy /</w:t>
      </w:r>
    </w:p>
    <w:p w14:paraId="53F2F3C4" w14:textId="6A292213" w:rsidR="00F82CE9" w:rsidRPr="002B3E2C" w:rsidRDefault="002B3E2C" w:rsidP="00F82CE9">
      <w:pPr>
        <w:jc w:val="center"/>
        <w:rPr>
          <w:b/>
          <w:sz w:val="22"/>
          <w:szCs w:val="22"/>
        </w:rPr>
      </w:pPr>
      <w:r w:rsidRPr="002B3E2C">
        <w:rPr>
          <w:b/>
          <w:sz w:val="22"/>
          <w:szCs w:val="22"/>
        </w:rPr>
        <w:t>P</w:t>
      </w:r>
      <w:r w:rsidR="00EE5275">
        <w:rPr>
          <w:b/>
          <w:sz w:val="22"/>
          <w:szCs w:val="22"/>
        </w:rPr>
        <w:t xml:space="preserve">akiet nr </w:t>
      </w:r>
      <w:r w:rsidR="009B56A0">
        <w:rPr>
          <w:b/>
          <w:sz w:val="22"/>
          <w:szCs w:val="22"/>
        </w:rPr>
        <w:t>2</w:t>
      </w:r>
      <w:r w:rsidR="00EE5275">
        <w:rPr>
          <w:b/>
          <w:sz w:val="22"/>
          <w:szCs w:val="22"/>
        </w:rPr>
        <w:t xml:space="preserve"> – </w:t>
      </w:r>
      <w:r w:rsidR="00EE5275" w:rsidRPr="00DB02B7">
        <w:rPr>
          <w:b/>
        </w:rPr>
        <w:t xml:space="preserve">Dializatory </w:t>
      </w:r>
      <w:r w:rsidR="00D51FBC">
        <w:rPr>
          <w:b/>
        </w:rPr>
        <w:t>wysoko</w:t>
      </w:r>
      <w:r w:rsidR="00EE5275" w:rsidRPr="00DB02B7">
        <w:rPr>
          <w:b/>
        </w:rPr>
        <w:t>przepływowe</w:t>
      </w:r>
      <w:r w:rsidR="00EE5275">
        <w:rPr>
          <w:b/>
          <w:sz w:val="22"/>
          <w:szCs w:val="22"/>
        </w:rPr>
        <w:t xml:space="preserve"> – </w:t>
      </w:r>
      <w:r w:rsidR="00DB4C0A">
        <w:rPr>
          <w:b/>
          <w:sz w:val="22"/>
          <w:szCs w:val="22"/>
        </w:rPr>
        <w:t>2</w:t>
      </w:r>
      <w:r w:rsidR="00EE5275">
        <w:rPr>
          <w:b/>
          <w:sz w:val="22"/>
          <w:szCs w:val="22"/>
        </w:rPr>
        <w:t xml:space="preserve"> p</w:t>
      </w:r>
      <w:r w:rsidR="006871C4">
        <w:rPr>
          <w:b/>
          <w:sz w:val="22"/>
          <w:szCs w:val="22"/>
        </w:rPr>
        <w:t>ozycj</w:t>
      </w:r>
      <w:r w:rsidR="00D51FBC">
        <w:rPr>
          <w:b/>
          <w:sz w:val="22"/>
          <w:szCs w:val="22"/>
        </w:rPr>
        <w:t>e</w:t>
      </w:r>
    </w:p>
    <w:p w14:paraId="2A7E8058" w14:textId="77777777" w:rsidR="00F82CE9" w:rsidRDefault="00F82CE9" w:rsidP="00F82CE9">
      <w:pPr>
        <w:jc w:val="center"/>
        <w:rPr>
          <w:b/>
        </w:rPr>
      </w:pPr>
    </w:p>
    <w:p w14:paraId="520E7726" w14:textId="77777777" w:rsidR="00F82CE9" w:rsidRDefault="00F82CE9" w:rsidP="00F82CE9">
      <w:pPr>
        <w:rPr>
          <w:b/>
        </w:rPr>
      </w:pPr>
    </w:p>
    <w:tbl>
      <w:tblPr>
        <w:tblStyle w:val="Tabela-Siatka"/>
        <w:tblW w:w="15090" w:type="dxa"/>
        <w:tblLook w:val="04A0" w:firstRow="1" w:lastRow="0" w:firstColumn="1" w:lastColumn="0" w:noHBand="0" w:noVBand="1"/>
      </w:tblPr>
      <w:tblGrid>
        <w:gridCol w:w="486"/>
        <w:gridCol w:w="3743"/>
        <w:gridCol w:w="1691"/>
        <w:gridCol w:w="1039"/>
        <w:gridCol w:w="1087"/>
        <w:gridCol w:w="1134"/>
        <w:gridCol w:w="1560"/>
        <w:gridCol w:w="938"/>
        <w:gridCol w:w="1046"/>
        <w:gridCol w:w="1134"/>
        <w:gridCol w:w="1232"/>
      </w:tblGrid>
      <w:tr w:rsidR="00AD4202" w:rsidRPr="00F82CE9" w14:paraId="64BED103" w14:textId="77777777" w:rsidTr="003B7D88">
        <w:trPr>
          <w:trHeight w:val="1596"/>
        </w:trPr>
        <w:tc>
          <w:tcPr>
            <w:tcW w:w="486" w:type="dxa"/>
            <w:noWrap/>
            <w:hideMark/>
          </w:tcPr>
          <w:p w14:paraId="0FFDDC14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LP</w:t>
            </w:r>
          </w:p>
        </w:tc>
        <w:tc>
          <w:tcPr>
            <w:tcW w:w="3743" w:type="dxa"/>
            <w:hideMark/>
          </w:tcPr>
          <w:p w14:paraId="18F094A1" w14:textId="77777777" w:rsidR="00AD4202" w:rsidRPr="00F82CE9" w:rsidRDefault="00AD4202" w:rsidP="00A063FA">
            <w:pPr>
              <w:suppressAutoHyphens w:val="0"/>
              <w:jc w:val="center"/>
              <w:rPr>
                <w:rFonts w:ascii="Arial" w:hAnsi="Arial" w:cs="Arial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Asortyment</w:t>
            </w:r>
          </w:p>
        </w:tc>
        <w:tc>
          <w:tcPr>
            <w:tcW w:w="1691" w:type="dxa"/>
            <w:hideMark/>
          </w:tcPr>
          <w:p w14:paraId="6082A227" w14:textId="77777777" w:rsidR="00AD4202" w:rsidRPr="00F82CE9" w:rsidRDefault="00AD4202" w:rsidP="00A063FA">
            <w:pPr>
              <w:suppressAutoHyphens w:val="0"/>
              <w:jc w:val="center"/>
              <w:rPr>
                <w:rFonts w:ascii="Arial" w:hAnsi="Arial" w:cs="Arial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 xml:space="preserve">Nazwa </w:t>
            </w:r>
            <w:r w:rsidR="00937421" w:rsidRPr="00F82CE9">
              <w:rPr>
                <w:rFonts w:ascii="Arial" w:hAnsi="Arial" w:cs="Arial"/>
                <w:lang w:eastAsia="pl-PL"/>
              </w:rPr>
              <w:t>handlowa, rozmiar</w:t>
            </w:r>
            <w:r w:rsidRPr="00F82CE9">
              <w:rPr>
                <w:rFonts w:ascii="Arial" w:hAnsi="Arial" w:cs="Arial"/>
                <w:lang w:eastAsia="pl-PL"/>
              </w:rPr>
              <w:t xml:space="preserve">, </w:t>
            </w:r>
            <w:r w:rsidR="00937421" w:rsidRPr="00F82CE9">
              <w:rPr>
                <w:rFonts w:ascii="Arial" w:hAnsi="Arial" w:cs="Arial"/>
                <w:lang w:eastAsia="pl-PL"/>
              </w:rPr>
              <w:t>wielkość</w:t>
            </w:r>
            <w:r w:rsidRPr="00F82CE9">
              <w:rPr>
                <w:rFonts w:ascii="Arial" w:hAnsi="Arial" w:cs="Arial"/>
                <w:lang w:eastAsia="pl-PL"/>
              </w:rPr>
              <w:t xml:space="preserve"> </w:t>
            </w:r>
            <w:proofErr w:type="gramStart"/>
            <w:r w:rsidRPr="00F82CE9">
              <w:rPr>
                <w:rFonts w:ascii="Arial" w:hAnsi="Arial" w:cs="Arial"/>
                <w:lang w:eastAsia="pl-PL"/>
              </w:rPr>
              <w:t>opakow.-</w:t>
            </w:r>
            <w:proofErr w:type="gramEnd"/>
            <w:r w:rsidRPr="00F82CE9">
              <w:rPr>
                <w:rFonts w:ascii="Arial" w:hAnsi="Arial" w:cs="Arial"/>
                <w:lang w:eastAsia="pl-PL"/>
              </w:rPr>
              <w:t xml:space="preserve"> które będą na </w:t>
            </w:r>
            <w:r w:rsidR="00937421" w:rsidRPr="00F82CE9">
              <w:rPr>
                <w:rFonts w:ascii="Arial" w:hAnsi="Arial" w:cs="Arial"/>
                <w:lang w:eastAsia="pl-PL"/>
              </w:rPr>
              <w:t xml:space="preserve">fakturze, </w:t>
            </w:r>
            <w:proofErr w:type="gramStart"/>
            <w:r w:rsidR="00937421" w:rsidRPr="00F82CE9">
              <w:rPr>
                <w:rFonts w:ascii="Arial" w:hAnsi="Arial" w:cs="Arial"/>
                <w:lang w:eastAsia="pl-PL"/>
              </w:rPr>
              <w:t>producent</w:t>
            </w:r>
            <w:r w:rsidRPr="00F82CE9">
              <w:rPr>
                <w:rFonts w:ascii="Arial" w:hAnsi="Arial" w:cs="Arial"/>
                <w:lang w:eastAsia="pl-PL"/>
              </w:rPr>
              <w:t xml:space="preserve"> ,</w:t>
            </w:r>
            <w:r w:rsidR="00937421" w:rsidRPr="00F82CE9">
              <w:rPr>
                <w:rFonts w:ascii="Arial" w:hAnsi="Arial" w:cs="Arial"/>
                <w:lang w:eastAsia="pl-PL"/>
              </w:rPr>
              <w:t>nr</w:t>
            </w:r>
            <w:proofErr w:type="gramEnd"/>
            <w:r w:rsidR="00937421" w:rsidRPr="00F82CE9">
              <w:rPr>
                <w:rFonts w:ascii="Arial" w:hAnsi="Arial" w:cs="Arial"/>
                <w:lang w:eastAsia="pl-PL"/>
              </w:rPr>
              <w:t>. Katalogowy</w:t>
            </w:r>
          </w:p>
        </w:tc>
        <w:tc>
          <w:tcPr>
            <w:tcW w:w="1039" w:type="dxa"/>
            <w:hideMark/>
          </w:tcPr>
          <w:p w14:paraId="0E939ED1" w14:textId="77777777" w:rsidR="00AD4202" w:rsidRPr="00F82CE9" w:rsidRDefault="00AD4202" w:rsidP="00A063FA">
            <w:pPr>
              <w:suppressAutoHyphens w:val="0"/>
              <w:jc w:val="center"/>
              <w:rPr>
                <w:rFonts w:ascii="Arial" w:hAnsi="Arial" w:cs="Arial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J.M</w:t>
            </w:r>
          </w:p>
        </w:tc>
        <w:tc>
          <w:tcPr>
            <w:tcW w:w="1087" w:type="dxa"/>
            <w:hideMark/>
          </w:tcPr>
          <w:p w14:paraId="504079F0" w14:textId="77777777" w:rsidR="00AD4202" w:rsidRPr="00F82CE9" w:rsidRDefault="00AD4202" w:rsidP="00A063FA">
            <w:pPr>
              <w:suppressAutoHyphens w:val="0"/>
              <w:jc w:val="center"/>
              <w:rPr>
                <w:rFonts w:ascii="Arial" w:hAnsi="Arial" w:cs="Arial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ILOŚĆ</w:t>
            </w:r>
          </w:p>
        </w:tc>
        <w:tc>
          <w:tcPr>
            <w:tcW w:w="1134" w:type="dxa"/>
            <w:hideMark/>
          </w:tcPr>
          <w:p w14:paraId="5492C700" w14:textId="77777777" w:rsidR="00AD4202" w:rsidRPr="00F82CE9" w:rsidRDefault="00AD4202" w:rsidP="00A063FA">
            <w:pPr>
              <w:suppressAutoHyphens w:val="0"/>
              <w:jc w:val="center"/>
              <w:rPr>
                <w:rFonts w:ascii="Arial" w:hAnsi="Arial" w:cs="Arial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CENA NETTO</w:t>
            </w:r>
          </w:p>
        </w:tc>
        <w:tc>
          <w:tcPr>
            <w:tcW w:w="1560" w:type="dxa"/>
            <w:hideMark/>
          </w:tcPr>
          <w:p w14:paraId="1DE92A89" w14:textId="77777777" w:rsidR="00AD4202" w:rsidRPr="00F82CE9" w:rsidRDefault="00937421" w:rsidP="00A063FA">
            <w:pPr>
              <w:suppressAutoHyphens w:val="0"/>
              <w:jc w:val="center"/>
              <w:rPr>
                <w:rFonts w:ascii="Arial" w:hAnsi="Arial" w:cs="Arial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wartość</w:t>
            </w:r>
            <w:r w:rsidR="00AD4202" w:rsidRPr="00F82CE9">
              <w:rPr>
                <w:rFonts w:ascii="Arial" w:hAnsi="Arial" w:cs="Arial"/>
                <w:lang w:eastAsia="pl-PL"/>
              </w:rPr>
              <w:t xml:space="preserve"> netto</w:t>
            </w:r>
          </w:p>
        </w:tc>
        <w:tc>
          <w:tcPr>
            <w:tcW w:w="938" w:type="dxa"/>
            <w:hideMark/>
          </w:tcPr>
          <w:p w14:paraId="151193F4" w14:textId="77777777" w:rsidR="00AD4202" w:rsidRPr="00F82CE9" w:rsidRDefault="00AD4202" w:rsidP="00A063FA">
            <w:pPr>
              <w:suppressAutoHyphens w:val="0"/>
              <w:jc w:val="center"/>
              <w:rPr>
                <w:rFonts w:ascii="Arial" w:hAnsi="Arial" w:cs="Arial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Stawka vat</w:t>
            </w:r>
          </w:p>
        </w:tc>
        <w:tc>
          <w:tcPr>
            <w:tcW w:w="1046" w:type="dxa"/>
            <w:hideMark/>
          </w:tcPr>
          <w:p w14:paraId="5E65A45F" w14:textId="77777777" w:rsidR="00AD4202" w:rsidRPr="00F82CE9" w:rsidRDefault="00937421" w:rsidP="00A063FA">
            <w:pPr>
              <w:suppressAutoHyphens w:val="0"/>
              <w:jc w:val="center"/>
              <w:rPr>
                <w:rFonts w:ascii="Arial" w:hAnsi="Arial" w:cs="Arial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Wartość</w:t>
            </w:r>
            <w:r w:rsidR="00AD4202" w:rsidRPr="00F82CE9">
              <w:rPr>
                <w:rFonts w:ascii="Arial" w:hAnsi="Arial" w:cs="Arial"/>
                <w:lang w:eastAsia="pl-PL"/>
              </w:rPr>
              <w:t xml:space="preserve"> vat</w:t>
            </w:r>
          </w:p>
        </w:tc>
        <w:tc>
          <w:tcPr>
            <w:tcW w:w="1134" w:type="dxa"/>
            <w:hideMark/>
          </w:tcPr>
          <w:p w14:paraId="7C5FBB35" w14:textId="77777777" w:rsidR="00AD4202" w:rsidRPr="00F82CE9" w:rsidRDefault="00AD4202" w:rsidP="00A063FA">
            <w:pPr>
              <w:suppressAutoHyphens w:val="0"/>
              <w:jc w:val="center"/>
              <w:rPr>
                <w:rFonts w:ascii="Arial" w:hAnsi="Arial" w:cs="Arial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cena brutto</w:t>
            </w:r>
          </w:p>
        </w:tc>
        <w:tc>
          <w:tcPr>
            <w:tcW w:w="1232" w:type="dxa"/>
            <w:hideMark/>
          </w:tcPr>
          <w:p w14:paraId="7F9DD344" w14:textId="77777777" w:rsidR="00AD4202" w:rsidRPr="00F82CE9" w:rsidRDefault="00937421" w:rsidP="00A063FA">
            <w:pPr>
              <w:suppressAutoHyphens w:val="0"/>
              <w:jc w:val="center"/>
              <w:rPr>
                <w:rFonts w:ascii="Arial" w:hAnsi="Arial" w:cs="Arial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wartość</w:t>
            </w:r>
            <w:r w:rsidR="00AD4202" w:rsidRPr="00F82CE9">
              <w:rPr>
                <w:rFonts w:ascii="Arial" w:hAnsi="Arial" w:cs="Arial"/>
                <w:lang w:eastAsia="pl-PL"/>
              </w:rPr>
              <w:t xml:space="preserve"> brutto</w:t>
            </w:r>
          </w:p>
        </w:tc>
      </w:tr>
      <w:tr w:rsidR="00AD4202" w:rsidRPr="00F82CE9" w14:paraId="10A61E65" w14:textId="77777777" w:rsidTr="006871C4">
        <w:trPr>
          <w:trHeight w:val="327"/>
        </w:trPr>
        <w:tc>
          <w:tcPr>
            <w:tcW w:w="486" w:type="dxa"/>
            <w:noWrap/>
            <w:hideMark/>
          </w:tcPr>
          <w:p w14:paraId="07653CEE" w14:textId="7F2607DD" w:rsidR="00AD4202" w:rsidRPr="00F82CE9" w:rsidRDefault="00AD4202" w:rsidP="006871C4">
            <w:pPr>
              <w:suppressAutoHyphens w:val="0"/>
              <w:jc w:val="right"/>
              <w:rPr>
                <w:rFonts w:ascii="Arial" w:hAnsi="Arial" w:cs="Arial"/>
                <w:szCs w:val="24"/>
                <w:lang w:eastAsia="pl-PL"/>
              </w:rPr>
            </w:pPr>
            <w:bookmarkStart w:id="1" w:name="_Hlk176865283"/>
            <w:r w:rsidRPr="00F82CE9">
              <w:rPr>
                <w:rFonts w:ascii="Arial" w:hAnsi="Arial" w:cs="Arial"/>
                <w:lang w:eastAsia="pl-PL"/>
              </w:rPr>
              <w:t>1</w:t>
            </w:r>
            <w:r w:rsidR="006871C4">
              <w:rPr>
                <w:rFonts w:ascii="Arial" w:hAnsi="Arial" w:cs="Arial"/>
                <w:lang w:eastAsia="pl-PL"/>
              </w:rPr>
              <w:t>.</w:t>
            </w:r>
          </w:p>
        </w:tc>
        <w:tc>
          <w:tcPr>
            <w:tcW w:w="3743" w:type="dxa"/>
            <w:noWrap/>
          </w:tcPr>
          <w:p w14:paraId="51DF2BF5" w14:textId="2BB2A576" w:rsidR="00AD4202" w:rsidRPr="00417D3F" w:rsidRDefault="00D51FBC" w:rsidP="00A063FA">
            <w:pPr>
              <w:suppressAutoHyphens w:val="0"/>
              <w:rPr>
                <w:szCs w:val="24"/>
                <w:lang w:eastAsia="pl-PL"/>
              </w:rPr>
            </w:pPr>
            <w:r w:rsidRPr="00417D3F">
              <w:rPr>
                <w:szCs w:val="24"/>
                <w:lang w:eastAsia="pl-PL"/>
              </w:rPr>
              <w:t>1,8-</w:t>
            </w:r>
            <w:r w:rsidR="00DB4C0A">
              <w:rPr>
                <w:szCs w:val="24"/>
                <w:lang w:eastAsia="pl-PL"/>
              </w:rPr>
              <w:t>2,0</w:t>
            </w:r>
            <w:r w:rsidRPr="00417D3F">
              <w:rPr>
                <w:szCs w:val="24"/>
                <w:lang w:eastAsia="pl-PL"/>
              </w:rPr>
              <w:t xml:space="preserve"> m2</w:t>
            </w:r>
          </w:p>
        </w:tc>
        <w:tc>
          <w:tcPr>
            <w:tcW w:w="1691" w:type="dxa"/>
            <w:noWrap/>
            <w:hideMark/>
          </w:tcPr>
          <w:p w14:paraId="79A64A5D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szCs w:val="24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 xml:space="preserve"> </w:t>
            </w:r>
          </w:p>
        </w:tc>
        <w:tc>
          <w:tcPr>
            <w:tcW w:w="1039" w:type="dxa"/>
            <w:noWrap/>
            <w:hideMark/>
          </w:tcPr>
          <w:p w14:paraId="7B7FD55B" w14:textId="77777777" w:rsidR="00AD4202" w:rsidRPr="00F82CE9" w:rsidRDefault="00EE5275" w:rsidP="006871C4">
            <w:pPr>
              <w:suppressAutoHyphens w:val="0"/>
              <w:jc w:val="center"/>
              <w:rPr>
                <w:rFonts w:ascii="Arial" w:hAnsi="Arial" w:cs="Arial"/>
                <w:szCs w:val="24"/>
                <w:lang w:eastAsia="pl-PL"/>
              </w:rPr>
            </w:pPr>
            <w:r>
              <w:rPr>
                <w:rFonts w:ascii="Arial" w:hAnsi="Arial" w:cs="Arial"/>
                <w:lang w:eastAsia="pl-PL"/>
              </w:rPr>
              <w:t>Szt.</w:t>
            </w:r>
          </w:p>
        </w:tc>
        <w:tc>
          <w:tcPr>
            <w:tcW w:w="1087" w:type="dxa"/>
            <w:noWrap/>
          </w:tcPr>
          <w:p w14:paraId="722902C2" w14:textId="5594787F" w:rsidR="00AD4202" w:rsidRPr="00F82CE9" w:rsidRDefault="00DB4C0A" w:rsidP="00CD2D37">
            <w:pPr>
              <w:suppressAutoHyphens w:val="0"/>
              <w:jc w:val="center"/>
              <w:rPr>
                <w:rFonts w:ascii="Arial" w:hAnsi="Arial" w:cs="Arial"/>
                <w:szCs w:val="24"/>
                <w:lang w:eastAsia="pl-PL"/>
              </w:rPr>
            </w:pPr>
            <w:r>
              <w:rPr>
                <w:rFonts w:ascii="Arial" w:hAnsi="Arial" w:cs="Arial"/>
                <w:szCs w:val="24"/>
                <w:lang w:eastAsia="pl-PL"/>
              </w:rPr>
              <w:t>2000</w:t>
            </w:r>
          </w:p>
        </w:tc>
        <w:tc>
          <w:tcPr>
            <w:tcW w:w="1134" w:type="dxa"/>
            <w:noWrap/>
            <w:hideMark/>
          </w:tcPr>
          <w:p w14:paraId="2A5BD2AD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szCs w:val="24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 xml:space="preserve"> </w:t>
            </w:r>
          </w:p>
        </w:tc>
        <w:tc>
          <w:tcPr>
            <w:tcW w:w="1560" w:type="dxa"/>
            <w:noWrap/>
            <w:hideMark/>
          </w:tcPr>
          <w:p w14:paraId="1FADF69D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szCs w:val="24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 xml:space="preserve"> </w:t>
            </w:r>
          </w:p>
        </w:tc>
        <w:tc>
          <w:tcPr>
            <w:tcW w:w="938" w:type="dxa"/>
            <w:noWrap/>
            <w:hideMark/>
          </w:tcPr>
          <w:p w14:paraId="6FDAAE9D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szCs w:val="24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 </w:t>
            </w:r>
          </w:p>
        </w:tc>
        <w:tc>
          <w:tcPr>
            <w:tcW w:w="1046" w:type="dxa"/>
            <w:noWrap/>
            <w:hideMark/>
          </w:tcPr>
          <w:p w14:paraId="3369A51D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szCs w:val="24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 xml:space="preserve"> </w:t>
            </w:r>
          </w:p>
        </w:tc>
        <w:tc>
          <w:tcPr>
            <w:tcW w:w="1134" w:type="dxa"/>
            <w:noWrap/>
            <w:hideMark/>
          </w:tcPr>
          <w:p w14:paraId="76F0088C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szCs w:val="24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 </w:t>
            </w:r>
          </w:p>
        </w:tc>
        <w:tc>
          <w:tcPr>
            <w:tcW w:w="1232" w:type="dxa"/>
            <w:noWrap/>
            <w:hideMark/>
          </w:tcPr>
          <w:p w14:paraId="7184D9D8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F82CE9">
              <w:rPr>
                <w:rFonts w:ascii="Arial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AD4202" w:rsidRPr="00F82CE9" w14:paraId="7EDC66ED" w14:textId="77777777" w:rsidTr="006871C4">
        <w:trPr>
          <w:trHeight w:val="297"/>
        </w:trPr>
        <w:tc>
          <w:tcPr>
            <w:tcW w:w="486" w:type="dxa"/>
            <w:noWrap/>
            <w:hideMark/>
          </w:tcPr>
          <w:p w14:paraId="4FE8C3F6" w14:textId="63E26413" w:rsidR="00AD4202" w:rsidRPr="00F82CE9" w:rsidRDefault="00AD4202" w:rsidP="006871C4">
            <w:pPr>
              <w:suppressAutoHyphens w:val="0"/>
              <w:jc w:val="right"/>
              <w:rPr>
                <w:rFonts w:ascii="Arial" w:hAnsi="Arial" w:cs="Arial"/>
                <w:szCs w:val="24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 </w:t>
            </w:r>
            <w:r w:rsidR="002955A9">
              <w:rPr>
                <w:rFonts w:ascii="Arial" w:hAnsi="Arial" w:cs="Arial"/>
                <w:lang w:eastAsia="pl-PL"/>
              </w:rPr>
              <w:t>2</w:t>
            </w:r>
            <w:r w:rsidR="006871C4">
              <w:rPr>
                <w:rFonts w:ascii="Arial" w:hAnsi="Arial" w:cs="Arial"/>
                <w:lang w:eastAsia="pl-PL"/>
              </w:rPr>
              <w:t>.</w:t>
            </w:r>
          </w:p>
        </w:tc>
        <w:tc>
          <w:tcPr>
            <w:tcW w:w="3743" w:type="dxa"/>
            <w:noWrap/>
          </w:tcPr>
          <w:p w14:paraId="2FB281D8" w14:textId="466854BB" w:rsidR="00AD4202" w:rsidRPr="00417D3F" w:rsidRDefault="00DB4C0A" w:rsidP="00A063FA">
            <w:pPr>
              <w:suppressAutoHyphens w:val="0"/>
              <w:rPr>
                <w:szCs w:val="24"/>
                <w:lang w:eastAsia="pl-PL"/>
              </w:rPr>
            </w:pPr>
            <w:r>
              <w:rPr>
                <w:szCs w:val="24"/>
                <w:lang w:eastAsia="pl-PL"/>
              </w:rPr>
              <w:t>2,1- 2,3 m2</w:t>
            </w:r>
          </w:p>
        </w:tc>
        <w:tc>
          <w:tcPr>
            <w:tcW w:w="1691" w:type="dxa"/>
            <w:noWrap/>
            <w:hideMark/>
          </w:tcPr>
          <w:p w14:paraId="6E2C0E43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szCs w:val="24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 </w:t>
            </w:r>
          </w:p>
        </w:tc>
        <w:tc>
          <w:tcPr>
            <w:tcW w:w="1039" w:type="dxa"/>
            <w:noWrap/>
            <w:hideMark/>
          </w:tcPr>
          <w:p w14:paraId="2B2C1587" w14:textId="4C8A7D0B" w:rsidR="00AD4202" w:rsidRPr="00F82CE9" w:rsidRDefault="002955A9" w:rsidP="006871C4">
            <w:pPr>
              <w:suppressAutoHyphens w:val="0"/>
              <w:jc w:val="center"/>
              <w:rPr>
                <w:rFonts w:ascii="Arial" w:hAnsi="Arial" w:cs="Arial"/>
                <w:szCs w:val="24"/>
                <w:lang w:eastAsia="pl-PL"/>
              </w:rPr>
            </w:pPr>
            <w:r>
              <w:rPr>
                <w:rFonts w:ascii="Arial" w:hAnsi="Arial" w:cs="Arial"/>
                <w:lang w:eastAsia="pl-PL"/>
              </w:rPr>
              <w:t>Szt.</w:t>
            </w:r>
          </w:p>
        </w:tc>
        <w:tc>
          <w:tcPr>
            <w:tcW w:w="1087" w:type="dxa"/>
            <w:noWrap/>
          </w:tcPr>
          <w:p w14:paraId="5542B92E" w14:textId="0652FA5A" w:rsidR="00AD4202" w:rsidRPr="00F82CE9" w:rsidRDefault="00DB4C0A" w:rsidP="00CD2D37">
            <w:pPr>
              <w:suppressAutoHyphens w:val="0"/>
              <w:jc w:val="center"/>
              <w:rPr>
                <w:rFonts w:ascii="Arial" w:hAnsi="Arial" w:cs="Arial"/>
                <w:szCs w:val="24"/>
                <w:lang w:eastAsia="pl-PL"/>
              </w:rPr>
            </w:pPr>
            <w:r>
              <w:rPr>
                <w:rFonts w:ascii="Arial" w:hAnsi="Arial" w:cs="Arial"/>
                <w:szCs w:val="24"/>
                <w:lang w:eastAsia="pl-PL"/>
              </w:rPr>
              <w:t>2</w:t>
            </w:r>
            <w:r w:rsidR="00781BAB">
              <w:rPr>
                <w:rFonts w:ascii="Arial" w:hAnsi="Arial" w:cs="Arial"/>
                <w:szCs w:val="24"/>
                <w:lang w:eastAsia="pl-PL"/>
              </w:rPr>
              <w:t>000</w:t>
            </w:r>
          </w:p>
        </w:tc>
        <w:tc>
          <w:tcPr>
            <w:tcW w:w="1134" w:type="dxa"/>
            <w:noWrap/>
            <w:hideMark/>
          </w:tcPr>
          <w:p w14:paraId="7BC6EB14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szCs w:val="24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 </w:t>
            </w:r>
          </w:p>
        </w:tc>
        <w:tc>
          <w:tcPr>
            <w:tcW w:w="1560" w:type="dxa"/>
            <w:noWrap/>
            <w:hideMark/>
          </w:tcPr>
          <w:p w14:paraId="19356883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szCs w:val="24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 </w:t>
            </w:r>
          </w:p>
        </w:tc>
        <w:tc>
          <w:tcPr>
            <w:tcW w:w="938" w:type="dxa"/>
            <w:noWrap/>
            <w:hideMark/>
          </w:tcPr>
          <w:p w14:paraId="30F72203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szCs w:val="24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 </w:t>
            </w:r>
          </w:p>
        </w:tc>
        <w:tc>
          <w:tcPr>
            <w:tcW w:w="1046" w:type="dxa"/>
            <w:noWrap/>
            <w:hideMark/>
          </w:tcPr>
          <w:p w14:paraId="13E09E51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szCs w:val="24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 </w:t>
            </w:r>
          </w:p>
        </w:tc>
        <w:tc>
          <w:tcPr>
            <w:tcW w:w="1134" w:type="dxa"/>
            <w:noWrap/>
            <w:hideMark/>
          </w:tcPr>
          <w:p w14:paraId="2B263902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szCs w:val="24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 </w:t>
            </w:r>
          </w:p>
        </w:tc>
        <w:tc>
          <w:tcPr>
            <w:tcW w:w="1232" w:type="dxa"/>
            <w:noWrap/>
            <w:hideMark/>
          </w:tcPr>
          <w:p w14:paraId="7465C250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F82CE9">
              <w:rPr>
                <w:rFonts w:ascii="Arial" w:hAnsi="Arial" w:cs="Arial"/>
                <w:sz w:val="20"/>
                <w:szCs w:val="20"/>
                <w:lang w:eastAsia="pl-PL"/>
              </w:rPr>
              <w:t> </w:t>
            </w:r>
          </w:p>
        </w:tc>
      </w:tr>
      <w:bookmarkEnd w:id="1"/>
      <w:tr w:rsidR="00AD4202" w:rsidRPr="00F82CE9" w14:paraId="191B8687" w14:textId="77777777" w:rsidTr="003B7D88">
        <w:trPr>
          <w:trHeight w:val="308"/>
        </w:trPr>
        <w:tc>
          <w:tcPr>
            <w:tcW w:w="486" w:type="dxa"/>
            <w:noWrap/>
            <w:hideMark/>
          </w:tcPr>
          <w:p w14:paraId="686599A4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3743" w:type="dxa"/>
            <w:noWrap/>
            <w:hideMark/>
          </w:tcPr>
          <w:p w14:paraId="1CC4190C" w14:textId="77777777" w:rsidR="00AD4202" w:rsidRPr="00B2202B" w:rsidRDefault="00AD4202" w:rsidP="00A063FA">
            <w:pPr>
              <w:suppressAutoHyphens w:val="0"/>
              <w:rPr>
                <w:rFonts w:ascii="Arial" w:hAnsi="Arial" w:cs="Arial"/>
                <w:b/>
                <w:lang w:eastAsia="pl-PL"/>
              </w:rPr>
            </w:pPr>
            <w:r w:rsidRPr="00B2202B">
              <w:rPr>
                <w:rFonts w:ascii="Arial" w:hAnsi="Arial" w:cs="Arial"/>
                <w:b/>
                <w:lang w:eastAsia="pl-PL"/>
              </w:rPr>
              <w:t>SUMA</w:t>
            </w:r>
          </w:p>
        </w:tc>
        <w:tc>
          <w:tcPr>
            <w:tcW w:w="1691" w:type="dxa"/>
            <w:noWrap/>
            <w:hideMark/>
          </w:tcPr>
          <w:p w14:paraId="2A01AD7D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1039" w:type="dxa"/>
            <w:noWrap/>
            <w:hideMark/>
          </w:tcPr>
          <w:p w14:paraId="1D695CDE" w14:textId="4C8E3334" w:rsidR="00AD4202" w:rsidRPr="00F82CE9" w:rsidRDefault="00AD4202" w:rsidP="006871C4">
            <w:pPr>
              <w:suppressAutoHyphens w:val="0"/>
              <w:jc w:val="center"/>
              <w:rPr>
                <w:rFonts w:ascii="Arial" w:hAnsi="Arial" w:cs="Arial"/>
                <w:lang w:eastAsia="pl-PL"/>
              </w:rPr>
            </w:pPr>
          </w:p>
        </w:tc>
        <w:tc>
          <w:tcPr>
            <w:tcW w:w="1087" w:type="dxa"/>
            <w:noWrap/>
            <w:hideMark/>
          </w:tcPr>
          <w:p w14:paraId="6E1C7CEC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1134" w:type="dxa"/>
            <w:noWrap/>
            <w:hideMark/>
          </w:tcPr>
          <w:p w14:paraId="55F1667D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b/>
                <w:bCs/>
                <w:lang w:eastAsia="pl-PL"/>
              </w:rPr>
            </w:pPr>
          </w:p>
        </w:tc>
        <w:tc>
          <w:tcPr>
            <w:tcW w:w="1560" w:type="dxa"/>
            <w:noWrap/>
            <w:hideMark/>
          </w:tcPr>
          <w:p w14:paraId="28F5B3E3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938" w:type="dxa"/>
            <w:noWrap/>
            <w:hideMark/>
          </w:tcPr>
          <w:p w14:paraId="7502C335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1046" w:type="dxa"/>
            <w:noWrap/>
            <w:hideMark/>
          </w:tcPr>
          <w:p w14:paraId="0607CDDB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1134" w:type="dxa"/>
            <w:noWrap/>
            <w:hideMark/>
          </w:tcPr>
          <w:p w14:paraId="7470F8F0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1232" w:type="dxa"/>
            <w:noWrap/>
            <w:hideMark/>
          </w:tcPr>
          <w:p w14:paraId="2D0AF9BD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</w:tbl>
    <w:p w14:paraId="5004ABBA" w14:textId="77777777" w:rsidR="00AD4202" w:rsidRDefault="00AD4202" w:rsidP="00AD4202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5E3CF1BC" w14:textId="77777777" w:rsidR="00B2202B" w:rsidRPr="00C7634E" w:rsidRDefault="00B2202B" w:rsidP="00B2202B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</w:t>
      </w:r>
      <w:r w:rsidRPr="001F1F53">
        <w:rPr>
          <w:spacing w:val="-2"/>
          <w:sz w:val="20"/>
          <w:szCs w:val="20"/>
        </w:rPr>
        <w:t>pakietu</w:t>
      </w:r>
      <w:r w:rsidRPr="00C7634E">
        <w:rPr>
          <w:spacing w:val="-2"/>
          <w:sz w:val="20"/>
          <w:szCs w:val="20"/>
        </w:rPr>
        <w:t xml:space="preserve"> netto: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63129A1A" w14:textId="77777777" w:rsidR="00B2202B" w:rsidRPr="00C7634E" w:rsidRDefault="00B2202B" w:rsidP="00B2202B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VAT: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5BAECB5C" w14:textId="77777777" w:rsidR="00B2202B" w:rsidRPr="00C7634E" w:rsidRDefault="00B2202B" w:rsidP="00B2202B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pakietu brutto: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5BBC622F" w14:textId="77777777" w:rsidR="00B2202B" w:rsidRPr="00C7634E" w:rsidRDefault="00B2202B" w:rsidP="00B2202B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C7634E">
        <w:rPr>
          <w:spacing w:val="-2"/>
          <w:sz w:val="20"/>
          <w:szCs w:val="20"/>
        </w:rPr>
        <w:t xml:space="preserve">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21FFC097" w14:textId="1B2519C8" w:rsidR="00B2202B" w:rsidRPr="003B7D88" w:rsidRDefault="00B2202B" w:rsidP="003B7D88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6B8C2EB4" w14:textId="77777777" w:rsidR="00B2202B" w:rsidRDefault="00B2202B" w:rsidP="00B2202B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7BE8A506" w14:textId="77777777" w:rsidR="00B2202B" w:rsidRPr="005356CB" w:rsidRDefault="00B2202B" w:rsidP="00B2202B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270FDE47" w14:textId="77777777" w:rsidR="00B2202B" w:rsidRPr="00B2202B" w:rsidRDefault="00B2202B" w:rsidP="00F82CE9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  <w:bookmarkEnd w:id="0"/>
    </w:p>
    <w:sectPr w:rsidR="00B2202B" w:rsidRPr="00B2202B" w:rsidSect="00F82CE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E39D0"/>
    <w:rsid w:val="00011B53"/>
    <w:rsid w:val="000729E7"/>
    <w:rsid w:val="000E39D0"/>
    <w:rsid w:val="0010402A"/>
    <w:rsid w:val="00107286"/>
    <w:rsid w:val="001428FF"/>
    <w:rsid w:val="00157551"/>
    <w:rsid w:val="001632B8"/>
    <w:rsid w:val="00281F03"/>
    <w:rsid w:val="002955A9"/>
    <w:rsid w:val="002B21EC"/>
    <w:rsid w:val="002B3E2C"/>
    <w:rsid w:val="00321778"/>
    <w:rsid w:val="00371A5C"/>
    <w:rsid w:val="00376A1A"/>
    <w:rsid w:val="00397B9C"/>
    <w:rsid w:val="003B7D88"/>
    <w:rsid w:val="00404B13"/>
    <w:rsid w:val="00417D3F"/>
    <w:rsid w:val="004307CA"/>
    <w:rsid w:val="004C705B"/>
    <w:rsid w:val="00536F79"/>
    <w:rsid w:val="005D0A7B"/>
    <w:rsid w:val="005F6F50"/>
    <w:rsid w:val="006871C4"/>
    <w:rsid w:val="006B31E2"/>
    <w:rsid w:val="00732BCD"/>
    <w:rsid w:val="00781BAB"/>
    <w:rsid w:val="008106FC"/>
    <w:rsid w:val="00840213"/>
    <w:rsid w:val="00851EB2"/>
    <w:rsid w:val="00852C4B"/>
    <w:rsid w:val="008568AA"/>
    <w:rsid w:val="008B233E"/>
    <w:rsid w:val="008D3EA3"/>
    <w:rsid w:val="00910940"/>
    <w:rsid w:val="00937421"/>
    <w:rsid w:val="009B56A0"/>
    <w:rsid w:val="009D0A4F"/>
    <w:rsid w:val="009F62C0"/>
    <w:rsid w:val="00A42E76"/>
    <w:rsid w:val="00A908AE"/>
    <w:rsid w:val="00AB736A"/>
    <w:rsid w:val="00AC69B8"/>
    <w:rsid w:val="00AD4202"/>
    <w:rsid w:val="00B2202B"/>
    <w:rsid w:val="00BB1A10"/>
    <w:rsid w:val="00CA3419"/>
    <w:rsid w:val="00CD2D37"/>
    <w:rsid w:val="00CD5549"/>
    <w:rsid w:val="00D51FBC"/>
    <w:rsid w:val="00D53BEA"/>
    <w:rsid w:val="00D62393"/>
    <w:rsid w:val="00D86BBE"/>
    <w:rsid w:val="00DB4C0A"/>
    <w:rsid w:val="00E1426C"/>
    <w:rsid w:val="00E80CEF"/>
    <w:rsid w:val="00E9274C"/>
    <w:rsid w:val="00EE5275"/>
    <w:rsid w:val="00F01D03"/>
    <w:rsid w:val="00F575DF"/>
    <w:rsid w:val="00F82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B6F0A1"/>
  <w15:docId w15:val="{D5B84474-3805-43C1-A375-285B9A450D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82CE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220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666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5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85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131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25</cp:revision>
  <cp:lastPrinted>2017-07-03T06:47:00Z</cp:lastPrinted>
  <dcterms:created xsi:type="dcterms:W3CDTF">2016-07-11T10:46:00Z</dcterms:created>
  <dcterms:modified xsi:type="dcterms:W3CDTF">2026-08-27T08:58:00Z</dcterms:modified>
</cp:coreProperties>
</file>